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2"/>
        <w:gridCol w:w="15"/>
        <w:gridCol w:w="1177"/>
        <w:gridCol w:w="1000"/>
        <w:gridCol w:w="1697"/>
        <w:gridCol w:w="283"/>
        <w:gridCol w:w="2411"/>
        <w:gridCol w:w="2483"/>
      </w:tblGrid>
      <w:tr w:rsidR="004E5C86" w:rsidRPr="00FE453C" w14:paraId="56CE4DDD" w14:textId="77777777" w:rsidTr="00BC775E">
        <w:trPr>
          <w:trHeight w:val="2055"/>
          <w:jc w:val="center"/>
        </w:trPr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0D589F" w14:textId="77777777" w:rsidR="004E5C86" w:rsidRPr="00FE453C" w:rsidRDefault="004E5C86" w:rsidP="00BC775E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E453C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205E1B1F" wp14:editId="5543269D">
                  <wp:extent cx="1121410" cy="1121410"/>
                  <wp:effectExtent l="0" t="0" r="2540" b="2540"/>
                  <wp:docPr id="838469652" name="Obraz 2" descr="Obraz zawierający tekst, logo, symbol, godł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braz zawierający tekst, logo, symbol, godło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0DABF8" w14:textId="77777777" w:rsidR="004E5C86" w:rsidRPr="00FE453C" w:rsidRDefault="004E5C86" w:rsidP="00BC775E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7A8B2B9F" w14:textId="77777777" w:rsidR="004E5C86" w:rsidRPr="00FE453C" w:rsidRDefault="004E5C86" w:rsidP="00BC775E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E45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                            Akademia Nauk Stosowanych</w:t>
            </w:r>
          </w:p>
          <w:p w14:paraId="48156D92" w14:textId="77777777" w:rsidR="004E5C86" w:rsidRPr="00FE453C" w:rsidRDefault="004E5C86" w:rsidP="00BC775E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E45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 im. Hipolita Cegielskiego w Gnieźnie Uczelnia Państwowa</w:t>
            </w:r>
          </w:p>
          <w:p w14:paraId="791948C9" w14:textId="77777777" w:rsidR="004E5C86" w:rsidRPr="00FE453C" w:rsidRDefault="004E5C86" w:rsidP="00BC775E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5A0A438D" w14:textId="77777777" w:rsidR="004E5C86" w:rsidRPr="00FE453C" w:rsidRDefault="004E5C86" w:rsidP="00BC775E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E45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                                           SYLABUS</w:t>
            </w:r>
          </w:p>
        </w:tc>
      </w:tr>
      <w:tr w:rsidR="004E5C86" w:rsidRPr="006D403C" w14:paraId="62CFCA8E" w14:textId="77777777" w:rsidTr="00BC775E">
        <w:tblPrEx>
          <w:tblLook w:val="0000" w:firstRow="0" w:lastRow="0" w:firstColumn="0" w:lastColumn="0" w:noHBand="0" w:noVBand="0"/>
        </w:tblPrEx>
        <w:trPr>
          <w:trHeight w:val="495"/>
          <w:jc w:val="center"/>
        </w:trPr>
        <w:tc>
          <w:tcPr>
            <w:tcW w:w="4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E08BA" w14:textId="77777777" w:rsidR="004E5C86" w:rsidRPr="006D403C" w:rsidRDefault="004E5C86" w:rsidP="00BC775E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Pozycja przedmiotu w planie:</w:t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1A18F" w14:textId="0A89B891" w:rsidR="004E5C86" w:rsidRPr="006D403C" w:rsidRDefault="004E5C86" w:rsidP="00BC775E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hAnsi="Arial" w:cs="Arial"/>
                <w:sz w:val="18"/>
                <w:szCs w:val="18"/>
              </w:rPr>
              <w:t>R.III/S.V-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4E5C86" w:rsidRPr="006D403C" w14:paraId="3F230B0F" w14:textId="77777777" w:rsidTr="00BC775E">
        <w:tblPrEx>
          <w:tblLook w:val="0000" w:firstRow="0" w:lastRow="0" w:firstColumn="0" w:lastColumn="0" w:noHBand="0" w:noVBand="0"/>
        </w:tblPrEx>
        <w:trPr>
          <w:trHeight w:val="289"/>
          <w:jc w:val="center"/>
        </w:trPr>
        <w:tc>
          <w:tcPr>
            <w:tcW w:w="9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AA118" w14:textId="77777777" w:rsidR="004E5C86" w:rsidRPr="006D403C" w:rsidRDefault="004E5C86" w:rsidP="00BC775E">
            <w:pPr>
              <w:pStyle w:val="Akapitzlist1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OGÓLNY OPIS PRZEDMIOTU</w:t>
            </w:r>
          </w:p>
        </w:tc>
      </w:tr>
      <w:tr w:rsidR="004E5C86" w:rsidRPr="006D403C" w14:paraId="5C312BDD" w14:textId="77777777" w:rsidTr="00BC775E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C0329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20506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modułu</w:t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79BCF" w14:textId="77777777" w:rsidR="004E5C86" w:rsidRPr="006D403C" w:rsidRDefault="004E5C86" w:rsidP="00BC775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hAnsi="Arial" w:cs="Arial"/>
                <w:sz w:val="18"/>
                <w:szCs w:val="18"/>
              </w:rPr>
              <w:t>Moduł obieralny kierunkowy</w:t>
            </w:r>
          </w:p>
        </w:tc>
      </w:tr>
      <w:tr w:rsidR="004E5C86" w:rsidRPr="006D403C" w14:paraId="2408852A" w14:textId="77777777" w:rsidTr="00BC775E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CAB0E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15E6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3DBEB" w14:textId="1A21D180" w:rsidR="004E5C86" w:rsidRPr="00621FA9" w:rsidRDefault="00251DBD" w:rsidP="00BC775E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PO8: </w:t>
            </w:r>
            <w:r w:rsidR="004E5C86" w:rsidRPr="00621FA9">
              <w:rPr>
                <w:rFonts w:ascii="Arial" w:hAnsi="Arial" w:cs="Arial"/>
                <w:b/>
                <w:bCs/>
                <w:sz w:val="18"/>
                <w:szCs w:val="18"/>
              </w:rPr>
              <w:t>Zarządzanie infrastrukturą transportu</w:t>
            </w:r>
          </w:p>
        </w:tc>
      </w:tr>
      <w:tr w:rsidR="004E5C86" w:rsidRPr="006D403C" w14:paraId="5CC52093" w14:textId="77777777" w:rsidTr="00BC775E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957F9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0E2BF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Kierunek studiów</w:t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77375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hAnsi="Arial" w:cs="Arial"/>
                <w:sz w:val="18"/>
                <w:szCs w:val="18"/>
              </w:rPr>
              <w:t>Transport i Logistyka</w:t>
            </w:r>
          </w:p>
        </w:tc>
      </w:tr>
      <w:tr w:rsidR="004E5C86" w:rsidRPr="006D403C" w14:paraId="406B095F" w14:textId="77777777" w:rsidTr="00BC775E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95C6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195C2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Poziom studiów</w:t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B2298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hAnsi="Arial" w:cs="Arial"/>
                <w:sz w:val="18"/>
                <w:szCs w:val="18"/>
              </w:rPr>
              <w:t>Studia licencjackie inżynierskie (I stopień)</w:t>
            </w:r>
          </w:p>
        </w:tc>
      </w:tr>
      <w:tr w:rsidR="004E5C86" w:rsidRPr="006D403C" w14:paraId="060EFE6D" w14:textId="77777777" w:rsidTr="00BC775E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3476B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7BFC5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studiów</w:t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4B19F" w14:textId="44B10669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hAnsi="Arial" w:cs="Arial"/>
                <w:sz w:val="18"/>
                <w:szCs w:val="18"/>
              </w:rPr>
              <w:t>stacjonarne</w:t>
            </w:r>
          </w:p>
        </w:tc>
      </w:tr>
      <w:tr w:rsidR="004E5C86" w:rsidRPr="006D403C" w14:paraId="7BADC43D" w14:textId="77777777" w:rsidTr="00BC775E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35106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1A37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Profil studiów</w:t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26AF4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hAnsi="Arial" w:cs="Arial"/>
                <w:sz w:val="18"/>
                <w:szCs w:val="18"/>
              </w:rPr>
              <w:t>praktyczny</w:t>
            </w:r>
          </w:p>
        </w:tc>
      </w:tr>
      <w:tr w:rsidR="004E5C86" w:rsidRPr="006D403C" w14:paraId="6F3A80DA" w14:textId="77777777" w:rsidTr="00BC775E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E61CD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AE93C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294FC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4E5C86" w:rsidRPr="006D403C" w14:paraId="4E7AD048" w14:textId="77777777" w:rsidTr="00BC775E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E2E52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3D4D5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Semestr przedmiotu</w:t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CF6F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4E5C86" w:rsidRPr="006D403C" w14:paraId="6E375F5C" w14:textId="77777777" w:rsidTr="00BC775E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536D7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5CA64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Jednostka prowadząca </w:t>
            </w: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kierunek studiów</w:t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25AEF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hAnsi="Arial" w:cs="Arial"/>
                <w:sz w:val="18"/>
                <w:szCs w:val="18"/>
              </w:rPr>
              <w:t>Instytut Nauk Technicznych</w:t>
            </w:r>
          </w:p>
        </w:tc>
      </w:tr>
      <w:tr w:rsidR="004E5C86" w:rsidRPr="006D403C" w14:paraId="073A788E" w14:textId="77777777" w:rsidTr="00BC775E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32C6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2B491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</w:t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5E1F7" w14:textId="77777777" w:rsidR="004E5C86" w:rsidRPr="00A95870" w:rsidRDefault="004E5C86" w:rsidP="00BC775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958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4E5C86" w:rsidRPr="006D403C" w14:paraId="54019EA5" w14:textId="77777777" w:rsidTr="00BC775E">
        <w:tblPrEx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F9F6C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3E925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zaliczenia:</w:t>
            </w:r>
          </w:p>
          <w:p w14:paraId="28141466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F4C5F" w14:textId="77777777" w:rsidR="004E5C86" w:rsidRPr="00A95870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95870">
              <w:rPr>
                <w:rFonts w:ascii="Arial" w:hAnsi="Arial" w:cs="Arial"/>
                <w:sz w:val="18"/>
                <w:szCs w:val="18"/>
              </w:rPr>
              <w:t>Zaliczenie z oceną</w:t>
            </w:r>
          </w:p>
        </w:tc>
      </w:tr>
      <w:tr w:rsidR="004E5C86" w:rsidRPr="006D403C" w14:paraId="2F572A7D" w14:textId="77777777" w:rsidTr="00BC775E">
        <w:tblPrEx>
          <w:tblLook w:val="0000" w:firstRow="0" w:lastRow="0" w:firstColumn="0" w:lastColumn="0" w:noHBand="0" w:noVBand="0"/>
        </w:tblPrEx>
        <w:trPr>
          <w:trHeight w:val="8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FA61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53E4C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nauczyciela (li) akademickiego (ich), </w:t>
            </w:r>
          </w:p>
          <w:p w14:paraId="2253A208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stopień lub tytuł naukowy, </w:t>
            </w: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adres e-mail</w:t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BDE20" w14:textId="77777777" w:rsidR="004E5C86" w:rsidRPr="006D403C" w:rsidRDefault="004E5C86" w:rsidP="00BC775E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03C">
              <w:rPr>
                <w:rFonts w:ascii="Arial" w:hAnsi="Arial" w:cs="Arial"/>
                <w:sz w:val="18"/>
                <w:szCs w:val="18"/>
                <w:lang w:val="en-GB"/>
              </w:rPr>
              <w:t>dr Paweł Romanow</w:t>
            </w:r>
          </w:p>
          <w:p w14:paraId="14056DEF" w14:textId="77777777" w:rsidR="004E5C86" w:rsidRPr="006D403C" w:rsidRDefault="004E5C86" w:rsidP="00BC775E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p.romanow@ans-gniezno.edu.pl</w:t>
            </w:r>
          </w:p>
        </w:tc>
      </w:tr>
      <w:tr w:rsidR="004E5C86" w:rsidRPr="006D403C" w14:paraId="46688FF3" w14:textId="77777777" w:rsidTr="00BC775E">
        <w:tblPrEx>
          <w:tblLook w:val="0000" w:firstRow="0" w:lastRow="0" w:firstColumn="0" w:lastColumn="0" w:noHBand="0" w:noVBand="0"/>
        </w:tblPrEx>
        <w:trPr>
          <w:trHeight w:val="4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5CDE2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83416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koordynatora(ów)  przedmiotu, </w:t>
            </w:r>
          </w:p>
          <w:p w14:paraId="58B319CA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stopień lub tytuł naukowy, </w:t>
            </w: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adres e-mail</w:t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14681" w14:textId="77777777" w:rsidR="004E5C86" w:rsidRPr="006D403C" w:rsidRDefault="004E5C86" w:rsidP="00BC775E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03C">
              <w:rPr>
                <w:rFonts w:ascii="Arial" w:hAnsi="Arial" w:cs="Arial"/>
                <w:sz w:val="18"/>
                <w:szCs w:val="18"/>
                <w:lang w:val="en-GB"/>
              </w:rPr>
              <w:t>dr Paweł Romanow</w:t>
            </w:r>
          </w:p>
          <w:p w14:paraId="682AA0D2" w14:textId="77777777" w:rsidR="004E5C86" w:rsidRPr="006D403C" w:rsidRDefault="004E5C86" w:rsidP="00BC775E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p.romanow@ans-gniezno.edu.pl</w:t>
            </w:r>
          </w:p>
        </w:tc>
      </w:tr>
      <w:tr w:rsidR="004E5C86" w:rsidRPr="006D403C" w14:paraId="5C3397A6" w14:textId="77777777" w:rsidTr="00BC775E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73A31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02644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Język wykładowy</w:t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8EEF3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hAnsi="Arial" w:cs="Arial"/>
                <w:sz w:val="18"/>
                <w:szCs w:val="18"/>
              </w:rPr>
              <w:t>polski</w:t>
            </w:r>
          </w:p>
        </w:tc>
      </w:tr>
      <w:tr w:rsidR="004E5C86" w:rsidRPr="006D403C" w14:paraId="702E5573" w14:textId="77777777" w:rsidTr="00BC775E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D9E0F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58EB9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 prowadzenia zajęć</w:t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130E9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hAnsi="Arial" w:cs="Arial"/>
                <w:sz w:val="18"/>
                <w:szCs w:val="18"/>
              </w:rPr>
              <w:t>synchroniczny</w:t>
            </w:r>
          </w:p>
        </w:tc>
      </w:tr>
      <w:tr w:rsidR="004E5C86" w:rsidRPr="006D403C" w14:paraId="10AFF063" w14:textId="77777777" w:rsidTr="00BC775E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111E4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82E13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prowadzenia zajęć</w:t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C4500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136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wykład z zastosowaniem prezentacji multimedialnej, ćwiczenia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laboratoryjne</w:t>
            </w:r>
            <w:r w:rsidRPr="0053136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, praca grupowa</w:t>
            </w:r>
          </w:p>
        </w:tc>
      </w:tr>
      <w:tr w:rsidR="004E5C86" w:rsidRPr="006D403C" w14:paraId="604DCA87" w14:textId="77777777" w:rsidTr="00BC775E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5C235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84698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8F8CE" w14:textId="77777777" w:rsidR="004E5C86" w:rsidRPr="00251DBD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1DBD">
              <w:rPr>
                <w:rFonts w:ascii="Arial" w:hAnsi="Arial" w:cs="Arial"/>
                <w:sz w:val="18"/>
                <w:szCs w:val="18"/>
              </w:rPr>
              <w:t>Platforma Microsoft Teams/Patforma Moodle, poczta elektroniczna</w:t>
            </w:r>
          </w:p>
        </w:tc>
      </w:tr>
      <w:tr w:rsidR="004E5C86" w:rsidRPr="006D403C" w14:paraId="136C4AAE" w14:textId="77777777" w:rsidTr="00BC775E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F9920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232AC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Przedmioty wprowadzające</w:t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EC65B" w14:textId="77777777" w:rsidR="004E5C86" w:rsidRPr="006D403C" w:rsidRDefault="004E5C86" w:rsidP="00BC77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E5C86" w:rsidRPr="006D403C" w14:paraId="58705DCD" w14:textId="77777777" w:rsidTr="00BC775E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9C2D6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46C7A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Wymagania wstępne</w:t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4AE7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D403C">
              <w:rPr>
                <w:rFonts w:ascii="Arial" w:hAnsi="Arial" w:cs="Arial"/>
                <w:sz w:val="18"/>
                <w:szCs w:val="18"/>
              </w:rPr>
              <w:t>podstawowa wiedza z zakresu funkcjonalności i przeznaczenia infrastruktury transportowo-logistycznej</w:t>
            </w:r>
          </w:p>
        </w:tc>
      </w:tr>
      <w:tr w:rsidR="004E5C86" w:rsidRPr="006D403C" w14:paraId="37581202" w14:textId="77777777" w:rsidTr="00BC775E">
        <w:tblPrEx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B722A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2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964A" w14:textId="77777777" w:rsidR="004E5C86" w:rsidRPr="006D403C" w:rsidRDefault="004E5C86" w:rsidP="00BC775E">
            <w:pPr>
              <w:pStyle w:val="Tekstpodstawowywcity"/>
              <w:ind w:left="62"/>
              <w:rPr>
                <w:szCs w:val="18"/>
                <w:lang w:val="pl-PL"/>
              </w:rPr>
            </w:pPr>
            <w:r w:rsidRPr="006D403C">
              <w:rPr>
                <w:b/>
                <w:szCs w:val="18"/>
                <w:lang w:val="pl-PL"/>
              </w:rPr>
              <w:t xml:space="preserve">Cele przedmiotu: </w:t>
            </w:r>
          </w:p>
          <w:p w14:paraId="1B7D7757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4E5C86" w:rsidRPr="006D403C" w14:paraId="0F28E22C" w14:textId="77777777" w:rsidTr="00BC775E">
        <w:tblPrEx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A28E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C1</w:t>
            </w:r>
          </w:p>
        </w:tc>
        <w:tc>
          <w:tcPr>
            <w:tcW w:w="92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3F488" w14:textId="77777777" w:rsidR="004E5C86" w:rsidRPr="006D403C" w:rsidRDefault="004E5C86" w:rsidP="00BC775E">
            <w:pPr>
              <w:pStyle w:val="Kategoriainformacji"/>
              <w:spacing w:before="0"/>
              <w:rPr>
                <w:b w:val="0"/>
                <w:sz w:val="18"/>
                <w:szCs w:val="18"/>
                <w:lang w:val="pl-PL"/>
              </w:rPr>
            </w:pPr>
            <w:r w:rsidRPr="006D403C">
              <w:rPr>
                <w:b w:val="0"/>
                <w:sz w:val="18"/>
                <w:szCs w:val="18"/>
                <w:lang w:val="pl-PL"/>
              </w:rPr>
              <w:t>zapoznanie studentów z teoretycznymi i praktycznymi zagadnieniami dotyczącymi infrastruktury transportowej, w tym przedstawienie stopnia rozwoju i funkcjonowania infrastruktury transportowej w wybranych krajach. Student ma zdobyć umiejętności w zakresie identyfikacji potrzeb infrastrukturalnych oraz oceny funkcjonowania dotychczasowej infrastruktury transportowej w skali makro i mikro.</w:t>
            </w:r>
          </w:p>
        </w:tc>
      </w:tr>
      <w:tr w:rsidR="004E5C86" w:rsidRPr="006D403C" w14:paraId="05F007BE" w14:textId="77777777" w:rsidTr="00BC775E">
        <w:tblPrEx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96084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2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87A14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zajęć, liczba godzin wymagająca bezpośredniego udziału nauczyciela akademickiego, liczba godzin nakładu pracy studenta</w:t>
            </w:r>
          </w:p>
        </w:tc>
      </w:tr>
      <w:tr w:rsidR="004E5C86" w:rsidRPr="006D403C" w14:paraId="4DD1599A" w14:textId="77777777" w:rsidTr="00BC775E">
        <w:tblPrEx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4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5B986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D403C">
              <w:rPr>
                <w:rFonts w:ascii="Arial" w:hAnsi="Arial" w:cs="Arial"/>
                <w:sz w:val="18"/>
                <w:szCs w:val="18"/>
              </w:rPr>
              <w:t>Forma zajęć</w:t>
            </w:r>
          </w:p>
        </w:tc>
        <w:tc>
          <w:tcPr>
            <w:tcW w:w="5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B232E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hAnsi="Arial" w:cs="Arial"/>
                <w:color w:val="000000"/>
                <w:sz w:val="18"/>
                <w:szCs w:val="18"/>
              </w:rPr>
              <w:t>Liczba godzin</w:t>
            </w:r>
          </w:p>
        </w:tc>
      </w:tr>
      <w:tr w:rsidR="004E5C86" w:rsidRPr="006D403C" w14:paraId="3020D3B9" w14:textId="77777777" w:rsidTr="00BC775E">
        <w:tblPrEx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4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74421" w14:textId="77777777" w:rsidR="004E5C86" w:rsidRPr="006D403C" w:rsidRDefault="004E5C86" w:rsidP="00BC775E">
            <w:pPr>
              <w:widowControl w:val="0"/>
              <w:numPr>
                <w:ilvl w:val="3"/>
                <w:numId w:val="1"/>
              </w:numPr>
              <w:spacing w:after="0" w:line="240" w:lineRule="auto"/>
              <w:ind w:left="344" w:hanging="344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hAnsi="Arial" w:cs="Arial"/>
                <w:sz w:val="18"/>
                <w:szCs w:val="18"/>
              </w:rPr>
              <w:t>wykład</w:t>
            </w:r>
          </w:p>
        </w:tc>
        <w:tc>
          <w:tcPr>
            <w:tcW w:w="5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DA85D" w14:textId="1132A96A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4E5C86" w:rsidRPr="006D403C" w14:paraId="0DCF197B" w14:textId="77777777" w:rsidTr="00BC775E">
        <w:tblPrEx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4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7352C" w14:textId="77777777" w:rsidR="004E5C86" w:rsidRPr="006D403C" w:rsidRDefault="004E5C86" w:rsidP="00BC775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4" w:hanging="344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hAnsi="Arial" w:cs="Arial"/>
                <w:sz w:val="18"/>
                <w:szCs w:val="18"/>
              </w:rPr>
              <w:t>laboratoryjne</w:t>
            </w:r>
          </w:p>
        </w:tc>
        <w:tc>
          <w:tcPr>
            <w:tcW w:w="5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FD86F" w14:textId="06644018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4E5C86" w:rsidRPr="006D403C" w14:paraId="59513F4A" w14:textId="77777777" w:rsidTr="00BC775E">
        <w:tblPrEx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72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14099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hAnsi="Arial" w:cs="Arial"/>
                <w:sz w:val="18"/>
                <w:szCs w:val="18"/>
              </w:rPr>
              <w:t>Suma godzin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82145" w14:textId="0B496D01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4E5C86" w:rsidRPr="006D403C" w14:paraId="2B229EEA" w14:textId="77777777" w:rsidTr="00BC775E">
        <w:tblPrEx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07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0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0B689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D403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Całkowity nakład pracy studenta</w:t>
            </w:r>
          </w:p>
          <w:p w14:paraId="22477A11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5C86" w:rsidRPr="006D403C" w14:paraId="2489B30D" w14:textId="77777777" w:rsidTr="00BC775E">
        <w:tblPrEx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74E72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D403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96AA4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D403C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wynosi:</w:t>
            </w:r>
          </w:p>
          <w:p w14:paraId="580CFFC0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C515B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6D403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Godzinowe obciążenie studenta</w:t>
            </w:r>
            <w:r w:rsidRPr="006D403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E5C86" w:rsidRPr="006D403C" w14:paraId="3DDFFB5E" w14:textId="77777777" w:rsidTr="00BC775E">
        <w:tblPrEx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6CCE4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3880" w14:textId="17D0C59D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Wykład – 15 godz.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728AA" w14:textId="478F9946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45</w:t>
            </w:r>
            <w:r w:rsidRPr="006D403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godzin</w:t>
            </w:r>
          </w:p>
        </w:tc>
      </w:tr>
      <w:tr w:rsidR="004E5C86" w:rsidRPr="006D403C" w14:paraId="4AC22A44" w14:textId="77777777" w:rsidTr="00BC775E">
        <w:tblPrEx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B177E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2E84" w14:textId="66434EC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Laboratorium – 30 godz.</w:t>
            </w:r>
          </w:p>
        </w:tc>
        <w:tc>
          <w:tcPr>
            <w:tcW w:w="2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24D73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4E5C86" w:rsidRPr="006D403C" w14:paraId="3D3A3EDA" w14:textId="77777777" w:rsidTr="00BC775E">
        <w:tblPrEx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7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C455A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D4E95" w14:textId="45CA6A13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D403C">
              <w:rPr>
                <w:rFonts w:ascii="Arial" w:hAnsi="Arial" w:cs="Arial"/>
                <w:sz w:val="18"/>
                <w:szCs w:val="18"/>
              </w:rPr>
              <w:t xml:space="preserve">Nakład pracy związany z zajęciami wymagającymi bezpośredniego udziału nauczyciela akademickiego wynosi </w:t>
            </w:r>
            <w:r w:rsidR="00251DBD">
              <w:rPr>
                <w:rFonts w:ascii="Arial" w:hAnsi="Arial" w:cs="Arial"/>
                <w:sz w:val="18"/>
                <w:szCs w:val="18"/>
              </w:rPr>
              <w:t>45</w:t>
            </w:r>
            <w:r w:rsidRPr="006D403C">
              <w:rPr>
                <w:rFonts w:ascii="Arial" w:hAnsi="Arial" w:cs="Arial"/>
                <w:sz w:val="18"/>
                <w:szCs w:val="18"/>
              </w:rPr>
              <w:t xml:space="preserve"> godzin, co odpowiada </w:t>
            </w:r>
            <w:r w:rsidR="00251DBD">
              <w:rPr>
                <w:rFonts w:ascii="Arial" w:hAnsi="Arial" w:cs="Arial"/>
                <w:sz w:val="18"/>
                <w:szCs w:val="18"/>
              </w:rPr>
              <w:t>1,5</w:t>
            </w:r>
            <w:r w:rsidRPr="006D403C">
              <w:rPr>
                <w:rFonts w:ascii="Arial" w:hAnsi="Arial" w:cs="Arial"/>
                <w:sz w:val="18"/>
                <w:szCs w:val="18"/>
              </w:rPr>
              <w:t xml:space="preserve"> punktom ECTS.</w:t>
            </w:r>
          </w:p>
        </w:tc>
        <w:tc>
          <w:tcPr>
            <w:tcW w:w="2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C8F82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4E5C86" w:rsidRPr="006D403C" w14:paraId="19060418" w14:textId="77777777" w:rsidTr="00BC775E">
        <w:tblPrEx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9F5C0" w14:textId="77777777" w:rsidR="004E5C86" w:rsidRPr="006D403C" w:rsidRDefault="004E5C86" w:rsidP="00BC7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5CEAC" w14:textId="77777777" w:rsidR="004E5C86" w:rsidRPr="00156020" w:rsidRDefault="004E5C86" w:rsidP="00BC775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hAnsi="Arial" w:cs="Arial"/>
                <w:sz w:val="18"/>
                <w:szCs w:val="18"/>
              </w:rPr>
              <w:t xml:space="preserve">Bilans nakładu pracy studenta: </w:t>
            </w:r>
          </w:p>
          <w:p w14:paraId="2CF66325" w14:textId="638F5D7D" w:rsidR="004E5C86" w:rsidRPr="00156020" w:rsidRDefault="004E5C86" w:rsidP="00BC775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hAnsi="Arial" w:cs="Arial"/>
                <w:sz w:val="18"/>
                <w:szCs w:val="18"/>
              </w:rPr>
              <w:t xml:space="preserve">1. Przygotowanie </w:t>
            </w:r>
            <w:r>
              <w:rPr>
                <w:rFonts w:ascii="Arial" w:hAnsi="Arial" w:cs="Arial"/>
                <w:sz w:val="18"/>
                <w:szCs w:val="18"/>
              </w:rPr>
              <w:t>zadań laboratoryjnych</w:t>
            </w:r>
            <w:r w:rsidRPr="00156020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51DBD">
              <w:rPr>
                <w:rFonts w:ascii="Arial" w:hAnsi="Arial" w:cs="Arial"/>
                <w:sz w:val="18"/>
                <w:szCs w:val="18"/>
              </w:rPr>
              <w:t>2</w:t>
            </w:r>
            <w:r w:rsidRPr="00156020">
              <w:rPr>
                <w:rFonts w:ascii="Arial" w:hAnsi="Arial" w:cs="Arial"/>
                <w:sz w:val="18"/>
                <w:szCs w:val="18"/>
              </w:rPr>
              <w:t xml:space="preserve"> godzin,</w:t>
            </w:r>
          </w:p>
          <w:p w14:paraId="034640F0" w14:textId="1E9C4A6C" w:rsidR="004E5C86" w:rsidRPr="00156020" w:rsidRDefault="004E5C86" w:rsidP="00BC775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hAnsi="Arial" w:cs="Arial"/>
                <w:sz w:val="18"/>
                <w:szCs w:val="18"/>
              </w:rPr>
              <w:t xml:space="preserve">2. Samodzielne studiowanie literatury </w:t>
            </w:r>
            <w:r w:rsidR="00251DBD">
              <w:rPr>
                <w:rFonts w:ascii="Arial" w:hAnsi="Arial" w:cs="Arial"/>
                <w:sz w:val="18"/>
                <w:szCs w:val="18"/>
              </w:rPr>
              <w:t>8</w:t>
            </w:r>
            <w:r w:rsidRPr="00156020">
              <w:rPr>
                <w:rFonts w:ascii="Arial" w:hAnsi="Arial" w:cs="Arial"/>
                <w:sz w:val="18"/>
                <w:szCs w:val="18"/>
              </w:rPr>
              <w:t xml:space="preserve"> godzin</w:t>
            </w:r>
          </w:p>
          <w:p w14:paraId="3935D708" w14:textId="0EF46BC0" w:rsidR="004E5C86" w:rsidRDefault="004E5C86" w:rsidP="00BC775E">
            <w:pPr>
              <w:pStyle w:val="Akapitzlis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15602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6020">
              <w:rPr>
                <w:rFonts w:ascii="Arial" w:hAnsi="Arial" w:cs="Arial"/>
                <w:sz w:val="18"/>
                <w:szCs w:val="18"/>
              </w:rPr>
              <w:t xml:space="preserve">Przygotowanie do </w:t>
            </w:r>
            <w:r>
              <w:rPr>
                <w:rFonts w:ascii="Arial" w:hAnsi="Arial" w:cs="Arial"/>
                <w:sz w:val="18"/>
                <w:szCs w:val="18"/>
              </w:rPr>
              <w:t>zaliczenia</w:t>
            </w:r>
            <w:r w:rsidRPr="0015602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251DBD">
              <w:rPr>
                <w:rFonts w:ascii="Arial" w:hAnsi="Arial" w:cs="Arial"/>
                <w:sz w:val="18"/>
                <w:szCs w:val="18"/>
              </w:rPr>
              <w:t>7</w:t>
            </w:r>
            <w:r w:rsidRPr="00156020">
              <w:rPr>
                <w:rFonts w:ascii="Arial" w:hAnsi="Arial" w:cs="Arial"/>
                <w:sz w:val="18"/>
                <w:szCs w:val="18"/>
              </w:rPr>
              <w:t xml:space="preserve"> godzin</w:t>
            </w:r>
          </w:p>
          <w:p w14:paraId="61872F50" w14:textId="25B04A01" w:rsidR="004E5C86" w:rsidRPr="006D403C" w:rsidRDefault="004E5C86" w:rsidP="00BC775E">
            <w:pPr>
              <w:pStyle w:val="Akapitzlis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Przygotowanie do wykładów: 8 godzin</w:t>
            </w:r>
            <w:r w:rsidRPr="00156020">
              <w:rPr>
                <w:rFonts w:ascii="Arial" w:hAnsi="Arial" w:cs="Arial"/>
                <w:sz w:val="18"/>
                <w:szCs w:val="18"/>
              </w:rPr>
              <w:br/>
              <w:t xml:space="preserve">Łączny nakład pracy studenta wynosi </w:t>
            </w:r>
            <w:r w:rsidR="00251DBD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56020">
              <w:rPr>
                <w:rFonts w:ascii="Arial" w:hAnsi="Arial" w:cs="Arial"/>
                <w:sz w:val="18"/>
                <w:szCs w:val="18"/>
              </w:rPr>
              <w:t xml:space="preserve"> godzin, co odpowiada </w:t>
            </w:r>
            <w:r w:rsidR="00251DBD">
              <w:rPr>
                <w:rFonts w:ascii="Arial" w:hAnsi="Arial" w:cs="Arial"/>
                <w:sz w:val="18"/>
                <w:szCs w:val="18"/>
              </w:rPr>
              <w:t>1,5</w:t>
            </w:r>
            <w:r w:rsidRPr="00156020">
              <w:rPr>
                <w:rFonts w:ascii="Arial" w:hAnsi="Arial" w:cs="Arial"/>
                <w:sz w:val="18"/>
                <w:szCs w:val="18"/>
              </w:rPr>
              <w:t xml:space="preserve"> punktom ECTS.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F0601" w14:textId="22F3AC0B" w:rsidR="004E5C86" w:rsidRPr="006D403C" w:rsidRDefault="00251DBD" w:rsidP="00BC7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4E5C86"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="004E5C86" w:rsidRPr="006D403C">
              <w:rPr>
                <w:rFonts w:ascii="Arial" w:hAnsi="Arial" w:cs="Arial"/>
                <w:sz w:val="18"/>
                <w:szCs w:val="18"/>
              </w:rPr>
              <w:t>godzin</w:t>
            </w:r>
          </w:p>
        </w:tc>
      </w:tr>
      <w:tr w:rsidR="004E5C86" w:rsidRPr="006D403C" w14:paraId="3E5E25ED" w14:textId="77777777" w:rsidTr="00BC775E">
        <w:tblPrEx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7DB3F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2C126" w14:textId="77777777" w:rsidR="004E5C86" w:rsidRPr="006D403C" w:rsidRDefault="004E5C86" w:rsidP="00BC775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Łączny nakład pracy studenta (pozycja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1 +</w:t>
            </w:r>
            <w:r w:rsidRPr="006D403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2)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8B0A9" w14:textId="3EB93386" w:rsidR="004E5C86" w:rsidRPr="006D403C" w:rsidRDefault="00251DBD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4E5C86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="004E5C86" w:rsidRPr="006D403C">
              <w:rPr>
                <w:rFonts w:ascii="Arial" w:hAnsi="Arial" w:cs="Arial"/>
                <w:sz w:val="18"/>
                <w:szCs w:val="18"/>
              </w:rPr>
              <w:t>godzin</w:t>
            </w:r>
          </w:p>
        </w:tc>
      </w:tr>
      <w:tr w:rsidR="004E5C86" w:rsidRPr="006D403C" w14:paraId="529B37B0" w14:textId="77777777" w:rsidTr="00BC775E">
        <w:tblPrEx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1C98B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DA82C" w14:textId="77777777" w:rsidR="004E5C86" w:rsidRPr="006D403C" w:rsidRDefault="004E5C86" w:rsidP="00BC775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D403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Punkty ECTS za przedmiot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96F2E" w14:textId="77777777" w:rsidR="004E5C86" w:rsidRPr="00C23503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503">
              <w:rPr>
                <w:rFonts w:ascii="Arial" w:hAnsi="Arial" w:cs="Arial"/>
                <w:sz w:val="18"/>
                <w:szCs w:val="18"/>
              </w:rPr>
              <w:t>3 ECTS</w:t>
            </w:r>
          </w:p>
        </w:tc>
      </w:tr>
      <w:tr w:rsidR="004E5C86" w:rsidRPr="006D403C" w14:paraId="52E994A1" w14:textId="77777777" w:rsidTr="00BC775E">
        <w:tblPrEx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43E12" w14:textId="77777777" w:rsidR="004E5C86" w:rsidRPr="006D403C" w:rsidRDefault="004E5C86" w:rsidP="00BC775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DF7EE" w14:textId="77777777" w:rsidR="004E5C86" w:rsidRPr="006D403C" w:rsidRDefault="004E5C86" w:rsidP="00BC775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ECTS, którą student musi osiągnąć w ramach zajęć o charakterze praktycznym w tym zajęć laboratoryjnych, warsztatowych, projektowych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D3290" w14:textId="1C888FAE" w:rsidR="004E5C86" w:rsidRPr="00C23503" w:rsidRDefault="00251DBD" w:rsidP="00BC77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E5C86" w:rsidRPr="00C23503">
              <w:rPr>
                <w:rFonts w:ascii="Arial" w:hAnsi="Arial" w:cs="Arial"/>
                <w:sz w:val="18"/>
                <w:szCs w:val="18"/>
              </w:rPr>
              <w:t xml:space="preserve"> ECTS</w:t>
            </w:r>
          </w:p>
        </w:tc>
      </w:tr>
      <w:tr w:rsidR="004E5C86" w:rsidRPr="006D403C" w14:paraId="5619AD45" w14:textId="77777777" w:rsidTr="00BC775E">
        <w:tblPrEx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2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7C7EB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Efekty uczenia się - wiedza</w:t>
            </w:r>
          </w:p>
        </w:tc>
        <w:tc>
          <w:tcPr>
            <w:tcW w:w="6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D5DA2" w14:textId="77777777" w:rsidR="004E5C86" w:rsidRPr="00CD162B" w:rsidRDefault="004E5C86" w:rsidP="00BC775E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D162B">
              <w:rPr>
                <w:rFonts w:ascii="Arial" w:hAnsi="Arial" w:cs="Arial"/>
                <w:sz w:val="18"/>
                <w:szCs w:val="18"/>
              </w:rPr>
              <w:t xml:space="preserve">W1: </w:t>
            </w:r>
            <w:r w:rsidRPr="00CD162B">
              <w:rPr>
                <w:rStyle w:val="FontStyle23"/>
                <w:rFonts w:ascii="Arial" w:hAnsi="Arial" w:cs="Arial"/>
                <w:sz w:val="18"/>
                <w:szCs w:val="18"/>
              </w:rPr>
              <w:t>K_W02-</w:t>
            </w:r>
            <w:r w:rsidRPr="00CD16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162B">
              <w:rPr>
                <w:rStyle w:val="FontStyle23"/>
                <w:rFonts w:ascii="Arial" w:hAnsi="Arial" w:cs="Arial"/>
                <w:sz w:val="18"/>
                <w:szCs w:val="18"/>
              </w:rPr>
              <w:t xml:space="preserve">Ma elementarną wiedzę zgodną z ustaleniami metodologii ogólnej nauki na temat problemów badawczych, metod, technik i narzędzi badań w naukach inżynieryjno-technicznych, ze szczególnym uwzględnieniem analityki </w:t>
            </w:r>
            <w:r w:rsidRPr="00CD162B">
              <w:rPr>
                <w:rFonts w:ascii="Arial" w:hAnsi="Arial" w:cs="Arial"/>
                <w:sz w:val="18"/>
                <w:szCs w:val="18"/>
              </w:rPr>
              <w:t>(</w:t>
            </w:r>
            <w:r w:rsidRPr="00CD162B">
              <w:rPr>
                <w:rStyle w:val="FontStyle23"/>
                <w:rFonts w:ascii="Arial" w:hAnsi="Arial" w:cs="Arial"/>
                <w:sz w:val="18"/>
                <w:szCs w:val="18"/>
              </w:rPr>
              <w:t>P6U_W</w:t>
            </w:r>
            <w:r w:rsidRPr="00CD162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D162B">
              <w:rPr>
                <w:rStyle w:val="FontStyle23"/>
                <w:rFonts w:ascii="Arial" w:hAnsi="Arial" w:cs="Arial"/>
                <w:sz w:val="18"/>
                <w:szCs w:val="18"/>
              </w:rPr>
              <w:t>P6S_WG</w:t>
            </w:r>
            <w:r w:rsidRPr="00CD162B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14BDF2D6" w14:textId="77777777" w:rsidR="004E5C86" w:rsidRPr="00CD162B" w:rsidRDefault="004E5C86" w:rsidP="00BC775E">
            <w:pPr>
              <w:widowControl w:val="0"/>
              <w:spacing w:after="0"/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CD162B">
              <w:rPr>
                <w:rFonts w:ascii="Arial" w:hAnsi="Arial" w:cs="Arial"/>
                <w:sz w:val="18"/>
                <w:szCs w:val="18"/>
              </w:rPr>
              <w:t xml:space="preserve">W2: </w:t>
            </w:r>
            <w:r w:rsidRPr="00CD162B">
              <w:rPr>
                <w:rStyle w:val="FontStyle23"/>
                <w:rFonts w:ascii="Arial" w:hAnsi="Arial" w:cs="Arial"/>
                <w:sz w:val="18"/>
                <w:szCs w:val="18"/>
              </w:rPr>
              <w:t>K_W11</w:t>
            </w:r>
            <w:r w:rsidRPr="00CD162B">
              <w:rPr>
                <w:rFonts w:ascii="Arial" w:hAnsi="Arial" w:cs="Arial"/>
                <w:sz w:val="18"/>
                <w:szCs w:val="18"/>
              </w:rPr>
              <w:t>-</w:t>
            </w:r>
            <w:r w:rsidRPr="00CD162B">
              <w:rPr>
                <w:rStyle w:val="FontStyle23"/>
                <w:rFonts w:ascii="Arial" w:hAnsi="Arial" w:cs="Arial"/>
                <w:sz w:val="18"/>
                <w:szCs w:val="18"/>
              </w:rPr>
              <w:t>Wymienia i opisuje budowę, zasady eksploatacji oraz planowania przeglądów i remontów maszyn, środków transportu oraz obiektów technicznych. Tłumaczy funkcjonowanie poszczególnych układów stosowanych w środkach transportu</w:t>
            </w:r>
            <w:r w:rsidRPr="00CD162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CD162B">
              <w:rPr>
                <w:rStyle w:val="FontStyle23"/>
                <w:rFonts w:ascii="Arial" w:hAnsi="Arial" w:cs="Arial"/>
                <w:sz w:val="18"/>
                <w:szCs w:val="18"/>
              </w:rPr>
              <w:t>P6U_W, P6S_WG</w:t>
            </w:r>
            <w:r w:rsidRPr="00CD162B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E5C86" w:rsidRPr="006D403C" w14:paraId="657D8047" w14:textId="77777777" w:rsidTr="00BC775E">
        <w:tblPrEx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2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90C61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Efekty uczenia się - umiejętności</w:t>
            </w:r>
          </w:p>
        </w:tc>
        <w:tc>
          <w:tcPr>
            <w:tcW w:w="6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CB6B0" w14:textId="77777777" w:rsidR="004E5C86" w:rsidRPr="00D03497" w:rsidRDefault="004E5C86" w:rsidP="00BC775E">
            <w:pPr>
              <w:widowControl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3497">
              <w:rPr>
                <w:rFonts w:ascii="Arial" w:hAnsi="Arial" w:cs="Arial"/>
                <w:sz w:val="18"/>
                <w:szCs w:val="18"/>
              </w:rPr>
              <w:t xml:space="preserve">U1: </w:t>
            </w:r>
            <w:r w:rsidRPr="00D03497">
              <w:rPr>
                <w:rStyle w:val="FontStyle23"/>
                <w:rFonts w:ascii="Arial" w:hAnsi="Arial" w:cs="Arial"/>
                <w:sz w:val="18"/>
                <w:szCs w:val="18"/>
              </w:rPr>
              <w:t>K_U01</w:t>
            </w:r>
            <w:r w:rsidRPr="00D034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3497">
              <w:rPr>
                <w:rStyle w:val="FontStyle23"/>
                <w:rFonts w:ascii="Arial" w:hAnsi="Arial" w:cs="Arial"/>
                <w:sz w:val="18"/>
                <w:szCs w:val="18"/>
              </w:rPr>
              <w:t xml:space="preserve">Potrafi pozyskiwać informacje z literatury, baz danych oraz innych źródeł w języku polskim lub obcym, potrafi integrować uzyskane informacje, dokonywać ich interpretacji, wyciągać wnioski oraz formułować i uzasadniać opinie i prezentować je   </w:t>
            </w:r>
            <w:r w:rsidRPr="00D03497">
              <w:rPr>
                <w:rFonts w:ascii="Arial" w:hAnsi="Arial" w:cs="Arial"/>
                <w:sz w:val="18"/>
                <w:szCs w:val="18"/>
              </w:rPr>
              <w:t>(</w:t>
            </w:r>
            <w:r w:rsidRPr="00D03497">
              <w:rPr>
                <w:rStyle w:val="FontStyle23"/>
                <w:rFonts w:ascii="Arial" w:hAnsi="Arial" w:cs="Arial"/>
                <w:sz w:val="18"/>
                <w:szCs w:val="18"/>
              </w:rPr>
              <w:t>P6U_U</w:t>
            </w:r>
            <w:r w:rsidRPr="00D03497">
              <w:rPr>
                <w:rFonts w:ascii="Arial" w:hAnsi="Arial" w:cs="Arial"/>
                <w:sz w:val="18"/>
                <w:szCs w:val="18"/>
              </w:rPr>
              <w:t xml:space="preserve"> , </w:t>
            </w:r>
            <w:r w:rsidRPr="00D03497">
              <w:rPr>
                <w:rStyle w:val="FontStyle23"/>
                <w:rFonts w:ascii="Arial" w:hAnsi="Arial" w:cs="Arial"/>
                <w:sz w:val="18"/>
                <w:szCs w:val="18"/>
              </w:rPr>
              <w:t>P6S_UW P6S_UK</w:t>
            </w:r>
            <w:r w:rsidRPr="00D0349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AF9426C" w14:textId="77777777" w:rsidR="004E5C86" w:rsidRPr="00D03497" w:rsidRDefault="004E5C86" w:rsidP="00BC775E">
            <w:pPr>
              <w:pStyle w:val="Style16"/>
              <w:widowControl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D03497">
              <w:rPr>
                <w:rFonts w:ascii="Arial" w:hAnsi="Arial" w:cs="Arial"/>
                <w:sz w:val="18"/>
                <w:szCs w:val="18"/>
              </w:rPr>
              <w:t xml:space="preserve">U2: </w:t>
            </w:r>
            <w:r w:rsidRPr="00D03497">
              <w:rPr>
                <w:rStyle w:val="FontStyle23"/>
                <w:rFonts w:ascii="Arial" w:hAnsi="Arial" w:cs="Arial"/>
                <w:sz w:val="18"/>
                <w:szCs w:val="18"/>
              </w:rPr>
              <w:t>K_U08</w:t>
            </w:r>
            <w:r w:rsidRPr="00D03497">
              <w:rPr>
                <w:rFonts w:ascii="Arial" w:hAnsi="Arial" w:cs="Arial"/>
                <w:sz w:val="18"/>
                <w:szCs w:val="18"/>
              </w:rPr>
              <w:t>-</w:t>
            </w:r>
            <w:r w:rsidRPr="00D03497">
              <w:rPr>
                <w:rStyle w:val="FontStyle23"/>
                <w:rFonts w:ascii="Arial" w:hAnsi="Arial" w:cs="Arial"/>
                <w:sz w:val="18"/>
                <w:szCs w:val="18"/>
              </w:rPr>
              <w:t>Formułując i rozwiązując zadania z zakresu projektowania elementów i układów środków transportu oraz obiektów inżynierskich dostrzega również ich pozatechniczne aspekty w szczególności aspekty środowiskowe, ekonomiczne i prawne (P6U_U, P6S_UW</w:t>
            </w:r>
          </w:p>
          <w:p w14:paraId="577603D2" w14:textId="77777777" w:rsidR="004E5C86" w:rsidRPr="00C8670B" w:rsidRDefault="004E5C86" w:rsidP="00BC775E">
            <w:pPr>
              <w:widowControl w:val="0"/>
              <w:spacing w:after="0"/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D03497">
              <w:rPr>
                <w:rStyle w:val="FontStyle23"/>
                <w:rFonts w:ascii="Arial" w:hAnsi="Arial" w:cs="Arial"/>
                <w:sz w:val="18"/>
                <w:szCs w:val="18"/>
              </w:rPr>
              <w:t>P6S_UU)</w:t>
            </w:r>
          </w:p>
        </w:tc>
      </w:tr>
      <w:tr w:rsidR="004E5C86" w:rsidRPr="006D403C" w14:paraId="3DC75EA9" w14:textId="77777777" w:rsidTr="00BC775E">
        <w:tblPrEx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2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F20B3" w14:textId="77777777" w:rsidR="004E5C86" w:rsidRPr="006D403C" w:rsidRDefault="004E5C86" w:rsidP="00BC775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Efekty uczenia się – kompetencje społeczne</w:t>
            </w:r>
          </w:p>
        </w:tc>
        <w:tc>
          <w:tcPr>
            <w:tcW w:w="6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64500" w14:textId="77777777" w:rsidR="004E5C86" w:rsidRPr="00893D22" w:rsidRDefault="004E5C86" w:rsidP="00BC775E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93D22">
              <w:rPr>
                <w:rFonts w:ascii="Arial" w:hAnsi="Arial" w:cs="Arial"/>
                <w:sz w:val="18"/>
                <w:szCs w:val="18"/>
              </w:rPr>
              <w:t>K1: AB1-KO1-Jest przygotowany do podjęcia pracy w zawodzie logistyka i inżyniera ds. transportu  (PS6_KO, PS6_KR, PS6_KK)</w:t>
            </w:r>
          </w:p>
          <w:p w14:paraId="7911DFE5" w14:textId="77777777" w:rsidR="004E5C86" w:rsidRPr="00893D22" w:rsidRDefault="004E5C86" w:rsidP="00BC775E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93D22">
              <w:rPr>
                <w:rFonts w:ascii="Arial" w:hAnsi="Arial" w:cs="Arial"/>
                <w:sz w:val="18"/>
                <w:szCs w:val="18"/>
              </w:rPr>
              <w:t>K2: AB1-KO1-Wykazuje wysoki profesjonalizm i poziom etyczny pracy, potrafi przewidzieć skutki prawne i moralne podejmowanych działań  (PS6_KR, PS6_KK)</w:t>
            </w:r>
          </w:p>
        </w:tc>
      </w:tr>
    </w:tbl>
    <w:p w14:paraId="248746A6" w14:textId="77777777" w:rsidR="004E5C86" w:rsidRPr="006D403C" w:rsidRDefault="004E5C86" w:rsidP="004E5C86">
      <w:pPr>
        <w:tabs>
          <w:tab w:val="left" w:pos="284"/>
        </w:tabs>
        <w:spacing w:before="120" w:after="120" w:line="240" w:lineRule="auto"/>
        <w:ind w:left="720"/>
        <w:contextualSpacing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tbl>
      <w:tblPr>
        <w:tblW w:w="9781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67"/>
        <w:gridCol w:w="6725"/>
        <w:gridCol w:w="2489"/>
      </w:tblGrid>
      <w:tr w:rsidR="004E5C86" w:rsidRPr="006D403C" w14:paraId="5416B55A" w14:textId="77777777" w:rsidTr="00BC775E">
        <w:trPr>
          <w:trHeight w:val="368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E0C31" w14:textId="77777777" w:rsidR="004E5C86" w:rsidRPr="006D403C" w:rsidRDefault="004E5C86" w:rsidP="00BC775E">
            <w:pPr>
              <w:pStyle w:val="Akapitzlist1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TREŚCI PROGRAMOWE ODNIESIONE DO EFEKTÓW UCZENIA SIĘ</w:t>
            </w:r>
          </w:p>
        </w:tc>
      </w:tr>
      <w:tr w:rsidR="004E5C86" w:rsidRPr="006D403C" w14:paraId="49B69529" w14:textId="77777777" w:rsidTr="00BC775E">
        <w:tc>
          <w:tcPr>
            <w:tcW w:w="7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819C9" w14:textId="77777777" w:rsidR="004E5C86" w:rsidRPr="006D403C" w:rsidRDefault="004E5C86" w:rsidP="00BC775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Treści programowe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F090" w14:textId="77777777" w:rsidR="004E5C86" w:rsidRPr="006D403C" w:rsidRDefault="004E5C86" w:rsidP="00BC775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godzin</w:t>
            </w:r>
          </w:p>
        </w:tc>
      </w:tr>
      <w:tr w:rsidR="004E5C86" w:rsidRPr="006D403C" w14:paraId="1A10E19E" w14:textId="77777777" w:rsidTr="00BC775E">
        <w:trPr>
          <w:trHeight w:val="368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1F5B" w14:textId="77777777" w:rsidR="004E5C86" w:rsidRPr="006D403C" w:rsidRDefault="004E5C86" w:rsidP="00BC775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wykład</w:t>
            </w:r>
          </w:p>
        </w:tc>
      </w:tr>
      <w:tr w:rsidR="004E5C86" w:rsidRPr="006D403C" w14:paraId="4EFD67B9" w14:textId="77777777" w:rsidTr="00BC77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C321C" w14:textId="77777777" w:rsidR="004E5C86" w:rsidRPr="006D403C" w:rsidRDefault="004E5C86" w:rsidP="00BC775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B0921" w14:textId="77777777" w:rsidR="004E5C86" w:rsidRPr="006D403C" w:rsidRDefault="004E5C86" w:rsidP="00BC77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670B">
              <w:rPr>
                <w:rFonts w:ascii="Arial" w:hAnsi="Arial" w:cs="Arial"/>
                <w:sz w:val="18"/>
                <w:szCs w:val="18"/>
              </w:rPr>
              <w:t xml:space="preserve">Pojęcie infrastruktury </w:t>
            </w:r>
            <w:r>
              <w:rPr>
                <w:rFonts w:ascii="Arial" w:hAnsi="Arial" w:cs="Arial"/>
                <w:sz w:val="18"/>
                <w:szCs w:val="18"/>
              </w:rPr>
              <w:t>transportowej</w:t>
            </w:r>
            <w:r w:rsidRPr="00C8670B">
              <w:rPr>
                <w:rFonts w:ascii="Arial" w:hAnsi="Arial" w:cs="Arial"/>
                <w:sz w:val="18"/>
                <w:szCs w:val="18"/>
              </w:rPr>
              <w:t xml:space="preserve">. Podział, cechy i funkcje infrastruktury </w:t>
            </w:r>
            <w:r>
              <w:rPr>
                <w:rFonts w:ascii="Arial" w:hAnsi="Arial" w:cs="Arial"/>
                <w:sz w:val="18"/>
                <w:szCs w:val="18"/>
              </w:rPr>
              <w:t>transportowej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A103B" w14:textId="7A849D7E" w:rsidR="004E5C86" w:rsidRPr="006D403C" w:rsidRDefault="004E5C86" w:rsidP="00BC775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4E5C86" w:rsidRPr="006D403C" w14:paraId="23CF2219" w14:textId="77777777" w:rsidTr="00BC77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0F833" w14:textId="77777777" w:rsidR="004E5C86" w:rsidRPr="006D403C" w:rsidRDefault="004E5C86" w:rsidP="00BC775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EAE1E" w14:textId="77777777" w:rsidR="004E5C86" w:rsidRPr="006D403C" w:rsidRDefault="004E5C86" w:rsidP="00BC77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670B">
              <w:rPr>
                <w:rFonts w:ascii="Arial" w:hAnsi="Arial" w:cs="Arial"/>
                <w:sz w:val="18"/>
                <w:szCs w:val="18"/>
              </w:rPr>
              <w:t xml:space="preserve">Charakterystyka infrastruktury </w:t>
            </w:r>
            <w:r>
              <w:rPr>
                <w:rFonts w:ascii="Arial" w:hAnsi="Arial" w:cs="Arial"/>
                <w:sz w:val="18"/>
                <w:szCs w:val="18"/>
              </w:rPr>
              <w:t>transportowej</w:t>
            </w:r>
            <w:r w:rsidRPr="00C8670B">
              <w:rPr>
                <w:rFonts w:ascii="Arial" w:hAnsi="Arial" w:cs="Arial"/>
                <w:sz w:val="18"/>
                <w:szCs w:val="18"/>
              </w:rPr>
              <w:t xml:space="preserve"> w przedsiębiorstwie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A9CD3" w14:textId="6D4F54E9" w:rsidR="004E5C86" w:rsidRPr="006D403C" w:rsidRDefault="004E5C86" w:rsidP="00BC775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4E5C86" w:rsidRPr="006D403C" w14:paraId="7EC4DFC1" w14:textId="77777777" w:rsidTr="00BC775E">
        <w:trPr>
          <w:trHeight w:val="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BCB95" w14:textId="77777777" w:rsidR="004E5C86" w:rsidRPr="006D403C" w:rsidRDefault="004E5C86" w:rsidP="00BC775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DFD4D" w14:textId="77777777" w:rsidR="004E5C86" w:rsidRPr="006D403C" w:rsidRDefault="004E5C86" w:rsidP="00BC77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670B">
              <w:rPr>
                <w:rFonts w:ascii="Arial" w:hAnsi="Arial" w:cs="Arial"/>
                <w:sz w:val="18"/>
                <w:szCs w:val="18"/>
              </w:rPr>
              <w:t xml:space="preserve">Kształtowanie infrastruktury </w:t>
            </w:r>
            <w:r>
              <w:rPr>
                <w:rFonts w:ascii="Arial" w:hAnsi="Arial" w:cs="Arial"/>
                <w:sz w:val="18"/>
                <w:szCs w:val="18"/>
              </w:rPr>
              <w:t>transportowej</w:t>
            </w:r>
            <w:r w:rsidRPr="00C8670B">
              <w:rPr>
                <w:rFonts w:ascii="Arial" w:hAnsi="Arial" w:cs="Arial"/>
                <w:sz w:val="18"/>
                <w:szCs w:val="18"/>
              </w:rPr>
              <w:t xml:space="preserve"> w dobie zrównoważonego rozwoju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B5B92" w14:textId="27427C4E" w:rsidR="004E5C86" w:rsidRPr="006D403C" w:rsidRDefault="004E5C86" w:rsidP="00BC77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4E5C86" w:rsidRPr="006D403C" w14:paraId="11DF0862" w14:textId="77777777" w:rsidTr="00BC775E">
        <w:trPr>
          <w:trHeight w:val="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8E8B8" w14:textId="77777777" w:rsidR="004E5C86" w:rsidRPr="006D403C" w:rsidRDefault="004E5C86" w:rsidP="00BC775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D40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4D38D" w14:textId="77777777" w:rsidR="004E5C86" w:rsidRPr="006D403C" w:rsidRDefault="004E5C86" w:rsidP="00BC775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70B">
              <w:rPr>
                <w:rFonts w:ascii="Arial" w:hAnsi="Arial" w:cs="Arial"/>
                <w:sz w:val="18"/>
                <w:szCs w:val="18"/>
              </w:rPr>
              <w:t>Centra i parki logistyczne w Polsce i na świecie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4B9F7" w14:textId="007BD917" w:rsidR="004E5C86" w:rsidRPr="006D403C" w:rsidRDefault="004E5C86" w:rsidP="00BC77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4E5C86" w:rsidRPr="006D403C" w14:paraId="3DB8CBB6" w14:textId="77777777" w:rsidTr="00BC775E">
        <w:trPr>
          <w:trHeight w:val="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14E4D" w14:textId="77777777" w:rsidR="004E5C86" w:rsidRPr="006D403C" w:rsidRDefault="004E5C86" w:rsidP="00BC775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D40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5AA61" w14:textId="77777777" w:rsidR="004E5C86" w:rsidRPr="006D403C" w:rsidRDefault="004E5C86" w:rsidP="00BC775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Wpływ infrastruktury transportowej na rozwój przepływów fizycznych– skala mikro i makro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60CE0" w14:textId="0B98FEF6" w:rsidR="004E5C86" w:rsidRPr="006D403C" w:rsidRDefault="004E5C86" w:rsidP="00BC77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4E5C86" w:rsidRPr="006D403C" w14:paraId="4486637F" w14:textId="77777777" w:rsidTr="00BC775E">
        <w:trPr>
          <w:trHeight w:val="405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BD2E4" w14:textId="77777777" w:rsidR="004E5C86" w:rsidRPr="006D403C" w:rsidRDefault="004E5C86" w:rsidP="00BC77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laboratorium</w:t>
            </w:r>
          </w:p>
        </w:tc>
      </w:tr>
      <w:tr w:rsidR="004E5C86" w:rsidRPr="006D403C" w14:paraId="04778617" w14:textId="77777777" w:rsidTr="00BC775E">
        <w:trPr>
          <w:trHeight w:val="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3E3EA" w14:textId="77777777" w:rsidR="004E5C86" w:rsidRPr="006D403C" w:rsidRDefault="004E5C86" w:rsidP="00BC775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6D9D" w14:textId="77777777" w:rsidR="004E5C86" w:rsidRPr="006D403C" w:rsidRDefault="004E5C86" w:rsidP="00BC775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70B">
              <w:rPr>
                <w:rFonts w:ascii="Arial" w:hAnsi="Arial" w:cs="Arial"/>
                <w:sz w:val="18"/>
                <w:szCs w:val="18"/>
              </w:rPr>
              <w:t>Finansowanie infrastruktury transportu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8DF32" w14:textId="6B153CF7" w:rsidR="004E5C86" w:rsidRPr="006D403C" w:rsidRDefault="004E5C86" w:rsidP="00BC77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4E5C86" w:rsidRPr="006D403C" w14:paraId="2DE51ED6" w14:textId="77777777" w:rsidTr="00BC775E">
        <w:trPr>
          <w:trHeight w:val="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FDCD2" w14:textId="77777777" w:rsidR="004E5C86" w:rsidRPr="006D403C" w:rsidRDefault="004E5C86" w:rsidP="00BC775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75489" w14:textId="77777777" w:rsidR="004E5C86" w:rsidRPr="006D403C" w:rsidRDefault="004E5C86" w:rsidP="00BC775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70B">
              <w:rPr>
                <w:rFonts w:ascii="Arial" w:hAnsi="Arial" w:cs="Arial"/>
                <w:sz w:val="18"/>
                <w:szCs w:val="18"/>
              </w:rPr>
              <w:t>Współczesne wzorce mobilności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a infrastruktura transportu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2C323" w14:textId="6D6589DD" w:rsidR="004E5C86" w:rsidRPr="006D403C" w:rsidRDefault="004E5C86" w:rsidP="00BC77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4E5C86" w:rsidRPr="006D403C" w14:paraId="1A697DDF" w14:textId="77777777" w:rsidTr="00BC775E">
        <w:trPr>
          <w:trHeight w:val="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CBACE" w14:textId="77777777" w:rsidR="004E5C86" w:rsidRPr="006D403C" w:rsidRDefault="004E5C86" w:rsidP="00BC775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73A1E" w14:textId="77777777" w:rsidR="004E5C86" w:rsidRPr="006D403C" w:rsidRDefault="004E5C86" w:rsidP="00BC77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7BA0">
              <w:rPr>
                <w:rFonts w:ascii="Arial" w:hAnsi="Arial" w:cs="Arial"/>
                <w:sz w:val="18"/>
                <w:szCs w:val="18"/>
              </w:rPr>
              <w:t>Optymalizacja przepływów</w:t>
            </w:r>
            <w:r>
              <w:rPr>
                <w:rFonts w:ascii="Arial" w:hAnsi="Arial" w:cs="Arial"/>
                <w:sz w:val="18"/>
                <w:szCs w:val="18"/>
              </w:rPr>
              <w:t xml:space="preserve"> fizycznych i informacyjnych w kontekście doboru elementów infrastruktury liniowej i punktowej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D5D1A" w14:textId="6357B992" w:rsidR="004E5C86" w:rsidRPr="006D403C" w:rsidRDefault="004E5C86" w:rsidP="00BC77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4E5C86" w:rsidRPr="006D403C" w14:paraId="129D0102" w14:textId="77777777" w:rsidTr="00BC775E">
        <w:trPr>
          <w:trHeight w:val="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E9C2B" w14:textId="77777777" w:rsidR="004E5C86" w:rsidRPr="006D403C" w:rsidRDefault="004E5C86" w:rsidP="00BC775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9F464" w14:textId="77777777" w:rsidR="004E5C86" w:rsidRPr="006D403C" w:rsidRDefault="004E5C86" w:rsidP="00BC77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Infrastrukturalne u</w:t>
            </w:r>
            <w:r w:rsidRPr="00667BA0">
              <w:rPr>
                <w:rFonts w:ascii="Arial" w:hAnsi="Arial" w:cs="Arial"/>
                <w:sz w:val="18"/>
                <w:szCs w:val="18"/>
              </w:rPr>
              <w:t>warunkowania realizacji międzynarodowych przepływów towarowych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160D7" w14:textId="6950573C" w:rsidR="004E5C86" w:rsidRPr="006D403C" w:rsidRDefault="004E5C86" w:rsidP="00BC77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4E5C86" w:rsidRPr="006D403C" w14:paraId="13574C70" w14:textId="77777777" w:rsidTr="00BC775E">
        <w:trPr>
          <w:trHeight w:val="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C6898" w14:textId="77777777" w:rsidR="004E5C86" w:rsidRPr="006D403C" w:rsidRDefault="004E5C86" w:rsidP="00BC775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551E8" w14:textId="77777777" w:rsidR="004E5C86" w:rsidRPr="006D403C" w:rsidRDefault="004E5C86" w:rsidP="00BC77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7BA0">
              <w:rPr>
                <w:rFonts w:ascii="Arial" w:hAnsi="Arial" w:cs="Arial"/>
                <w:sz w:val="18"/>
                <w:szCs w:val="18"/>
              </w:rPr>
              <w:t>Wybrane intermodalne terminale kolejowo-drogowe, morsko-lądowe, morsko-lotnicze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3FE16" w14:textId="1D473B1C" w:rsidR="004E5C86" w:rsidRPr="006D403C" w:rsidRDefault="004E5C86" w:rsidP="00BC77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</w:tbl>
    <w:p w14:paraId="171C323E" w14:textId="77777777" w:rsidR="004E5C86" w:rsidRPr="006D403C" w:rsidRDefault="004E5C86" w:rsidP="004E5C86">
      <w:pPr>
        <w:tabs>
          <w:tab w:val="left" w:pos="284"/>
        </w:tabs>
        <w:spacing w:before="120" w:after="12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tbl>
      <w:tblPr>
        <w:tblW w:w="9850" w:type="dxa"/>
        <w:jc w:val="center"/>
        <w:tblLayout w:type="fixed"/>
        <w:tblLook w:val="0000" w:firstRow="0" w:lastRow="0" w:firstColumn="0" w:lastColumn="0" w:noHBand="0" w:noVBand="0"/>
      </w:tblPr>
      <w:tblGrid>
        <w:gridCol w:w="1627"/>
        <w:gridCol w:w="8223"/>
      </w:tblGrid>
      <w:tr w:rsidR="004E5C86" w:rsidRPr="006D403C" w14:paraId="79C879CC" w14:textId="77777777" w:rsidTr="00BC775E">
        <w:trPr>
          <w:trHeight w:val="744"/>
          <w:jc w:val="center"/>
        </w:trPr>
        <w:tc>
          <w:tcPr>
            <w:tcW w:w="9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027ED" w14:textId="77777777" w:rsidR="004E5C86" w:rsidRPr="006D403C" w:rsidRDefault="004E5C86" w:rsidP="00BC775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Literatura</w:t>
            </w:r>
          </w:p>
        </w:tc>
      </w:tr>
      <w:tr w:rsidR="004E5C86" w:rsidRPr="006D403C" w14:paraId="173ABA1A" w14:textId="77777777" w:rsidTr="00BC775E">
        <w:trPr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58AFC" w14:textId="77777777" w:rsidR="004E5C86" w:rsidRPr="006D403C" w:rsidRDefault="004E5C86" w:rsidP="00BC775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Literatura </w:t>
            </w:r>
            <w:r w:rsidRPr="006D403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podstawowa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1B365" w14:textId="77777777" w:rsidR="004E5C86" w:rsidRPr="004653E1" w:rsidRDefault="004E5C86" w:rsidP="004E5C86">
            <w:pPr>
              <w:pStyle w:val="Nagwek1"/>
              <w:numPr>
                <w:ilvl w:val="0"/>
                <w:numId w:val="3"/>
              </w:numPr>
              <w:shd w:val="clear" w:color="auto" w:fill="FFFFFF"/>
              <w:tabs>
                <w:tab w:val="num" w:pos="0"/>
                <w:tab w:val="num" w:pos="360"/>
              </w:tabs>
              <w:spacing w:before="0" w:after="0"/>
              <w:ind w:left="241" w:hanging="24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653E1">
              <w:rPr>
                <w:rFonts w:ascii="Arial" w:hAnsi="Arial" w:cs="Arial"/>
                <w:color w:val="auto"/>
                <w:sz w:val="18"/>
                <w:szCs w:val="18"/>
              </w:rPr>
              <w:t>Mindur L. (red.), Technologie transportowe, ITE, Warszawa-Radom 2014</w:t>
            </w:r>
          </w:p>
          <w:p w14:paraId="65AC1F54" w14:textId="77777777" w:rsidR="004E5C86" w:rsidRPr="004653E1" w:rsidRDefault="004E5C86" w:rsidP="004E5C86">
            <w:pPr>
              <w:pStyle w:val="Akapitzlist"/>
              <w:numPr>
                <w:ilvl w:val="0"/>
                <w:numId w:val="3"/>
              </w:numPr>
              <w:ind w:left="241" w:hanging="241"/>
            </w:pPr>
            <w:r w:rsidRPr="004653E1">
              <w:rPr>
                <w:rFonts w:ascii="Arial" w:hAnsi="Arial" w:cs="Arial"/>
                <w:sz w:val="18"/>
                <w:szCs w:val="18"/>
              </w:rPr>
              <w:t>Towpik K., Gołaszewski A., Kukulski J. (2006): Infrastruktura transportu samochodowego, Oficyna wydawnicza Politechniki Warszawskiej, Warszawa</w:t>
            </w:r>
          </w:p>
        </w:tc>
      </w:tr>
      <w:tr w:rsidR="004E5C86" w:rsidRPr="006D403C" w14:paraId="713859D4" w14:textId="77777777" w:rsidTr="00BC775E">
        <w:trPr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3017" w14:textId="77777777" w:rsidR="004E5C86" w:rsidRPr="006D403C" w:rsidRDefault="004E5C86" w:rsidP="00BC775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Literatura </w:t>
            </w:r>
            <w:r w:rsidRPr="006D403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uzupełniająca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C87C" w14:textId="77777777" w:rsidR="004E5C86" w:rsidRDefault="004E5C86" w:rsidP="004E5C86">
            <w:pPr>
              <w:numPr>
                <w:ilvl w:val="0"/>
                <w:numId w:val="2"/>
              </w:numPr>
              <w:suppressAutoHyphens w:val="0"/>
              <w:spacing w:after="0" w:line="240" w:lineRule="exact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r w:rsidRPr="006D403C">
              <w:rPr>
                <w:rFonts w:ascii="Arial" w:hAnsi="Arial" w:cs="Arial"/>
                <w:sz w:val="18"/>
                <w:szCs w:val="18"/>
              </w:rPr>
              <w:t>M. Jacyna, K. Lewczuk, Projektowanie systemów logistycznych. Wyd. Naukowe PWN, Warszawa 2016</w:t>
            </w:r>
          </w:p>
          <w:p w14:paraId="674706A0" w14:textId="77777777" w:rsidR="004E5C86" w:rsidRPr="006D403C" w:rsidRDefault="004E5C86" w:rsidP="004E5C86">
            <w:pPr>
              <w:numPr>
                <w:ilvl w:val="0"/>
                <w:numId w:val="2"/>
              </w:numPr>
              <w:suppressAutoHyphens w:val="0"/>
              <w:spacing w:after="0" w:line="240" w:lineRule="exact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r w:rsidRPr="004653E1">
              <w:rPr>
                <w:rFonts w:ascii="Arial" w:hAnsi="Arial" w:cs="Arial"/>
                <w:sz w:val="18"/>
                <w:szCs w:val="18"/>
              </w:rPr>
              <w:t>Czasopisma : Drogownictwo, Przewoźnik, Infrastruktura transportu, Logistyka, Rynek Kolejowy, Kurier Kolejowy, Technika Transportu Szynowego</w:t>
            </w:r>
          </w:p>
          <w:p w14:paraId="2AD61034" w14:textId="77777777" w:rsidR="004E5C86" w:rsidRPr="006D403C" w:rsidRDefault="004E5C86" w:rsidP="00BC775E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DB0A09" w14:textId="77777777" w:rsidR="004E5C86" w:rsidRDefault="004E5C86" w:rsidP="004E5C8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tbl>
      <w:tblPr>
        <w:tblW w:w="9764" w:type="dxa"/>
        <w:jc w:val="center"/>
        <w:tblLayout w:type="fixed"/>
        <w:tblLook w:val="0000" w:firstRow="0" w:lastRow="0" w:firstColumn="0" w:lastColumn="0" w:noHBand="0" w:noVBand="0"/>
      </w:tblPr>
      <w:tblGrid>
        <w:gridCol w:w="1620"/>
        <w:gridCol w:w="8144"/>
      </w:tblGrid>
      <w:tr w:rsidR="004E5C86" w:rsidRPr="00156020" w14:paraId="01990256" w14:textId="77777777" w:rsidTr="00BC775E">
        <w:trPr>
          <w:trHeight w:val="470"/>
          <w:jc w:val="center"/>
        </w:trPr>
        <w:tc>
          <w:tcPr>
            <w:tcW w:w="9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1CC407" w14:textId="77777777" w:rsidR="004E5C86" w:rsidRPr="00156020" w:rsidRDefault="004E5C86" w:rsidP="004E5C86">
            <w:pPr>
              <w:pStyle w:val="Akapitzlist1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METODY DYDAKTYCZNE</w:t>
            </w:r>
          </w:p>
        </w:tc>
      </w:tr>
      <w:tr w:rsidR="004E5C86" w:rsidRPr="00156020" w14:paraId="324EFD41" w14:textId="77777777" w:rsidTr="00BC775E">
        <w:trPr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3CCA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EDE9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Metody dydaktyczne </w:t>
            </w:r>
          </w:p>
        </w:tc>
      </w:tr>
      <w:tr w:rsidR="004E5C86" w:rsidRPr="00156020" w14:paraId="309FAEE3" w14:textId="77777777" w:rsidTr="00BC775E">
        <w:trPr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78F6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B40BE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hAnsi="Arial" w:cs="Arial"/>
                <w:sz w:val="18"/>
                <w:szCs w:val="18"/>
              </w:rPr>
              <w:t>Metody podające</w:t>
            </w:r>
          </w:p>
        </w:tc>
      </w:tr>
      <w:tr w:rsidR="004E5C86" w:rsidRPr="00156020" w14:paraId="2DABEDD4" w14:textId="77777777" w:rsidTr="00BC775E">
        <w:trPr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50996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Laboratorium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DB880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hAnsi="Arial" w:cs="Arial"/>
                <w:sz w:val="18"/>
                <w:szCs w:val="18"/>
              </w:rPr>
              <w:t>Metody poszukujące</w:t>
            </w:r>
          </w:p>
        </w:tc>
      </w:tr>
    </w:tbl>
    <w:p w14:paraId="37CFA400" w14:textId="77777777" w:rsidR="004E5C86" w:rsidRPr="00156020" w:rsidRDefault="004E5C86" w:rsidP="004E5C8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tbl>
      <w:tblPr>
        <w:tblW w:w="9781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4819"/>
        <w:gridCol w:w="4962"/>
      </w:tblGrid>
      <w:tr w:rsidR="004E5C86" w:rsidRPr="00156020" w14:paraId="4F29F9CC" w14:textId="77777777" w:rsidTr="00BC775E">
        <w:trPr>
          <w:trHeight w:val="55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36081" w14:textId="77777777" w:rsidR="004E5C86" w:rsidRPr="00156020" w:rsidRDefault="004E5C86" w:rsidP="004E5C86">
            <w:pPr>
              <w:pStyle w:val="Akapitzlist1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METODY I KRYTERIA OCENIANIA</w:t>
            </w:r>
          </w:p>
        </w:tc>
      </w:tr>
      <w:tr w:rsidR="004E5C86" w:rsidRPr="00156020" w14:paraId="54FCD6BF" w14:textId="77777777" w:rsidTr="00BC775E">
        <w:trPr>
          <w:trHeight w:val="56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E526" w14:textId="77777777" w:rsidR="004E5C86" w:rsidRPr="00156020" w:rsidRDefault="004E5C86" w:rsidP="00BC775E">
            <w:pPr>
              <w:pStyle w:val="Akapitzlist1"/>
              <w:tabs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56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 zajęć: wykłady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94B5" w14:textId="77777777" w:rsidR="004E5C86" w:rsidRPr="00156020" w:rsidRDefault="004E5C86" w:rsidP="00BC775E">
            <w:pPr>
              <w:pStyle w:val="Akapitzlist1"/>
              <w:tabs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56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 zaliczenia:</w:t>
            </w:r>
          </w:p>
          <w:p w14:paraId="33ACBC8C" w14:textId="77777777" w:rsidR="004E5C86" w:rsidRPr="00156020" w:rsidRDefault="004E5C86" w:rsidP="00BC775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Egzamin pisemny  (test) – sprawdzenie stopnia przyswojenia wiedzy ,</w:t>
            </w:r>
          </w:p>
          <w:p w14:paraId="04CA03B5" w14:textId="77777777" w:rsidR="004E5C86" w:rsidRPr="00156020" w:rsidRDefault="004E5C86" w:rsidP="00BC775E">
            <w:pPr>
              <w:pStyle w:val="Akapitzlist1"/>
              <w:tabs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ocenianie ciągłe na każdych zajęciach (premiowanie obecności  i aktywności).</w:t>
            </w:r>
          </w:p>
        </w:tc>
      </w:tr>
      <w:tr w:rsidR="004E5C86" w:rsidRPr="00156020" w14:paraId="68DAAC5B" w14:textId="77777777" w:rsidTr="00BC775E">
        <w:trPr>
          <w:trHeight w:val="56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4CBC" w14:textId="77777777" w:rsidR="004E5C86" w:rsidRPr="00156020" w:rsidRDefault="004E5C86" w:rsidP="00BC775E">
            <w:pPr>
              <w:pStyle w:val="Akapitzlist1"/>
              <w:tabs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56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Forma zajęć: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laboratorium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78A0" w14:textId="77777777" w:rsidR="004E5C86" w:rsidRPr="00156020" w:rsidRDefault="004E5C86" w:rsidP="00BC775E">
            <w:pPr>
              <w:pStyle w:val="Akapitzlist1"/>
              <w:tabs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56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 zaliczenia:</w:t>
            </w:r>
          </w:p>
          <w:p w14:paraId="0F3B720A" w14:textId="77777777" w:rsidR="004E5C86" w:rsidRPr="00156020" w:rsidRDefault="004E5C86" w:rsidP="00BC775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ocena samodzielności i poprawności działań w ramach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laboratorium</w:t>
            </w: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</w:p>
          <w:p w14:paraId="7692A0ED" w14:textId="77777777" w:rsidR="004E5C86" w:rsidRPr="00156020" w:rsidRDefault="004E5C86" w:rsidP="00BC775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ocenianie ciągłe, na każdych zajęciach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laboratoryjnych</w:t>
            </w: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premiowanie systematyczności i samodzielności pracy,</w:t>
            </w:r>
          </w:p>
          <w:p w14:paraId="7234A63F" w14:textId="77777777" w:rsidR="004E5C86" w:rsidRPr="00156020" w:rsidRDefault="004E5C86" w:rsidP="00BC775E">
            <w:pPr>
              <w:pStyle w:val="Akapitzlist1"/>
              <w:tabs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staranność estetyczna opracowywanych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zadań</w:t>
            </w: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 </w:t>
            </w:r>
          </w:p>
        </w:tc>
      </w:tr>
      <w:tr w:rsidR="004E5C86" w:rsidRPr="00156020" w14:paraId="44BDC4C2" w14:textId="77777777" w:rsidTr="00BC775E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076F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Uzyskane punkty są przeliczane na oceny według następującej skali: </w:t>
            </w:r>
          </w:p>
          <w:p w14:paraId="7D110822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Procent punktów</w:t>
            </w: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Ocena</w:t>
            </w:r>
          </w:p>
          <w:p w14:paraId="11720640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91-100%</w:t>
            </w: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Bardzo dobry</w:t>
            </w:r>
          </w:p>
          <w:p w14:paraId="5E668F81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85-90%</w:t>
            </w: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Dobry plus</w:t>
            </w:r>
          </w:p>
          <w:p w14:paraId="1F9C21EE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76-84%</w:t>
            </w: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Dobry</w:t>
            </w:r>
          </w:p>
          <w:p w14:paraId="43CE67AD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66-75%</w:t>
            </w: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Dostateczny plus</w:t>
            </w:r>
          </w:p>
          <w:p w14:paraId="606C24DF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51-65%</w:t>
            </w: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Dostateczny</w:t>
            </w:r>
          </w:p>
          <w:p w14:paraId="2FCF74BA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0-50%</w:t>
            </w: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Niedostateczny</w:t>
            </w:r>
          </w:p>
        </w:tc>
      </w:tr>
      <w:tr w:rsidR="004E5C86" w:rsidRPr="00156020" w14:paraId="0136D34B" w14:textId="77777777" w:rsidTr="00BC775E">
        <w:trPr>
          <w:trHeight w:val="54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215D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56020">
              <w:rPr>
                <w:rFonts w:ascii="Arial" w:hAnsi="Arial" w:cs="Arial"/>
                <w:sz w:val="18"/>
                <w:szCs w:val="18"/>
              </w:rPr>
              <w:t>Opis: j.w.</w:t>
            </w:r>
          </w:p>
        </w:tc>
      </w:tr>
      <w:tr w:rsidR="004E5C86" w:rsidRPr="00156020" w14:paraId="0AAD1A7F" w14:textId="77777777" w:rsidTr="00BC775E">
        <w:trPr>
          <w:trHeight w:val="54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83F1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 zajęć: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wykład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8805" w14:textId="77777777" w:rsidR="004E5C86" w:rsidRPr="00156020" w:rsidRDefault="004E5C86" w:rsidP="00BC775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56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 zaliczenia: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zaliczenie na ocenę</w:t>
            </w:r>
          </w:p>
        </w:tc>
      </w:tr>
      <w:tr w:rsidR="004E5C86" w:rsidRPr="00156020" w14:paraId="11199E35" w14:textId="77777777" w:rsidTr="00BC775E">
        <w:trPr>
          <w:trHeight w:val="54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40DF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Uzyskane punkty są przeliczane na oceny według następującej skali: </w:t>
            </w:r>
          </w:p>
          <w:p w14:paraId="426B7078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Procent punktów</w:t>
            </w: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Ocena</w:t>
            </w:r>
          </w:p>
          <w:p w14:paraId="2EC6940C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91-100%</w:t>
            </w: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Bardzo dobry</w:t>
            </w:r>
          </w:p>
          <w:p w14:paraId="132A4BC8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85-90%</w:t>
            </w: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Dobry plus</w:t>
            </w:r>
          </w:p>
          <w:p w14:paraId="58A9ECB4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76-84%</w:t>
            </w: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Dobry</w:t>
            </w:r>
          </w:p>
          <w:p w14:paraId="09EAA650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66-75%</w:t>
            </w: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Dostateczny plus</w:t>
            </w:r>
          </w:p>
          <w:p w14:paraId="09FAF447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51-65%</w:t>
            </w: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Dostateczny</w:t>
            </w:r>
          </w:p>
          <w:p w14:paraId="7B79F785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0-50%</w:t>
            </w: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Niedostateczny</w:t>
            </w:r>
          </w:p>
        </w:tc>
      </w:tr>
      <w:tr w:rsidR="004E5C86" w:rsidRPr="00156020" w14:paraId="3CD461CF" w14:textId="77777777" w:rsidTr="00BC775E">
        <w:trPr>
          <w:trHeight w:val="54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1885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hAnsi="Arial" w:cs="Arial"/>
                <w:sz w:val="18"/>
                <w:szCs w:val="18"/>
              </w:rPr>
              <w:t>Opis: j.w.</w:t>
            </w:r>
          </w:p>
        </w:tc>
      </w:tr>
      <w:tr w:rsidR="004E5C86" w:rsidRPr="00156020" w14:paraId="53B01A43" w14:textId="77777777" w:rsidTr="00BC775E">
        <w:trPr>
          <w:trHeight w:val="54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2495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 zajęć: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laboratorium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2E8F" w14:textId="77777777" w:rsidR="004E5C86" w:rsidRPr="00156020" w:rsidRDefault="004E5C86" w:rsidP="00BC775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56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 zaliczenia: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zaliczenie na ocenę</w:t>
            </w:r>
          </w:p>
        </w:tc>
      </w:tr>
      <w:tr w:rsidR="004E5C86" w:rsidRPr="00156020" w14:paraId="6492B509" w14:textId="77777777" w:rsidTr="00BC775E">
        <w:trPr>
          <w:trHeight w:val="54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4EFD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Uzyskane punkty są przeliczane na oceny według następującej skali: </w:t>
            </w:r>
          </w:p>
          <w:p w14:paraId="759F00CC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Procent punktów</w:t>
            </w: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Ocena</w:t>
            </w:r>
          </w:p>
          <w:p w14:paraId="6FEE777C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91-100%</w:t>
            </w: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Bardzo dobry</w:t>
            </w:r>
          </w:p>
          <w:p w14:paraId="2A6AC71C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85-90%</w:t>
            </w: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Dobry plus</w:t>
            </w:r>
          </w:p>
          <w:p w14:paraId="5D6548C6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76-84%</w:t>
            </w: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Dobry</w:t>
            </w:r>
          </w:p>
          <w:p w14:paraId="11A5B856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66-75%</w:t>
            </w: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Dostateczny plus</w:t>
            </w:r>
          </w:p>
          <w:p w14:paraId="1D9D7E01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51-65%</w:t>
            </w: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Dostateczny</w:t>
            </w:r>
          </w:p>
          <w:p w14:paraId="3DF7C022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0-50%</w:t>
            </w:r>
            <w:r w:rsidRPr="001560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Niedostateczny</w:t>
            </w:r>
          </w:p>
        </w:tc>
      </w:tr>
      <w:tr w:rsidR="004E5C86" w:rsidRPr="00156020" w14:paraId="60935A31" w14:textId="77777777" w:rsidTr="00BC775E">
        <w:trPr>
          <w:trHeight w:val="54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0E8E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hAnsi="Arial" w:cs="Arial"/>
                <w:sz w:val="18"/>
                <w:szCs w:val="18"/>
              </w:rPr>
              <w:lastRenderedPageBreak/>
              <w:t xml:space="preserve">Opis: j.w. </w:t>
            </w:r>
          </w:p>
        </w:tc>
      </w:tr>
      <w:tr w:rsidR="004E5C86" w:rsidRPr="00156020" w14:paraId="344C5798" w14:textId="77777777" w:rsidTr="00BC775E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E657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hAnsi="Arial" w:cs="Arial"/>
                <w:sz w:val="18"/>
                <w:szCs w:val="18"/>
              </w:rPr>
              <w:t xml:space="preserve">Warunkiem zaliczenia przedmiotu jest uzyskanie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156020">
              <w:rPr>
                <w:rFonts w:ascii="Arial" w:hAnsi="Arial" w:cs="Arial"/>
                <w:sz w:val="18"/>
                <w:szCs w:val="18"/>
              </w:rPr>
              <w:t xml:space="preserve"> niezależnych pozytywnych ocen z wykładów, </w:t>
            </w:r>
            <w:r>
              <w:rPr>
                <w:rFonts w:ascii="Arial" w:hAnsi="Arial" w:cs="Arial"/>
                <w:sz w:val="18"/>
                <w:szCs w:val="18"/>
              </w:rPr>
              <w:t>laboratorium</w:t>
            </w:r>
          </w:p>
        </w:tc>
      </w:tr>
    </w:tbl>
    <w:p w14:paraId="6FC940B3" w14:textId="77777777" w:rsidR="004E5C86" w:rsidRPr="00156020" w:rsidRDefault="004E5C86" w:rsidP="004E5C86">
      <w:pPr>
        <w:tabs>
          <w:tab w:val="left" w:pos="284"/>
        </w:tabs>
        <w:spacing w:before="120" w:after="12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536"/>
        <w:gridCol w:w="3856"/>
      </w:tblGrid>
      <w:tr w:rsidR="004E5C86" w:rsidRPr="00156020" w14:paraId="3CDF8C77" w14:textId="77777777" w:rsidTr="00BC775E">
        <w:tc>
          <w:tcPr>
            <w:tcW w:w="1418" w:type="dxa"/>
            <w:vMerge w:val="restart"/>
            <w:shd w:val="clear" w:color="auto" w:fill="auto"/>
          </w:tcPr>
          <w:p w14:paraId="16C4151B" w14:textId="77777777" w:rsidR="004E5C86" w:rsidRPr="00156020" w:rsidRDefault="004E5C86" w:rsidP="00BC775E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92" w:type="dxa"/>
            <w:gridSpan w:val="2"/>
            <w:shd w:val="clear" w:color="auto" w:fill="D9D9D9"/>
          </w:tcPr>
          <w:p w14:paraId="7B6A6CDE" w14:textId="77777777" w:rsidR="004E5C86" w:rsidRPr="00156020" w:rsidRDefault="004E5C86" w:rsidP="00BC775E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56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Zatwierdzenie karty opisu zajęć</w:t>
            </w:r>
          </w:p>
        </w:tc>
      </w:tr>
      <w:tr w:rsidR="004E5C86" w:rsidRPr="00156020" w14:paraId="2C3E8810" w14:textId="77777777" w:rsidTr="00BC775E">
        <w:tc>
          <w:tcPr>
            <w:tcW w:w="1418" w:type="dxa"/>
            <w:vMerge/>
            <w:shd w:val="clear" w:color="auto" w:fill="auto"/>
          </w:tcPr>
          <w:p w14:paraId="671C88F8" w14:textId="77777777" w:rsidR="004E5C86" w:rsidRPr="00156020" w:rsidRDefault="004E5C86" w:rsidP="00BC775E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4CBF86D5" w14:textId="77777777" w:rsidR="004E5C86" w:rsidRPr="00156020" w:rsidRDefault="004E5C86" w:rsidP="00BC775E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Stanowisko</w:t>
            </w:r>
          </w:p>
          <w:p w14:paraId="6AA47311" w14:textId="77777777" w:rsidR="004E5C86" w:rsidRPr="00156020" w:rsidRDefault="004E5C86" w:rsidP="00BC775E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Tytuł/stopień naukowy, imię nazwisko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41DF3D46" w14:textId="77777777" w:rsidR="004E5C86" w:rsidRPr="00156020" w:rsidRDefault="004E5C86" w:rsidP="00BC775E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Podpis</w:t>
            </w:r>
          </w:p>
        </w:tc>
      </w:tr>
      <w:tr w:rsidR="004E5C86" w:rsidRPr="00156020" w14:paraId="39712847" w14:textId="77777777" w:rsidTr="00BC775E">
        <w:trPr>
          <w:trHeight w:val="707"/>
        </w:trPr>
        <w:tc>
          <w:tcPr>
            <w:tcW w:w="1418" w:type="dxa"/>
            <w:shd w:val="clear" w:color="auto" w:fill="auto"/>
            <w:vAlign w:val="center"/>
          </w:tcPr>
          <w:p w14:paraId="75F69B49" w14:textId="77777777" w:rsidR="004E5C86" w:rsidRPr="00156020" w:rsidRDefault="004E5C86" w:rsidP="00BC775E">
            <w:p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Opracował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B038AF" w14:textId="77777777" w:rsidR="004E5C86" w:rsidRPr="00156020" w:rsidRDefault="004E5C86" w:rsidP="00BC775E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156020">
              <w:rPr>
                <w:rFonts w:ascii="Arial" w:hAnsi="Arial" w:cs="Arial"/>
                <w:sz w:val="18"/>
                <w:szCs w:val="18"/>
              </w:rPr>
              <w:t>r Paweł Romanow</w:t>
            </w:r>
          </w:p>
        </w:tc>
        <w:tc>
          <w:tcPr>
            <w:tcW w:w="3856" w:type="dxa"/>
            <w:shd w:val="clear" w:color="auto" w:fill="auto"/>
          </w:tcPr>
          <w:p w14:paraId="537B3A1C" w14:textId="77777777" w:rsidR="004E5C86" w:rsidRPr="00156020" w:rsidRDefault="004E5C86" w:rsidP="00BC775E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4E5C86" w:rsidRPr="00156020" w14:paraId="1EB445B4" w14:textId="77777777" w:rsidTr="00BC775E">
        <w:trPr>
          <w:trHeight w:val="702"/>
        </w:trPr>
        <w:tc>
          <w:tcPr>
            <w:tcW w:w="1418" w:type="dxa"/>
            <w:shd w:val="clear" w:color="auto" w:fill="auto"/>
            <w:vAlign w:val="center"/>
          </w:tcPr>
          <w:p w14:paraId="4522F90B" w14:textId="77777777" w:rsidR="004E5C86" w:rsidRPr="00156020" w:rsidRDefault="004E5C86" w:rsidP="00BC775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Zatwierdził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B8FF3F" w14:textId="77777777" w:rsidR="004E5C86" w:rsidRPr="00156020" w:rsidRDefault="004E5C86" w:rsidP="00BC775E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56020">
              <w:rPr>
                <w:rFonts w:ascii="Arial" w:hAnsi="Arial" w:cs="Arial"/>
                <w:sz w:val="18"/>
                <w:szCs w:val="18"/>
              </w:rPr>
              <w:t>Dyrektor Instytutu…………………………….</w:t>
            </w:r>
          </w:p>
        </w:tc>
        <w:tc>
          <w:tcPr>
            <w:tcW w:w="3856" w:type="dxa"/>
            <w:shd w:val="clear" w:color="auto" w:fill="auto"/>
          </w:tcPr>
          <w:p w14:paraId="7925156F" w14:textId="77777777" w:rsidR="004E5C86" w:rsidRPr="00156020" w:rsidRDefault="004E5C86" w:rsidP="00BC775E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04E2BFF8" w14:textId="77777777" w:rsidR="004E5C86" w:rsidRPr="00156020" w:rsidRDefault="004E5C86" w:rsidP="004E5C86">
      <w:pPr>
        <w:tabs>
          <w:tab w:val="left" w:pos="284"/>
        </w:tabs>
        <w:spacing w:before="120" w:after="12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09EB3BB4" w14:textId="77777777" w:rsidR="004E5C86" w:rsidRPr="00156020" w:rsidRDefault="004E5C86" w:rsidP="004E5C86">
      <w:pPr>
        <w:rPr>
          <w:rFonts w:ascii="Arial" w:hAnsi="Arial" w:cs="Arial"/>
          <w:sz w:val="18"/>
          <w:szCs w:val="18"/>
        </w:rPr>
      </w:pPr>
    </w:p>
    <w:p w14:paraId="00EAEE30" w14:textId="77777777" w:rsidR="002D0143" w:rsidRDefault="002D0143"/>
    <w:sectPr w:rsidR="002D0143" w:rsidSect="004E5C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870">
    <w:altName w:val="Times New Roman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3F9F0453"/>
    <w:multiLevelType w:val="hybridMultilevel"/>
    <w:tmpl w:val="3B06D09C"/>
    <w:lvl w:ilvl="0" w:tplc="0B7251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52E7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564446F9"/>
    <w:multiLevelType w:val="hybridMultilevel"/>
    <w:tmpl w:val="21808E00"/>
    <w:lvl w:ilvl="0" w:tplc="D0B2BE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272083">
    <w:abstractNumId w:val="0"/>
  </w:num>
  <w:num w:numId="2" w16cid:durableId="693727600">
    <w:abstractNumId w:val="1"/>
  </w:num>
  <w:num w:numId="3" w16cid:durableId="716319598">
    <w:abstractNumId w:val="3"/>
  </w:num>
  <w:num w:numId="4" w16cid:durableId="267851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86"/>
    <w:rsid w:val="00251DBD"/>
    <w:rsid w:val="002D0143"/>
    <w:rsid w:val="004E5C86"/>
    <w:rsid w:val="0092221F"/>
    <w:rsid w:val="00B52471"/>
    <w:rsid w:val="00B55422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A3A3"/>
  <w15:chartTrackingRefBased/>
  <w15:docId w15:val="{8203526C-00D8-4324-94B8-1FC6E886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C86"/>
    <w:pPr>
      <w:suppressAutoHyphens/>
      <w:spacing w:after="200" w:line="276" w:lineRule="auto"/>
    </w:pPr>
    <w:rPr>
      <w:rFonts w:ascii="Calibri" w:eastAsia="Calibri" w:hAnsi="Calibri" w:cs="font870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5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5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5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5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5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5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5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5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5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5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5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5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5C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5C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5C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5C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5C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5C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5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5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5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5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5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5C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5C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5C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5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5C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5C86"/>
    <w:rPr>
      <w:b/>
      <w:bCs/>
      <w:smallCaps/>
      <w:color w:val="0F4761" w:themeColor="accent1" w:themeShade="BF"/>
      <w:spacing w:val="5"/>
    </w:rPr>
  </w:style>
  <w:style w:type="paragraph" w:customStyle="1" w:styleId="Akapitzlist1">
    <w:name w:val="Akapit z listą1"/>
    <w:basedOn w:val="Normalny"/>
    <w:rsid w:val="004E5C86"/>
    <w:pPr>
      <w:ind w:left="720"/>
      <w:contextualSpacing/>
    </w:pPr>
  </w:style>
  <w:style w:type="paragraph" w:customStyle="1" w:styleId="Default">
    <w:name w:val="Default"/>
    <w:rsid w:val="004E5C8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4E5C86"/>
    <w:pPr>
      <w:suppressAutoHyphens w:val="0"/>
      <w:autoSpaceDE w:val="0"/>
      <w:autoSpaceDN w:val="0"/>
      <w:spacing w:after="0" w:line="240" w:lineRule="auto"/>
      <w:ind w:left="578"/>
      <w:jc w:val="both"/>
    </w:pPr>
    <w:rPr>
      <w:rFonts w:ascii="Arial" w:eastAsia="Times New Roman" w:hAnsi="Arial" w:cs="Arial"/>
      <w:sz w:val="18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E5C86"/>
    <w:rPr>
      <w:rFonts w:ascii="Arial" w:eastAsia="Times New Roman" w:hAnsi="Arial" w:cs="Arial"/>
      <w:kern w:val="0"/>
      <w:sz w:val="18"/>
      <w:szCs w:val="20"/>
      <w:lang w:val="en-US" w:eastAsia="pl-PL"/>
      <w14:ligatures w14:val="none"/>
    </w:rPr>
  </w:style>
  <w:style w:type="paragraph" w:customStyle="1" w:styleId="Kategoriainformacji">
    <w:name w:val="Kategoria informacji"/>
    <w:basedOn w:val="Normalny"/>
    <w:rsid w:val="004E5C86"/>
    <w:pPr>
      <w:suppressAutoHyphens w:val="0"/>
      <w:autoSpaceDE w:val="0"/>
      <w:autoSpaceDN w:val="0"/>
      <w:spacing w:before="180" w:after="60" w:line="240" w:lineRule="auto"/>
    </w:pPr>
    <w:rPr>
      <w:rFonts w:ascii="Arial" w:eastAsia="Times New Roman" w:hAnsi="Arial" w:cs="Arial"/>
      <w:b/>
      <w:bCs/>
      <w:lang w:val="en-US" w:eastAsia="pl-PL"/>
    </w:rPr>
  </w:style>
  <w:style w:type="character" w:customStyle="1" w:styleId="FontStyle23">
    <w:name w:val="Font Style23"/>
    <w:basedOn w:val="Domylnaczcionkaakapitu"/>
    <w:uiPriority w:val="99"/>
    <w:rsid w:val="004E5C86"/>
    <w:rPr>
      <w:rFonts w:ascii="Calibri" w:hAnsi="Calibri" w:cs="Calibri"/>
      <w:sz w:val="20"/>
      <w:szCs w:val="20"/>
    </w:rPr>
  </w:style>
  <w:style w:type="paragraph" w:customStyle="1" w:styleId="Style16">
    <w:name w:val="Style16"/>
    <w:basedOn w:val="Normalny"/>
    <w:uiPriority w:val="99"/>
    <w:rsid w:val="004E5C86"/>
    <w:pPr>
      <w:widowControl w:val="0"/>
      <w:suppressAutoHyphens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BC1253804CC1408F2ECCB650CB28CE" ma:contentTypeVersion="4" ma:contentTypeDescription="Utwórz nowy dokument." ma:contentTypeScope="" ma:versionID="bef15dd541b127d0cb635436ff6ec1a2">
  <xsd:schema xmlns:xsd="http://www.w3.org/2001/XMLSchema" xmlns:xs="http://www.w3.org/2001/XMLSchema" xmlns:p="http://schemas.microsoft.com/office/2006/metadata/properties" xmlns:ns2="a62622ad-3ac0-4f40-b2b1-84e67668cdf2" targetNamespace="http://schemas.microsoft.com/office/2006/metadata/properties" ma:root="true" ma:fieldsID="f279d1d2f0a490fc2e58d12bb4257736" ns2:_="">
    <xsd:import namespace="a62622ad-3ac0-4f40-b2b1-84e67668cd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622ad-3ac0-4f40-b2b1-84e67668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C2414D-E030-46FF-BFDD-17C7ED71C967}"/>
</file>

<file path=customXml/itemProps2.xml><?xml version="1.0" encoding="utf-8"?>
<ds:datastoreItem xmlns:ds="http://schemas.openxmlformats.org/officeDocument/2006/customXml" ds:itemID="{C92BB5BB-8181-4EE9-B9B1-195ECE03B62E}"/>
</file>

<file path=customXml/itemProps3.xml><?xml version="1.0" encoding="utf-8"?>
<ds:datastoreItem xmlns:ds="http://schemas.openxmlformats.org/officeDocument/2006/customXml" ds:itemID="{C181187A-C128-40AE-A1CC-4886288075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1176</Words>
  <Characters>7057</Characters>
  <Application>Microsoft Office Word</Application>
  <DocSecurity>0</DocSecurity>
  <Lines>58</Lines>
  <Paragraphs>16</Paragraphs>
  <ScaleCrop>false</ScaleCrop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Romanow | Wyższa Szkoła Logistyki</dc:creator>
  <cp:keywords/>
  <dc:description/>
  <cp:lastModifiedBy>Ryszard Raczyk</cp:lastModifiedBy>
  <cp:revision>3</cp:revision>
  <dcterms:created xsi:type="dcterms:W3CDTF">2024-09-16T15:37:00Z</dcterms:created>
  <dcterms:modified xsi:type="dcterms:W3CDTF">2024-09-17T08:45:00Z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0x010100FFBC1253804CC1408F2ECCB650CB28CE</vt:lpwstr>
  </property>
</Properties>
</file>