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F4" w:rsidRPr="008D1FF4" w:rsidRDefault="008D1FF4" w:rsidP="008D1FF4">
      <w:pPr>
        <w:spacing w:after="0" w:line="276" w:lineRule="auto"/>
        <w:jc w:val="right"/>
        <w:rPr>
          <w:sz w:val="20"/>
          <w:szCs w:val="20"/>
        </w:rPr>
      </w:pPr>
      <w:r w:rsidRPr="008D1FF4">
        <w:rPr>
          <w:sz w:val="20"/>
          <w:szCs w:val="20"/>
        </w:rPr>
        <w:t>Załącznik do zarządzenia nr</w:t>
      </w:r>
      <w:r>
        <w:rPr>
          <w:sz w:val="20"/>
          <w:szCs w:val="20"/>
        </w:rPr>
        <w:t xml:space="preserve"> </w:t>
      </w:r>
      <w:r w:rsidR="008F3C18">
        <w:rPr>
          <w:sz w:val="20"/>
          <w:szCs w:val="20"/>
        </w:rPr>
        <w:t>70</w:t>
      </w:r>
      <w:r w:rsidRPr="008D1FF4">
        <w:rPr>
          <w:sz w:val="20"/>
          <w:szCs w:val="20"/>
        </w:rPr>
        <w:t xml:space="preserve">/2022 </w:t>
      </w:r>
    </w:p>
    <w:p w:rsidR="008D1FF4" w:rsidRPr="008D1FF4" w:rsidRDefault="008D1FF4" w:rsidP="008D1FF4">
      <w:pPr>
        <w:spacing w:after="0" w:line="276" w:lineRule="auto"/>
        <w:ind w:left="45"/>
        <w:jc w:val="right"/>
        <w:rPr>
          <w:sz w:val="20"/>
          <w:szCs w:val="20"/>
        </w:rPr>
      </w:pPr>
      <w:r w:rsidRPr="008D1FF4">
        <w:rPr>
          <w:sz w:val="20"/>
          <w:szCs w:val="20"/>
        </w:rPr>
        <w:t xml:space="preserve">Rektora ANS w Gnieźnie </w:t>
      </w:r>
    </w:p>
    <w:p w:rsidR="008D1FF4" w:rsidRPr="008D1FF4" w:rsidRDefault="008D1FF4" w:rsidP="008D1FF4">
      <w:pPr>
        <w:spacing w:after="0" w:line="276" w:lineRule="auto"/>
        <w:ind w:left="45"/>
        <w:jc w:val="right"/>
        <w:rPr>
          <w:sz w:val="20"/>
          <w:szCs w:val="20"/>
        </w:rPr>
      </w:pPr>
      <w:r w:rsidRPr="008D1FF4">
        <w:rPr>
          <w:sz w:val="20"/>
          <w:szCs w:val="20"/>
        </w:rPr>
        <w:t xml:space="preserve"> z dnia </w:t>
      </w:r>
      <w:r>
        <w:rPr>
          <w:sz w:val="20"/>
          <w:szCs w:val="20"/>
        </w:rPr>
        <w:t>3</w:t>
      </w:r>
      <w:r w:rsidRPr="008D1FF4">
        <w:rPr>
          <w:sz w:val="20"/>
          <w:szCs w:val="20"/>
        </w:rPr>
        <w:t xml:space="preserve"> </w:t>
      </w:r>
      <w:r>
        <w:rPr>
          <w:sz w:val="20"/>
          <w:szCs w:val="20"/>
        </w:rPr>
        <w:t xml:space="preserve">października </w:t>
      </w:r>
      <w:r w:rsidRPr="008D1FF4">
        <w:rPr>
          <w:sz w:val="20"/>
          <w:szCs w:val="20"/>
        </w:rPr>
        <w:t>2022 r.</w:t>
      </w:r>
    </w:p>
    <w:p w:rsidR="008D1FF4" w:rsidRDefault="008D1FF4" w:rsidP="007107A5">
      <w:pPr>
        <w:spacing w:after="0"/>
        <w:jc w:val="center"/>
        <w:rPr>
          <w:rFonts w:cstheme="minorHAnsi"/>
          <w:b/>
        </w:rPr>
      </w:pPr>
    </w:p>
    <w:p w:rsidR="007107A5" w:rsidRPr="00E31031" w:rsidRDefault="007107A5" w:rsidP="007107A5">
      <w:pPr>
        <w:spacing w:after="0"/>
        <w:jc w:val="center"/>
        <w:rPr>
          <w:rFonts w:cstheme="minorHAnsi"/>
          <w:b/>
        </w:rPr>
      </w:pPr>
      <w:r w:rsidRPr="00E31031">
        <w:rPr>
          <w:rFonts w:cstheme="minorHAnsi"/>
          <w:b/>
        </w:rPr>
        <w:t>REGULAMIN ŚWIADCZEŃ DLA STUDENTÓW</w:t>
      </w:r>
    </w:p>
    <w:p w:rsidR="007107A5" w:rsidRPr="00E31031" w:rsidRDefault="007A59CC" w:rsidP="007107A5">
      <w:pPr>
        <w:spacing w:after="0"/>
        <w:jc w:val="center"/>
        <w:rPr>
          <w:rFonts w:cstheme="minorHAnsi"/>
          <w:b/>
        </w:rPr>
      </w:pPr>
      <w:r>
        <w:rPr>
          <w:rFonts w:cstheme="minorHAnsi"/>
          <w:b/>
        </w:rPr>
        <w:t>Akademii Nauk Stosowanych im. Hipolita Cegielskiego w Gnieźnie Uczelnia Państwowa</w:t>
      </w:r>
    </w:p>
    <w:p w:rsidR="007107A5" w:rsidRPr="00E31031" w:rsidRDefault="007107A5">
      <w:pPr>
        <w:rPr>
          <w:rFonts w:cstheme="minorHAnsi"/>
          <w:b/>
        </w:rPr>
      </w:pPr>
    </w:p>
    <w:p w:rsidR="007107A5" w:rsidRPr="00E31031" w:rsidRDefault="007107A5" w:rsidP="007107A5">
      <w:pPr>
        <w:jc w:val="center"/>
        <w:rPr>
          <w:rFonts w:cstheme="minorHAnsi"/>
          <w:b/>
        </w:rPr>
      </w:pPr>
      <w:r w:rsidRPr="00E31031">
        <w:rPr>
          <w:rFonts w:cstheme="minorHAnsi"/>
          <w:b/>
        </w:rPr>
        <w:t>Postanowienia ogólne</w:t>
      </w:r>
    </w:p>
    <w:p w:rsidR="007107A5" w:rsidRPr="00E31031" w:rsidRDefault="007107A5" w:rsidP="000A1A6F">
      <w:pPr>
        <w:jc w:val="center"/>
        <w:rPr>
          <w:rFonts w:cstheme="minorHAnsi"/>
        </w:rPr>
      </w:pPr>
      <w:r w:rsidRPr="00E31031">
        <w:rPr>
          <w:rFonts w:cstheme="minorHAnsi"/>
          <w:b/>
        </w:rPr>
        <w:t>§ 1</w:t>
      </w:r>
    </w:p>
    <w:p w:rsidR="007107A5" w:rsidRPr="00E31031" w:rsidRDefault="007107A5" w:rsidP="000A1A6F">
      <w:pPr>
        <w:jc w:val="both"/>
        <w:rPr>
          <w:rFonts w:cstheme="minorHAnsi"/>
        </w:rPr>
      </w:pPr>
      <w:r w:rsidRPr="00E31031">
        <w:rPr>
          <w:rFonts w:cstheme="minorHAnsi"/>
        </w:rPr>
        <w:t>Regulamin świadczeń dla studentów</w:t>
      </w:r>
      <w:r w:rsidR="00293AD8" w:rsidRPr="00E31031">
        <w:rPr>
          <w:rFonts w:cstheme="minorHAnsi"/>
        </w:rPr>
        <w:t xml:space="preserve"> </w:t>
      </w:r>
      <w:r w:rsidR="007A59CC" w:rsidRPr="007A59CC">
        <w:rPr>
          <w:rFonts w:cstheme="minorHAnsi"/>
        </w:rPr>
        <w:t>Akademii Nauk Stosowanych im. Hipolita Cegielskiego w Gnieźnie Uczelnia Państwowa</w:t>
      </w:r>
      <w:r w:rsidRPr="00E31031">
        <w:rPr>
          <w:rFonts w:cstheme="minorHAnsi"/>
        </w:rPr>
        <w:t xml:space="preserve">, zwany dalej „regulaminem” został sporządzony na podstawie: </w:t>
      </w:r>
    </w:p>
    <w:p w:rsidR="00BF0138" w:rsidRPr="00E31031" w:rsidRDefault="007107A5" w:rsidP="00D65E5C">
      <w:pPr>
        <w:pStyle w:val="Akapitzlist"/>
        <w:numPr>
          <w:ilvl w:val="0"/>
          <w:numId w:val="1"/>
        </w:numPr>
        <w:spacing w:after="0"/>
        <w:jc w:val="both"/>
        <w:rPr>
          <w:rFonts w:cstheme="minorHAnsi"/>
        </w:rPr>
      </w:pPr>
      <w:r w:rsidRPr="00E31031">
        <w:rPr>
          <w:rFonts w:cstheme="minorHAnsi"/>
        </w:rPr>
        <w:t>Ustawy z dnia 20 lipca 2018 r. Prawo</w:t>
      </w:r>
      <w:r w:rsidR="004B6970">
        <w:rPr>
          <w:rFonts w:cstheme="minorHAnsi"/>
        </w:rPr>
        <w:t xml:space="preserve"> o szkolnictwie wyższym i nauce</w:t>
      </w:r>
      <w:r w:rsidRPr="00E31031">
        <w:rPr>
          <w:rFonts w:cstheme="minorHAnsi"/>
        </w:rPr>
        <w:t xml:space="preserve"> (</w:t>
      </w:r>
      <w:r w:rsidR="00372B5C" w:rsidRPr="00E31031">
        <w:rPr>
          <w:rFonts w:cstheme="minorHAnsi"/>
        </w:rPr>
        <w:t xml:space="preserve">t.j. </w:t>
      </w:r>
      <w:r w:rsidR="000A1A6F" w:rsidRPr="00E31031">
        <w:rPr>
          <w:rFonts w:cstheme="minorHAnsi"/>
        </w:rPr>
        <w:t>Dz.</w:t>
      </w:r>
      <w:r w:rsidR="007A59CC">
        <w:rPr>
          <w:rFonts w:cstheme="minorHAnsi"/>
        </w:rPr>
        <w:t>U. z 2022</w:t>
      </w:r>
      <w:r w:rsidRPr="00E31031">
        <w:rPr>
          <w:rFonts w:cstheme="minorHAnsi"/>
        </w:rPr>
        <w:t xml:space="preserve"> r. poz. </w:t>
      </w:r>
      <w:r w:rsidR="007A59CC">
        <w:rPr>
          <w:rFonts w:cstheme="minorHAnsi"/>
        </w:rPr>
        <w:t>574</w:t>
      </w:r>
      <w:r w:rsidRPr="00E31031">
        <w:rPr>
          <w:rFonts w:cstheme="minorHAnsi"/>
        </w:rPr>
        <w:t xml:space="preserve"> z późn. zm.), zwanej dalej „ustawą”; </w:t>
      </w:r>
    </w:p>
    <w:p w:rsidR="00BF0138" w:rsidRPr="00E31031" w:rsidRDefault="007107A5" w:rsidP="00D65E5C">
      <w:pPr>
        <w:pStyle w:val="Akapitzlist"/>
        <w:numPr>
          <w:ilvl w:val="0"/>
          <w:numId w:val="1"/>
        </w:numPr>
        <w:spacing w:after="0"/>
        <w:jc w:val="both"/>
        <w:rPr>
          <w:rFonts w:cstheme="minorHAnsi"/>
        </w:rPr>
      </w:pPr>
      <w:r w:rsidRPr="00E31031">
        <w:rPr>
          <w:rFonts w:cstheme="minorHAnsi"/>
        </w:rPr>
        <w:t>Ustawy z dnia 28 listopada 2003 r.</w:t>
      </w:r>
      <w:r w:rsidR="000A1A6F" w:rsidRPr="00E31031">
        <w:rPr>
          <w:rFonts w:cstheme="minorHAnsi"/>
        </w:rPr>
        <w:t xml:space="preserve"> o świadczeniach rodzinnych (t.j. Dz.</w:t>
      </w:r>
      <w:r w:rsidR="007A59CC">
        <w:rPr>
          <w:rFonts w:cstheme="minorHAnsi"/>
        </w:rPr>
        <w:t>U. z 2022</w:t>
      </w:r>
      <w:r w:rsidRPr="00E31031">
        <w:rPr>
          <w:rFonts w:cstheme="minorHAnsi"/>
        </w:rPr>
        <w:t xml:space="preserve"> r., poz. </w:t>
      </w:r>
      <w:r w:rsidR="007A59CC">
        <w:rPr>
          <w:rFonts w:cstheme="minorHAnsi"/>
        </w:rPr>
        <w:t>615</w:t>
      </w:r>
      <w:r w:rsidR="00372B5C" w:rsidRPr="00E31031">
        <w:rPr>
          <w:rFonts w:cstheme="minorHAnsi"/>
        </w:rPr>
        <w:t xml:space="preserve"> </w:t>
      </w:r>
      <w:r w:rsidRPr="00E31031">
        <w:rPr>
          <w:rFonts w:cstheme="minorHAnsi"/>
        </w:rPr>
        <w:t xml:space="preserve">z późn. zm.); </w:t>
      </w:r>
    </w:p>
    <w:p w:rsidR="00BF0138" w:rsidRPr="00E31031" w:rsidRDefault="007107A5" w:rsidP="00D65E5C">
      <w:pPr>
        <w:pStyle w:val="Akapitzlist"/>
        <w:numPr>
          <w:ilvl w:val="0"/>
          <w:numId w:val="1"/>
        </w:numPr>
        <w:spacing w:after="0"/>
        <w:jc w:val="both"/>
        <w:rPr>
          <w:rFonts w:cstheme="minorHAnsi"/>
        </w:rPr>
      </w:pPr>
      <w:r w:rsidRPr="00E31031">
        <w:rPr>
          <w:rFonts w:cstheme="minorHAnsi"/>
        </w:rPr>
        <w:t>Rozporządzenia Ministra Rodziny, Pracy i Polityki Społecznej z dnia 27 lipca 2017 r. w sprawie sposobu i trybu postępowania w sprawach o przyznanie świadczeń rodzinnych oraz zakresu informacji, jakie mają być zawarte we wniosku, zaświadczeniach i oświadczeniach o ustalenie pra</w:t>
      </w:r>
      <w:r w:rsidR="00BF0138" w:rsidRPr="00E31031">
        <w:rPr>
          <w:rFonts w:cstheme="minorHAnsi"/>
        </w:rPr>
        <w:t>wa do świadczeń rodzinnych (Dz.</w:t>
      </w:r>
      <w:r w:rsidRPr="00E31031">
        <w:rPr>
          <w:rFonts w:cstheme="minorHAnsi"/>
        </w:rPr>
        <w:t xml:space="preserve">U. z 2017 r., poz. 1466); </w:t>
      </w:r>
    </w:p>
    <w:p w:rsidR="00BF0138" w:rsidRPr="00E31031" w:rsidRDefault="007107A5" w:rsidP="00D65E5C">
      <w:pPr>
        <w:pStyle w:val="Akapitzlist"/>
        <w:numPr>
          <w:ilvl w:val="0"/>
          <w:numId w:val="1"/>
        </w:numPr>
        <w:spacing w:after="0"/>
        <w:jc w:val="both"/>
        <w:rPr>
          <w:rFonts w:cstheme="minorHAnsi"/>
        </w:rPr>
      </w:pPr>
      <w:r w:rsidRPr="00E31031">
        <w:rPr>
          <w:rFonts w:cstheme="minorHAnsi"/>
        </w:rPr>
        <w:t xml:space="preserve">Ustawy z dnia 12 marca </w:t>
      </w:r>
      <w:r w:rsidR="00BF0138" w:rsidRPr="00E31031">
        <w:rPr>
          <w:rFonts w:cstheme="minorHAnsi"/>
        </w:rPr>
        <w:t>2004 r. o pomo</w:t>
      </w:r>
      <w:r w:rsidR="007A59CC">
        <w:rPr>
          <w:rFonts w:cstheme="minorHAnsi"/>
        </w:rPr>
        <w:t>cy społecznej (t.j. Dz.U. z 2021</w:t>
      </w:r>
      <w:r w:rsidR="00BF0138" w:rsidRPr="00E31031">
        <w:rPr>
          <w:rFonts w:cstheme="minorHAnsi"/>
        </w:rPr>
        <w:t xml:space="preserve">r., poz. </w:t>
      </w:r>
      <w:r w:rsidR="007A59CC">
        <w:rPr>
          <w:rFonts w:cstheme="minorHAnsi"/>
        </w:rPr>
        <w:t>2268</w:t>
      </w:r>
      <w:r w:rsidRPr="00E31031">
        <w:rPr>
          <w:rFonts w:cstheme="minorHAnsi"/>
        </w:rPr>
        <w:t xml:space="preserve"> z późn. zm.); </w:t>
      </w:r>
    </w:p>
    <w:p w:rsidR="00BF0138" w:rsidRPr="00E31031" w:rsidRDefault="007107A5" w:rsidP="00D65E5C">
      <w:pPr>
        <w:pStyle w:val="Akapitzlist"/>
        <w:numPr>
          <w:ilvl w:val="0"/>
          <w:numId w:val="1"/>
        </w:numPr>
        <w:spacing w:after="0"/>
        <w:jc w:val="both"/>
        <w:rPr>
          <w:rFonts w:cstheme="minorHAnsi"/>
        </w:rPr>
      </w:pPr>
      <w:r w:rsidRPr="00E31031">
        <w:rPr>
          <w:rFonts w:cstheme="minorHAnsi"/>
        </w:rPr>
        <w:t>Ustawy z dnia 15 listopa</w:t>
      </w:r>
      <w:r w:rsidR="00BF0138" w:rsidRPr="00E31031">
        <w:rPr>
          <w:rFonts w:cstheme="minorHAnsi"/>
        </w:rPr>
        <w:t>da 1984 r. o podatku rolnym (t.</w:t>
      </w:r>
      <w:r w:rsidRPr="00E31031">
        <w:rPr>
          <w:rFonts w:cstheme="minorHAnsi"/>
        </w:rPr>
        <w:t>j. D</w:t>
      </w:r>
      <w:r w:rsidR="00372B5C" w:rsidRPr="00E31031">
        <w:rPr>
          <w:rFonts w:cstheme="minorHAnsi"/>
        </w:rPr>
        <w:t>z.U. z 2020r., poz. 333</w:t>
      </w:r>
      <w:r w:rsidRPr="00E31031">
        <w:rPr>
          <w:rFonts w:cstheme="minorHAnsi"/>
        </w:rPr>
        <w:t xml:space="preserve">); </w:t>
      </w:r>
    </w:p>
    <w:p w:rsidR="007107A5" w:rsidRPr="00E31031" w:rsidRDefault="00BF0138" w:rsidP="00D65E5C">
      <w:pPr>
        <w:pStyle w:val="Akapitzlist"/>
        <w:numPr>
          <w:ilvl w:val="0"/>
          <w:numId w:val="1"/>
        </w:numPr>
        <w:spacing w:after="0"/>
        <w:jc w:val="both"/>
        <w:rPr>
          <w:rFonts w:cstheme="minorHAnsi"/>
        </w:rPr>
      </w:pPr>
      <w:r w:rsidRPr="00E31031">
        <w:rPr>
          <w:rFonts w:cstheme="minorHAnsi"/>
        </w:rPr>
        <w:t>Ustawy</w:t>
      </w:r>
      <w:r w:rsidR="007107A5" w:rsidRPr="00E31031">
        <w:rPr>
          <w:rFonts w:cstheme="minorHAnsi"/>
        </w:rPr>
        <w:t xml:space="preserve"> z dnia 14 czerwca 1960 r. Kodeks pos</w:t>
      </w:r>
      <w:r w:rsidRPr="00E31031">
        <w:rPr>
          <w:rFonts w:cstheme="minorHAnsi"/>
        </w:rPr>
        <w:t>tępowania admi</w:t>
      </w:r>
      <w:r w:rsidR="000B318C">
        <w:rPr>
          <w:rFonts w:cstheme="minorHAnsi"/>
        </w:rPr>
        <w:t>nistracyjnego (t.j. Dz.U. z 2022</w:t>
      </w:r>
      <w:r w:rsidR="007107A5" w:rsidRPr="00E31031">
        <w:rPr>
          <w:rFonts w:cstheme="minorHAnsi"/>
        </w:rPr>
        <w:t xml:space="preserve">r., poz. </w:t>
      </w:r>
      <w:r w:rsidR="000B318C">
        <w:rPr>
          <w:rFonts w:cstheme="minorHAnsi"/>
        </w:rPr>
        <w:t>2000</w:t>
      </w:r>
      <w:r w:rsidR="007107A5" w:rsidRPr="00E31031">
        <w:rPr>
          <w:rFonts w:cstheme="minorHAnsi"/>
        </w:rPr>
        <w:t xml:space="preserve">). </w:t>
      </w:r>
    </w:p>
    <w:p w:rsidR="007107A5" w:rsidRPr="00E31031" w:rsidRDefault="007107A5" w:rsidP="000A1A6F">
      <w:pPr>
        <w:spacing w:after="0"/>
        <w:jc w:val="both"/>
        <w:rPr>
          <w:rFonts w:cstheme="minorHAnsi"/>
        </w:rPr>
      </w:pPr>
    </w:p>
    <w:p w:rsidR="007107A5" w:rsidRPr="00E31031" w:rsidRDefault="007107A5" w:rsidP="007107A5">
      <w:pPr>
        <w:jc w:val="center"/>
        <w:rPr>
          <w:rFonts w:cstheme="minorHAnsi"/>
          <w:b/>
        </w:rPr>
      </w:pPr>
      <w:r w:rsidRPr="00E31031">
        <w:rPr>
          <w:rFonts w:cstheme="minorHAnsi"/>
          <w:b/>
        </w:rPr>
        <w:t>§ 2</w:t>
      </w:r>
    </w:p>
    <w:p w:rsidR="007107A5" w:rsidRPr="00E31031" w:rsidRDefault="00947ECE" w:rsidP="00BF0138">
      <w:pPr>
        <w:jc w:val="both"/>
        <w:rPr>
          <w:rFonts w:cstheme="minorHAnsi"/>
        </w:rPr>
      </w:pPr>
      <w:r w:rsidRPr="00E31031">
        <w:rPr>
          <w:rFonts w:cstheme="minorHAnsi"/>
        </w:rPr>
        <w:t>Świadczenia dla studentów przyznawane</w:t>
      </w:r>
      <w:r w:rsidR="00705274" w:rsidRPr="00E31031">
        <w:rPr>
          <w:rFonts w:cstheme="minorHAnsi"/>
        </w:rPr>
        <w:t xml:space="preserve"> </w:t>
      </w:r>
      <w:r w:rsidRPr="00E31031">
        <w:rPr>
          <w:rFonts w:cstheme="minorHAnsi"/>
        </w:rPr>
        <w:t>są</w:t>
      </w:r>
      <w:r w:rsidR="007107A5" w:rsidRPr="00E31031">
        <w:rPr>
          <w:rFonts w:cstheme="minorHAnsi"/>
        </w:rPr>
        <w:t xml:space="preserve"> studentom studiów stacjonarnych i niestacjonarnych </w:t>
      </w:r>
      <w:r w:rsidR="000B318C" w:rsidRPr="007A59CC">
        <w:rPr>
          <w:rFonts w:cstheme="minorHAnsi"/>
        </w:rPr>
        <w:t>Akademii Nauk Stosowanych im. Hipolita Cegielskiego w Gnieźnie Uczelnia Państwowa</w:t>
      </w:r>
      <w:r w:rsidR="007107A5" w:rsidRPr="00E31031">
        <w:rPr>
          <w:rFonts w:cstheme="minorHAnsi"/>
        </w:rPr>
        <w:t xml:space="preserve"> zwanej dalej „uczelnią” z funduszu stypendialnego, utworzonego ze środków budżetu Państwa, przeznaczonych na ten cel. </w:t>
      </w:r>
    </w:p>
    <w:p w:rsidR="007107A5" w:rsidRPr="00E31031" w:rsidRDefault="007107A5" w:rsidP="007107A5">
      <w:pPr>
        <w:jc w:val="center"/>
        <w:rPr>
          <w:rFonts w:cstheme="minorHAnsi"/>
        </w:rPr>
      </w:pPr>
      <w:r w:rsidRPr="00E31031">
        <w:rPr>
          <w:rFonts w:cstheme="minorHAnsi"/>
          <w:b/>
        </w:rPr>
        <w:t>§ 3</w:t>
      </w:r>
    </w:p>
    <w:p w:rsidR="00AD61BB" w:rsidRPr="00E31031" w:rsidRDefault="007107A5" w:rsidP="00D65E5C">
      <w:pPr>
        <w:pStyle w:val="Akapitzlist"/>
        <w:numPr>
          <w:ilvl w:val="0"/>
          <w:numId w:val="2"/>
        </w:numPr>
        <w:rPr>
          <w:rFonts w:cstheme="minorHAnsi"/>
        </w:rPr>
      </w:pPr>
      <w:r w:rsidRPr="00E31031">
        <w:rPr>
          <w:rFonts w:cstheme="minorHAnsi"/>
        </w:rPr>
        <w:t xml:space="preserve">Podziału środków na poszczególne rodzaje świadczeń w danym roku akademickim dokonuje rektor w porozumieniu z samorządem studenckim. </w:t>
      </w:r>
    </w:p>
    <w:p w:rsidR="006A0E38" w:rsidRPr="00E31031" w:rsidRDefault="007107A5" w:rsidP="00556A63">
      <w:pPr>
        <w:pStyle w:val="Akapitzlist"/>
        <w:numPr>
          <w:ilvl w:val="0"/>
          <w:numId w:val="2"/>
        </w:numPr>
        <w:jc w:val="both"/>
        <w:rPr>
          <w:rFonts w:cstheme="minorHAnsi"/>
        </w:rPr>
      </w:pPr>
      <w:r w:rsidRPr="00E31031">
        <w:rPr>
          <w:rFonts w:cstheme="minorHAnsi"/>
        </w:rPr>
        <w:t>Wysokość świadczeń, tj. stypendium socjalnego, stypendium rektora, stypendium dla osób niepełnosprawnych oraz zapomogi w danym roku akademickim</w:t>
      </w:r>
      <w:r w:rsidR="00714965" w:rsidRPr="00E31031">
        <w:rPr>
          <w:rFonts w:cstheme="minorHAnsi"/>
        </w:rPr>
        <w:t xml:space="preserve"> </w:t>
      </w:r>
      <w:r w:rsidR="00117FE1" w:rsidRPr="00E31031">
        <w:rPr>
          <w:rFonts w:cstheme="minorHAnsi"/>
        </w:rPr>
        <w:t xml:space="preserve">ustala się </w:t>
      </w:r>
      <w:r w:rsidR="006A0E38" w:rsidRPr="00E31031">
        <w:rPr>
          <w:rFonts w:cstheme="minorHAnsi"/>
        </w:rPr>
        <w:t xml:space="preserve">corocznie zarządzeniem rektora w ramach posiadanych środków na funduszu świadczeń dla studentów i ilości złożonych wniosków. </w:t>
      </w:r>
    </w:p>
    <w:p w:rsidR="000E510D" w:rsidRPr="00E31031" w:rsidRDefault="007107A5" w:rsidP="00556A63">
      <w:pPr>
        <w:pStyle w:val="Akapitzlist"/>
        <w:numPr>
          <w:ilvl w:val="0"/>
          <w:numId w:val="2"/>
        </w:numPr>
        <w:rPr>
          <w:rFonts w:cstheme="minorHAnsi"/>
        </w:rPr>
      </w:pPr>
      <w:r w:rsidRPr="00E31031">
        <w:rPr>
          <w:rFonts w:cstheme="minorHAnsi"/>
        </w:rPr>
        <w:t>Łą</w:t>
      </w:r>
      <w:r w:rsidR="00AD61BB" w:rsidRPr="00E31031">
        <w:rPr>
          <w:rFonts w:cstheme="minorHAnsi"/>
        </w:rPr>
        <w:t>czna miesięczna kwota stypendium</w:t>
      </w:r>
      <w:r w:rsidRPr="00E31031">
        <w:rPr>
          <w:rFonts w:cstheme="minorHAnsi"/>
        </w:rPr>
        <w:t xml:space="preserve"> socjalnego i stypendium </w:t>
      </w:r>
      <w:r w:rsidR="00AD61BB" w:rsidRPr="00E31031">
        <w:rPr>
          <w:rFonts w:cstheme="minorHAnsi"/>
        </w:rPr>
        <w:t>rektora dla studenta</w:t>
      </w:r>
      <w:r w:rsidRPr="00E31031">
        <w:rPr>
          <w:rFonts w:cstheme="minorHAnsi"/>
        </w:rPr>
        <w:t xml:space="preserve"> nie może być wyższa n</w:t>
      </w:r>
      <w:r w:rsidR="006F1E33" w:rsidRPr="00E31031">
        <w:rPr>
          <w:rFonts w:cstheme="minorHAnsi"/>
        </w:rPr>
        <w:t xml:space="preserve">iż 38% wynagrodzenia profesora. </w:t>
      </w:r>
    </w:p>
    <w:p w:rsidR="00293AD8" w:rsidRPr="00E31031" w:rsidRDefault="00293AD8" w:rsidP="00556A63">
      <w:pPr>
        <w:pStyle w:val="Akapitzlist"/>
        <w:numPr>
          <w:ilvl w:val="0"/>
          <w:numId w:val="2"/>
        </w:numPr>
        <w:rPr>
          <w:rFonts w:cstheme="minorHAnsi"/>
        </w:rPr>
      </w:pPr>
      <w:r w:rsidRPr="00E31031">
        <w:rPr>
          <w:rFonts w:cstheme="minorHAnsi"/>
        </w:rPr>
        <w:t xml:space="preserve">Uczelnia nie prowadzi domów studenckich, ani stołówek studenckich. </w:t>
      </w:r>
    </w:p>
    <w:p w:rsidR="000E510D" w:rsidRDefault="000E510D" w:rsidP="007813DE">
      <w:pPr>
        <w:jc w:val="center"/>
        <w:rPr>
          <w:rFonts w:cstheme="minorHAnsi"/>
          <w:b/>
        </w:rPr>
      </w:pPr>
    </w:p>
    <w:p w:rsidR="008D1FF4" w:rsidRPr="00E31031" w:rsidRDefault="008D1FF4" w:rsidP="007813DE">
      <w:pPr>
        <w:jc w:val="center"/>
        <w:rPr>
          <w:rFonts w:cstheme="minorHAnsi"/>
          <w:b/>
        </w:rPr>
      </w:pPr>
    </w:p>
    <w:p w:rsidR="007107A5" w:rsidRPr="00E31031" w:rsidRDefault="007107A5" w:rsidP="007813DE">
      <w:pPr>
        <w:jc w:val="center"/>
        <w:rPr>
          <w:rFonts w:cstheme="minorHAnsi"/>
        </w:rPr>
      </w:pPr>
      <w:r w:rsidRPr="00E31031">
        <w:rPr>
          <w:rFonts w:cstheme="minorHAnsi"/>
          <w:b/>
        </w:rPr>
        <w:lastRenderedPageBreak/>
        <w:t>Formy świadczeń dla studentów</w:t>
      </w:r>
    </w:p>
    <w:p w:rsidR="007107A5" w:rsidRPr="00E31031" w:rsidRDefault="007107A5" w:rsidP="007813DE">
      <w:pPr>
        <w:jc w:val="center"/>
        <w:rPr>
          <w:rFonts w:cstheme="minorHAnsi"/>
          <w:b/>
        </w:rPr>
      </w:pPr>
      <w:r w:rsidRPr="00E31031">
        <w:rPr>
          <w:rFonts w:cstheme="minorHAnsi"/>
          <w:b/>
        </w:rPr>
        <w:t>§ 4</w:t>
      </w:r>
    </w:p>
    <w:p w:rsidR="007107A5" w:rsidRPr="00E31031" w:rsidRDefault="007107A5" w:rsidP="00D65E5C">
      <w:pPr>
        <w:pStyle w:val="Akapitzlist"/>
        <w:numPr>
          <w:ilvl w:val="0"/>
          <w:numId w:val="3"/>
        </w:numPr>
        <w:spacing w:after="0"/>
        <w:jc w:val="both"/>
        <w:rPr>
          <w:rFonts w:cstheme="minorHAnsi"/>
        </w:rPr>
      </w:pPr>
      <w:r w:rsidRPr="00E31031">
        <w:rPr>
          <w:rFonts w:cstheme="minorHAnsi"/>
        </w:rPr>
        <w:t xml:space="preserve">Student może ubiegać się o: </w:t>
      </w:r>
    </w:p>
    <w:p w:rsidR="007107A5" w:rsidRPr="00E31031" w:rsidRDefault="007107A5" w:rsidP="000106D3">
      <w:pPr>
        <w:spacing w:after="0"/>
        <w:ind w:firstLine="708"/>
        <w:jc w:val="both"/>
        <w:rPr>
          <w:rFonts w:cstheme="minorHAnsi"/>
        </w:rPr>
      </w:pPr>
      <w:r w:rsidRPr="00E31031">
        <w:rPr>
          <w:rFonts w:cstheme="minorHAnsi"/>
        </w:rPr>
        <w:t xml:space="preserve">1) stypendium socjalne, </w:t>
      </w:r>
    </w:p>
    <w:p w:rsidR="007107A5" w:rsidRPr="00E31031" w:rsidRDefault="007107A5" w:rsidP="000106D3">
      <w:pPr>
        <w:spacing w:after="0"/>
        <w:ind w:firstLine="708"/>
        <w:jc w:val="both"/>
        <w:rPr>
          <w:rFonts w:cstheme="minorHAnsi"/>
        </w:rPr>
      </w:pPr>
      <w:r w:rsidRPr="00E31031">
        <w:rPr>
          <w:rFonts w:cstheme="minorHAnsi"/>
        </w:rPr>
        <w:t xml:space="preserve">2) stypendium dla osób niepełnosprawnych, </w:t>
      </w:r>
    </w:p>
    <w:p w:rsidR="007107A5" w:rsidRPr="00E31031" w:rsidRDefault="007107A5" w:rsidP="000106D3">
      <w:pPr>
        <w:spacing w:after="0"/>
        <w:ind w:firstLine="708"/>
        <w:jc w:val="both"/>
        <w:rPr>
          <w:rFonts w:cstheme="minorHAnsi"/>
        </w:rPr>
      </w:pPr>
      <w:r w:rsidRPr="00E31031">
        <w:rPr>
          <w:rFonts w:cstheme="minorHAnsi"/>
        </w:rPr>
        <w:t xml:space="preserve">3) stypendium rektora, </w:t>
      </w:r>
    </w:p>
    <w:p w:rsidR="007107A5" w:rsidRPr="00E31031" w:rsidRDefault="007107A5" w:rsidP="000106D3">
      <w:pPr>
        <w:spacing w:after="0"/>
        <w:ind w:firstLine="708"/>
        <w:jc w:val="both"/>
        <w:rPr>
          <w:rFonts w:cstheme="minorHAnsi"/>
        </w:rPr>
      </w:pPr>
      <w:r w:rsidRPr="00E31031">
        <w:rPr>
          <w:rFonts w:cstheme="minorHAnsi"/>
        </w:rPr>
        <w:t xml:space="preserve">4) zapomogę. </w:t>
      </w:r>
    </w:p>
    <w:p w:rsidR="00AD61BB" w:rsidRPr="00E31031" w:rsidRDefault="007107A5" w:rsidP="00D65E5C">
      <w:pPr>
        <w:pStyle w:val="Akapitzlist"/>
        <w:numPr>
          <w:ilvl w:val="0"/>
          <w:numId w:val="3"/>
        </w:numPr>
        <w:spacing w:before="240"/>
        <w:jc w:val="both"/>
        <w:rPr>
          <w:rFonts w:cstheme="minorHAnsi"/>
        </w:rPr>
      </w:pPr>
      <w:r w:rsidRPr="00E31031">
        <w:rPr>
          <w:rFonts w:cstheme="minorHAnsi"/>
        </w:rPr>
        <w:t xml:space="preserve">Przyznanie świadczenia, o którym mowa w </w:t>
      </w:r>
      <w:r w:rsidR="000106D3" w:rsidRPr="00E31031">
        <w:rPr>
          <w:rFonts w:cstheme="minorHAnsi"/>
        </w:rPr>
        <w:t xml:space="preserve">§ 4 </w:t>
      </w:r>
      <w:r w:rsidRPr="00E31031">
        <w:rPr>
          <w:rFonts w:cstheme="minorHAnsi"/>
        </w:rPr>
        <w:t>ust. 1 pkt 1</w:t>
      </w:r>
      <w:r w:rsidR="000106D3" w:rsidRPr="00E31031">
        <w:rPr>
          <w:rFonts w:cstheme="minorHAnsi"/>
        </w:rPr>
        <w:t>)</w:t>
      </w:r>
      <w:r w:rsidRPr="00E31031">
        <w:rPr>
          <w:rFonts w:cstheme="minorHAnsi"/>
        </w:rPr>
        <w:t>-4</w:t>
      </w:r>
      <w:r w:rsidR="000106D3" w:rsidRPr="00E31031">
        <w:rPr>
          <w:rFonts w:cstheme="minorHAnsi"/>
        </w:rPr>
        <w:t>)</w:t>
      </w:r>
      <w:r w:rsidRPr="00E31031">
        <w:rPr>
          <w:rFonts w:cstheme="minorHAnsi"/>
        </w:rPr>
        <w:t xml:space="preserve">, oraz odmowa jego przyznania następują w drodze decyzji administracyjnej. </w:t>
      </w:r>
    </w:p>
    <w:p w:rsidR="00A1682E" w:rsidRPr="00511CD3" w:rsidRDefault="007107A5" w:rsidP="00D65E5C">
      <w:pPr>
        <w:pStyle w:val="Akapitzlist"/>
        <w:numPr>
          <w:ilvl w:val="0"/>
          <w:numId w:val="3"/>
        </w:numPr>
        <w:spacing w:before="240"/>
        <w:jc w:val="both"/>
        <w:rPr>
          <w:rFonts w:cstheme="minorHAnsi"/>
        </w:rPr>
      </w:pPr>
      <w:r w:rsidRPr="00511CD3">
        <w:rPr>
          <w:rFonts w:cstheme="minorHAnsi"/>
        </w:rPr>
        <w:t xml:space="preserve">Świadczenia, o których mowa w </w:t>
      </w:r>
      <w:r w:rsidR="000106D3" w:rsidRPr="00511CD3">
        <w:rPr>
          <w:rFonts w:cstheme="minorHAnsi"/>
        </w:rPr>
        <w:t xml:space="preserve">§ 4 </w:t>
      </w:r>
      <w:r w:rsidRPr="00511CD3">
        <w:rPr>
          <w:rFonts w:cstheme="minorHAnsi"/>
        </w:rPr>
        <w:t xml:space="preserve">ust. 1 </w:t>
      </w:r>
      <w:r w:rsidR="000106D3" w:rsidRPr="00511CD3">
        <w:rPr>
          <w:rFonts w:cstheme="minorHAnsi"/>
        </w:rPr>
        <w:t xml:space="preserve">pkt 1)-4) </w:t>
      </w:r>
      <w:r w:rsidRPr="00511CD3">
        <w:rPr>
          <w:rFonts w:cstheme="minorHAnsi"/>
        </w:rPr>
        <w:t>nie przysługują studentom będącym:</w:t>
      </w:r>
    </w:p>
    <w:p w:rsidR="007107A5" w:rsidRPr="00511CD3" w:rsidRDefault="007107A5" w:rsidP="00A1682E">
      <w:pPr>
        <w:pStyle w:val="Akapitzlist"/>
        <w:spacing w:before="240"/>
        <w:jc w:val="both"/>
        <w:rPr>
          <w:rFonts w:cstheme="minorHAnsi"/>
        </w:rPr>
      </w:pPr>
      <w:r w:rsidRPr="00511CD3">
        <w:rPr>
          <w:rFonts w:cstheme="minorHAnsi"/>
        </w:rPr>
        <w:t xml:space="preserve"> </w:t>
      </w:r>
    </w:p>
    <w:p w:rsidR="000B318C" w:rsidRPr="00511CD3" w:rsidRDefault="000B318C" w:rsidP="000B318C">
      <w:pPr>
        <w:pStyle w:val="Akapitzlist"/>
        <w:numPr>
          <w:ilvl w:val="0"/>
          <w:numId w:val="41"/>
        </w:numPr>
        <w:jc w:val="both"/>
      </w:pPr>
      <w:r w:rsidRPr="00511CD3">
        <w:t>żołnierzami zawodowymi, którzy podjęli studia na podstawie skierowania przez właściwy organ wojskowy i otrzymali pomoc w związku z pobieraniem nauki na podstawie przepisów o służbie wojskowej,</w:t>
      </w:r>
    </w:p>
    <w:p w:rsidR="00A1682E" w:rsidRPr="00511CD3" w:rsidRDefault="00A1682E" w:rsidP="00A1682E">
      <w:pPr>
        <w:pStyle w:val="Akapitzlist"/>
        <w:ind w:left="1068"/>
        <w:jc w:val="both"/>
      </w:pPr>
    </w:p>
    <w:p w:rsidR="000B318C" w:rsidRPr="00511CD3" w:rsidRDefault="007107A5" w:rsidP="00A1682E">
      <w:pPr>
        <w:pStyle w:val="Akapitzlist"/>
        <w:numPr>
          <w:ilvl w:val="0"/>
          <w:numId w:val="41"/>
        </w:numPr>
        <w:jc w:val="both"/>
      </w:pPr>
      <w:r w:rsidRPr="00511CD3">
        <w:rPr>
          <w:rFonts w:cstheme="minorHAnsi"/>
        </w:rPr>
        <w:t xml:space="preserve">funkcjonariuszami służb państwowych w służbie kandydackiej albo </w:t>
      </w:r>
      <w:r w:rsidR="00A67123" w:rsidRPr="00511CD3">
        <w:rPr>
          <w:rFonts w:cstheme="minorHAnsi"/>
        </w:rPr>
        <w:t xml:space="preserve">będącym </w:t>
      </w:r>
      <w:r w:rsidRPr="00511CD3">
        <w:rPr>
          <w:rFonts w:cstheme="minorHAnsi"/>
        </w:rPr>
        <w:t xml:space="preserve">funkcjonariuszami służb państwowych, którzy podjęli studia na podstawie skierowania lub zgody właściwego przełożonego i otrzymali pomoc w związku z pobieraniem nauki na podstawie przepisów o służbie. </w:t>
      </w:r>
    </w:p>
    <w:p w:rsidR="00A1682E" w:rsidRPr="00511CD3" w:rsidRDefault="00A1682E" w:rsidP="00A1682E"/>
    <w:p w:rsidR="000B318C" w:rsidRPr="00511CD3" w:rsidRDefault="000B318C" w:rsidP="000B318C">
      <w:pPr>
        <w:pStyle w:val="Akapitzlist"/>
        <w:numPr>
          <w:ilvl w:val="0"/>
          <w:numId w:val="3"/>
        </w:numPr>
        <w:jc w:val="both"/>
        <w:rPr>
          <w:rFonts w:cstheme="minorHAnsi"/>
        </w:rPr>
      </w:pPr>
      <w:r w:rsidRPr="00511CD3">
        <w:rPr>
          <w:rFonts w:cstheme="minorHAnsi"/>
        </w:rPr>
        <w:t xml:space="preserve">Świadczenia, o których mowa </w:t>
      </w:r>
      <w:r w:rsidR="005F62D9" w:rsidRPr="00511CD3">
        <w:rPr>
          <w:rFonts w:cstheme="minorHAnsi"/>
        </w:rPr>
        <w:t>w § 4 ust. 1 pkt 1)-4)</w:t>
      </w:r>
      <w:r w:rsidRPr="00511CD3">
        <w:rPr>
          <w:rFonts w:cstheme="minorHAnsi"/>
        </w:rPr>
        <w:t>, przysługują na studiach pierwszego stopnia, studiach drugiego stopnia i jednolitych studiach magisterskich.</w:t>
      </w:r>
    </w:p>
    <w:p w:rsidR="000B318C" w:rsidRPr="00511CD3" w:rsidRDefault="000B318C" w:rsidP="005F62D9">
      <w:pPr>
        <w:pStyle w:val="Akapitzlist"/>
        <w:numPr>
          <w:ilvl w:val="0"/>
          <w:numId w:val="3"/>
        </w:numPr>
        <w:jc w:val="both"/>
        <w:rPr>
          <w:rFonts w:cstheme="minorHAnsi"/>
        </w:rPr>
      </w:pPr>
      <w:r w:rsidRPr="00511CD3">
        <w:rPr>
          <w:rFonts w:cstheme="minorHAnsi"/>
        </w:rPr>
        <w:t xml:space="preserve">Student kształcący się równocześnie na kilku kierunkach studiów może otrzymywać świadczenia, o których mowa </w:t>
      </w:r>
      <w:r w:rsidR="005F62D9" w:rsidRPr="00511CD3">
        <w:rPr>
          <w:rFonts w:cstheme="minorHAnsi"/>
        </w:rPr>
        <w:t>w § 4 ust. 1 pkt 1)-4)</w:t>
      </w:r>
      <w:r w:rsidRPr="00511CD3">
        <w:rPr>
          <w:rFonts w:cstheme="minorHAnsi"/>
        </w:rPr>
        <w:t>, tylko na jednym, wskazanym przez niego kierunku.</w:t>
      </w:r>
    </w:p>
    <w:p w:rsidR="000B318C" w:rsidRPr="00511CD3" w:rsidRDefault="000B318C" w:rsidP="000B318C">
      <w:pPr>
        <w:pStyle w:val="Akapitzlist"/>
        <w:numPr>
          <w:ilvl w:val="0"/>
          <w:numId w:val="3"/>
        </w:numPr>
        <w:jc w:val="both"/>
        <w:rPr>
          <w:rFonts w:cstheme="minorHAnsi"/>
        </w:rPr>
      </w:pPr>
      <w:r w:rsidRPr="00511CD3">
        <w:rPr>
          <w:rFonts w:cstheme="minorHAnsi"/>
        </w:rPr>
        <w:t xml:space="preserve">Świadczenia, o których mowa </w:t>
      </w:r>
      <w:r w:rsidR="005F62D9" w:rsidRPr="00511CD3">
        <w:rPr>
          <w:rFonts w:cstheme="minorHAnsi"/>
        </w:rPr>
        <w:t>w § 4 ust. 1 pkt 1)-4)</w:t>
      </w:r>
      <w:r w:rsidRPr="00511CD3">
        <w:rPr>
          <w:rFonts w:cstheme="minorHAnsi"/>
        </w:rPr>
        <w:t>, nie przysługują studentowi posiadającemu tytuł zawodowy:</w:t>
      </w:r>
    </w:p>
    <w:p w:rsidR="000B318C" w:rsidRPr="00511CD3" w:rsidRDefault="000B318C" w:rsidP="005F62D9">
      <w:pPr>
        <w:pStyle w:val="Akapitzlist"/>
        <w:numPr>
          <w:ilvl w:val="0"/>
          <w:numId w:val="42"/>
        </w:numPr>
        <w:jc w:val="both"/>
        <w:rPr>
          <w:rFonts w:cstheme="minorHAnsi"/>
        </w:rPr>
      </w:pPr>
      <w:r w:rsidRPr="00511CD3">
        <w:rPr>
          <w:rFonts w:cstheme="minorHAnsi"/>
        </w:rPr>
        <w:t>magistra, magistra inżyniera albo równorzędny;</w:t>
      </w:r>
    </w:p>
    <w:p w:rsidR="005F62D9" w:rsidRPr="00511CD3" w:rsidRDefault="000B318C" w:rsidP="005F62D9">
      <w:pPr>
        <w:pStyle w:val="Akapitzlist"/>
        <w:numPr>
          <w:ilvl w:val="0"/>
          <w:numId w:val="42"/>
        </w:numPr>
        <w:jc w:val="both"/>
        <w:rPr>
          <w:rFonts w:cstheme="minorHAnsi"/>
        </w:rPr>
      </w:pPr>
      <w:r w:rsidRPr="00511CD3">
        <w:rPr>
          <w:rFonts w:cstheme="minorHAnsi"/>
        </w:rPr>
        <w:t>licencjata, inżyniera albo równorzędny, jeżeli ponownie podejmuje studia pierwszego stopnia.</w:t>
      </w:r>
    </w:p>
    <w:p w:rsidR="000B318C" w:rsidRPr="00511CD3" w:rsidRDefault="000B318C" w:rsidP="005F62D9">
      <w:pPr>
        <w:pStyle w:val="Akapitzlist"/>
        <w:numPr>
          <w:ilvl w:val="0"/>
          <w:numId w:val="3"/>
        </w:numPr>
        <w:jc w:val="both"/>
        <w:rPr>
          <w:rFonts w:cstheme="minorHAnsi"/>
        </w:rPr>
      </w:pPr>
      <w:r w:rsidRPr="00511CD3">
        <w:rPr>
          <w:rFonts w:cstheme="minorHAnsi"/>
        </w:rPr>
        <w:t xml:space="preserve">Łączny okres, przez który przysługują świadczenia, o których mowa </w:t>
      </w:r>
      <w:r w:rsidR="005F62D9" w:rsidRPr="00511CD3">
        <w:rPr>
          <w:rFonts w:cstheme="minorHAnsi"/>
        </w:rPr>
        <w:t>w § 4 ust. 1 pkt 1)-4)</w:t>
      </w:r>
      <w:r w:rsidRPr="00511CD3">
        <w:rPr>
          <w:rFonts w:cstheme="minorHAnsi"/>
        </w:rPr>
        <w:t>, wynosi 12 semestrów, bez względu na ich pobieranie przez studenta, z zastrzeżeniem że w ramach tego okresu świadczenia przysługują na studiach:</w:t>
      </w:r>
    </w:p>
    <w:p w:rsidR="000B318C" w:rsidRPr="00511CD3" w:rsidRDefault="000B318C" w:rsidP="005F62D9">
      <w:pPr>
        <w:pStyle w:val="Akapitzlist"/>
        <w:numPr>
          <w:ilvl w:val="0"/>
          <w:numId w:val="44"/>
        </w:numPr>
        <w:jc w:val="both"/>
        <w:rPr>
          <w:rFonts w:cstheme="minorHAnsi"/>
        </w:rPr>
      </w:pPr>
      <w:r w:rsidRPr="00511CD3">
        <w:rPr>
          <w:rFonts w:cstheme="minorHAnsi"/>
        </w:rPr>
        <w:t>pierwszego stopnia - nie dłużej niż przez 9 semestrów;</w:t>
      </w:r>
    </w:p>
    <w:p w:rsidR="000B318C" w:rsidRPr="00511CD3" w:rsidRDefault="000B318C" w:rsidP="005F62D9">
      <w:pPr>
        <w:pStyle w:val="Akapitzlist"/>
        <w:numPr>
          <w:ilvl w:val="0"/>
          <w:numId w:val="44"/>
        </w:numPr>
        <w:jc w:val="both"/>
        <w:rPr>
          <w:rFonts w:cstheme="minorHAnsi"/>
        </w:rPr>
      </w:pPr>
      <w:r w:rsidRPr="00511CD3">
        <w:rPr>
          <w:rFonts w:cstheme="minorHAnsi"/>
        </w:rPr>
        <w:t>drugiego stopnia - nie dłużej niż przez 7 semestrów.</w:t>
      </w:r>
    </w:p>
    <w:p w:rsidR="005F62D9" w:rsidRPr="00511CD3" w:rsidRDefault="000B318C" w:rsidP="005F62D9">
      <w:pPr>
        <w:pStyle w:val="Akapitzlist"/>
        <w:numPr>
          <w:ilvl w:val="0"/>
          <w:numId w:val="3"/>
        </w:numPr>
        <w:jc w:val="both"/>
        <w:rPr>
          <w:rFonts w:cstheme="minorHAnsi"/>
        </w:rPr>
      </w:pPr>
      <w:r w:rsidRPr="00511CD3">
        <w:rPr>
          <w:rFonts w:cstheme="minorHAnsi"/>
        </w:rPr>
        <w:t xml:space="preserve">Łączny okres, o którym mowa w </w:t>
      </w:r>
      <w:r w:rsidR="005F62D9" w:rsidRPr="00511CD3">
        <w:rPr>
          <w:rFonts w:cstheme="minorHAnsi"/>
        </w:rPr>
        <w:t>§ 4 ust. 7</w:t>
      </w:r>
      <w:r w:rsidRPr="00511CD3">
        <w:rPr>
          <w:rFonts w:cstheme="minorHAnsi"/>
        </w:rPr>
        <w:t>, jest dłuższy o 2 semestry w przypadku, gdy student podjął jednolite studia magisterskie, których czas trwania określony w przepisach prawa wynosi 11 albo 12 semestrów.</w:t>
      </w:r>
    </w:p>
    <w:p w:rsidR="005F62D9" w:rsidRPr="00511CD3" w:rsidRDefault="000B318C" w:rsidP="005F62D9">
      <w:pPr>
        <w:pStyle w:val="Akapitzlist"/>
        <w:numPr>
          <w:ilvl w:val="0"/>
          <w:numId w:val="3"/>
        </w:numPr>
        <w:jc w:val="both"/>
        <w:rPr>
          <w:rFonts w:cstheme="minorHAnsi"/>
        </w:rPr>
      </w:pPr>
      <w:r w:rsidRPr="00511CD3">
        <w:rPr>
          <w:rFonts w:cstheme="minorHAnsi"/>
        </w:rPr>
        <w:t xml:space="preserve">Do okresu, o którym mowa </w:t>
      </w:r>
      <w:r w:rsidR="005F62D9" w:rsidRPr="00511CD3">
        <w:rPr>
          <w:rFonts w:cstheme="minorHAnsi"/>
        </w:rPr>
        <w:t>w § 4 ust. 7 i 8</w:t>
      </w:r>
      <w:r w:rsidRPr="00511CD3">
        <w:rPr>
          <w:rFonts w:cstheme="minorHAnsi"/>
        </w:rPr>
        <w:t xml:space="preserve">, wlicza się wszystkie rozpoczęte przez studenta semestry na studiach, o których mowa w </w:t>
      </w:r>
      <w:r w:rsidR="005F62D9" w:rsidRPr="00511CD3">
        <w:rPr>
          <w:rFonts w:cstheme="minorHAnsi"/>
        </w:rPr>
        <w:t>§ 4 ust. 4</w:t>
      </w:r>
      <w:r w:rsidRPr="00511CD3">
        <w:rPr>
          <w:rFonts w:cstheme="minorHAnsi"/>
        </w:rPr>
        <w:t>, w tym semestry przypadające w okresie korzystania z urlopów, o których mowa w art. 85 ust. 1 pkt 3</w:t>
      </w:r>
      <w:r w:rsidR="00713426" w:rsidRPr="00511CD3">
        <w:rPr>
          <w:rFonts w:cstheme="minorHAnsi"/>
        </w:rPr>
        <w:t xml:space="preserve"> ustawy</w:t>
      </w:r>
      <w:r w:rsidRPr="00511CD3">
        <w:rPr>
          <w:rFonts w:cstheme="minorHAnsi"/>
        </w:rPr>
        <w:t>, z wyjątkiem semestrów na kolejnych studiach pierwszego stopnia rozpoczętych lub kontynuowanych po uzyskaniu pierwszego tytułu zawodowego licencjata, inżyniera albo równorzędnego. W przypadku kształcenia się na kilku kierunkach studiów semestry odbywane równocześnie traktuje się jako jeden semestr.</w:t>
      </w:r>
    </w:p>
    <w:p w:rsidR="001371BF" w:rsidRPr="00511CD3" w:rsidRDefault="000B318C" w:rsidP="001371BF">
      <w:pPr>
        <w:pStyle w:val="Akapitzlist"/>
        <w:numPr>
          <w:ilvl w:val="0"/>
          <w:numId w:val="3"/>
        </w:numPr>
        <w:jc w:val="both"/>
        <w:rPr>
          <w:rFonts w:cstheme="minorHAnsi"/>
        </w:rPr>
      </w:pPr>
      <w:r w:rsidRPr="00511CD3">
        <w:rPr>
          <w:rFonts w:cstheme="minorHAnsi"/>
        </w:rPr>
        <w:lastRenderedPageBreak/>
        <w:t xml:space="preserve">Przepisy </w:t>
      </w:r>
      <w:r w:rsidR="00D36B77" w:rsidRPr="00511CD3">
        <w:rPr>
          <w:rFonts w:cstheme="minorHAnsi"/>
        </w:rPr>
        <w:t>§ 4 ust. 4-9</w:t>
      </w:r>
      <w:r w:rsidRPr="00511CD3">
        <w:rPr>
          <w:rFonts w:cstheme="minorHAnsi"/>
        </w:rPr>
        <w:t xml:space="preserve"> stosuje się odpowiednio do studentów, którzy kształcili się lub uzyskali tytuły zawodowe za granicą.</w:t>
      </w:r>
    </w:p>
    <w:p w:rsidR="001371BF" w:rsidRPr="00511CD3" w:rsidRDefault="007107A5" w:rsidP="001371BF">
      <w:pPr>
        <w:pStyle w:val="Akapitzlist"/>
        <w:numPr>
          <w:ilvl w:val="0"/>
          <w:numId w:val="3"/>
        </w:numPr>
        <w:jc w:val="both"/>
        <w:rPr>
          <w:rFonts w:cstheme="minorHAnsi"/>
        </w:rPr>
      </w:pPr>
      <w:r w:rsidRPr="00511CD3">
        <w:rPr>
          <w:rFonts w:cstheme="minorHAnsi"/>
        </w:rPr>
        <w:t>Student ubiegający się o świadcze</w:t>
      </w:r>
      <w:r w:rsidR="001023E8" w:rsidRPr="00511CD3">
        <w:rPr>
          <w:rFonts w:cstheme="minorHAnsi"/>
        </w:rPr>
        <w:t>nie, o którym mowa w § 4 ust. 1</w:t>
      </w:r>
      <w:r w:rsidRPr="00511CD3">
        <w:rPr>
          <w:rFonts w:cstheme="minorHAnsi"/>
        </w:rPr>
        <w:t xml:space="preserve"> pkt. 1</w:t>
      </w:r>
      <w:r w:rsidR="008253EB" w:rsidRPr="00511CD3">
        <w:rPr>
          <w:rFonts w:cstheme="minorHAnsi"/>
        </w:rPr>
        <w:t>)</w:t>
      </w:r>
      <w:r w:rsidRPr="00511CD3">
        <w:rPr>
          <w:rFonts w:cstheme="minorHAnsi"/>
        </w:rPr>
        <w:t>-3</w:t>
      </w:r>
      <w:r w:rsidR="008253EB" w:rsidRPr="00511CD3">
        <w:rPr>
          <w:rFonts w:cstheme="minorHAnsi"/>
        </w:rPr>
        <w:t>)</w:t>
      </w:r>
      <w:r w:rsidRPr="00511CD3">
        <w:rPr>
          <w:rFonts w:cstheme="minorHAnsi"/>
        </w:rPr>
        <w:t xml:space="preserve"> albo otrzymujący takie świadczenie niezwłocznie powiadamia uczelnię o wystąpieniu okoliczności powodującej utratę prawa do świadczenia na podstawie </w:t>
      </w:r>
      <w:r w:rsidR="008253EB" w:rsidRPr="00511CD3">
        <w:rPr>
          <w:rFonts w:cstheme="minorHAnsi"/>
        </w:rPr>
        <w:t xml:space="preserve">§ 4 </w:t>
      </w:r>
      <w:r w:rsidRPr="00511CD3">
        <w:rPr>
          <w:rFonts w:cstheme="minorHAnsi"/>
        </w:rPr>
        <w:t>ust. 6</w:t>
      </w:r>
      <w:r w:rsidR="001371BF" w:rsidRPr="00511CD3">
        <w:rPr>
          <w:rFonts w:cstheme="minorHAnsi"/>
        </w:rPr>
        <w:t xml:space="preserve"> -10 lub § 23 ust. 2-3</w:t>
      </w:r>
      <w:r w:rsidR="008253EB" w:rsidRPr="00511CD3">
        <w:rPr>
          <w:rFonts w:cstheme="minorHAnsi"/>
        </w:rPr>
        <w:t>)</w:t>
      </w:r>
      <w:r w:rsidRPr="00511CD3">
        <w:rPr>
          <w:rFonts w:cstheme="minorHAnsi"/>
        </w:rPr>
        <w:t xml:space="preserve">. </w:t>
      </w:r>
    </w:p>
    <w:p w:rsidR="000C2C57" w:rsidRPr="00511CD3" w:rsidRDefault="007107A5" w:rsidP="001371BF">
      <w:pPr>
        <w:pStyle w:val="Akapitzlist"/>
        <w:numPr>
          <w:ilvl w:val="0"/>
          <w:numId w:val="3"/>
        </w:numPr>
        <w:jc w:val="both"/>
        <w:rPr>
          <w:rFonts w:cstheme="minorHAnsi"/>
        </w:rPr>
      </w:pPr>
      <w:r w:rsidRPr="00511CD3">
        <w:rPr>
          <w:rFonts w:cstheme="minorHAnsi"/>
        </w:rPr>
        <w:t xml:space="preserve">Decyzja o przyznaniu świadczenia, tj. stypendium socjalnego, stypendium dla osób niepełnosprawnych, stypendium rektora, zapomogi wygasa z ostatnim dniem miesiąca, w którym student utracił prawo do świadczenia z powodu uzyskania tytułu zawodowego, o którym mowa w </w:t>
      </w:r>
      <w:r w:rsidR="008253EB" w:rsidRPr="00511CD3">
        <w:rPr>
          <w:rFonts w:cstheme="minorHAnsi"/>
        </w:rPr>
        <w:t xml:space="preserve">§ 4 </w:t>
      </w:r>
      <w:r w:rsidRPr="00511CD3">
        <w:rPr>
          <w:rFonts w:cstheme="minorHAnsi"/>
        </w:rPr>
        <w:t xml:space="preserve">ust. 6 </w:t>
      </w:r>
      <w:r w:rsidR="003D6044" w:rsidRPr="00511CD3">
        <w:rPr>
          <w:rFonts w:cstheme="minorHAnsi"/>
        </w:rPr>
        <w:t>i ust. 10</w:t>
      </w:r>
      <w:r w:rsidRPr="00511CD3">
        <w:rPr>
          <w:rFonts w:cstheme="minorHAnsi"/>
        </w:rPr>
        <w:t xml:space="preserve">, został skreślony z listy studentów na kierunku studiów, na którym otrzymywał świadczenie, albo upłynął okres, o którym mowa w </w:t>
      </w:r>
      <w:r w:rsidR="008253EB" w:rsidRPr="00511CD3">
        <w:rPr>
          <w:rFonts w:cstheme="minorHAnsi"/>
        </w:rPr>
        <w:t xml:space="preserve">§ 4 </w:t>
      </w:r>
      <w:r w:rsidR="003D6044" w:rsidRPr="00511CD3">
        <w:rPr>
          <w:rFonts w:cstheme="minorHAnsi"/>
        </w:rPr>
        <w:t xml:space="preserve">ust. 7-8 </w:t>
      </w:r>
      <w:r w:rsidR="00511CD3">
        <w:rPr>
          <w:rFonts w:cstheme="minorHAnsi"/>
        </w:rPr>
        <w:br/>
        <w:t xml:space="preserve">i </w:t>
      </w:r>
      <w:r w:rsidR="003D6044" w:rsidRPr="00511CD3">
        <w:rPr>
          <w:rFonts w:cstheme="minorHAnsi"/>
        </w:rPr>
        <w:t>§ 23 ust. 2</w:t>
      </w:r>
      <w:r w:rsidRPr="00511CD3">
        <w:rPr>
          <w:rFonts w:cstheme="minorHAnsi"/>
        </w:rPr>
        <w:t xml:space="preserve">. </w:t>
      </w:r>
    </w:p>
    <w:p w:rsidR="00383283" w:rsidRPr="00E31031" w:rsidRDefault="00383283" w:rsidP="000C2C57">
      <w:pPr>
        <w:jc w:val="center"/>
        <w:rPr>
          <w:rFonts w:cstheme="minorHAnsi"/>
          <w:b/>
        </w:rPr>
      </w:pPr>
    </w:p>
    <w:p w:rsidR="000C2C57" w:rsidRPr="00E31031" w:rsidRDefault="007107A5" w:rsidP="000C2C57">
      <w:pPr>
        <w:jc w:val="center"/>
        <w:rPr>
          <w:rFonts w:cstheme="minorHAnsi"/>
          <w:b/>
        </w:rPr>
      </w:pPr>
      <w:r w:rsidRPr="00E31031">
        <w:rPr>
          <w:rFonts w:cstheme="minorHAnsi"/>
          <w:b/>
        </w:rPr>
        <w:t>Świadczenia dla cudzoziemców</w:t>
      </w:r>
    </w:p>
    <w:p w:rsidR="00003304" w:rsidRPr="00003304" w:rsidRDefault="007107A5" w:rsidP="00003304">
      <w:pPr>
        <w:jc w:val="center"/>
        <w:rPr>
          <w:rFonts w:cstheme="minorHAnsi"/>
        </w:rPr>
      </w:pPr>
      <w:r w:rsidRPr="00E31031">
        <w:rPr>
          <w:rFonts w:cstheme="minorHAnsi"/>
          <w:b/>
        </w:rPr>
        <w:t>§ 5</w:t>
      </w:r>
    </w:p>
    <w:p w:rsidR="00280CEB" w:rsidRPr="00E31031" w:rsidRDefault="00280CEB" w:rsidP="00D65E5C">
      <w:pPr>
        <w:pStyle w:val="Akapitzlist"/>
        <w:numPr>
          <w:ilvl w:val="0"/>
          <w:numId w:val="4"/>
        </w:numPr>
        <w:spacing w:after="0"/>
        <w:jc w:val="both"/>
        <w:rPr>
          <w:rFonts w:cstheme="minorHAnsi"/>
        </w:rPr>
      </w:pPr>
      <w:r w:rsidRPr="00E31031">
        <w:rPr>
          <w:rFonts w:cstheme="minorHAnsi"/>
        </w:rPr>
        <w:t xml:space="preserve">Cudzoziemcy mogą ubiegać się o </w:t>
      </w:r>
      <w:r w:rsidR="007107A5" w:rsidRPr="00E31031">
        <w:rPr>
          <w:rFonts w:cstheme="minorHAnsi"/>
        </w:rPr>
        <w:t>świadczenia w formie: stypendium dla osób niepełnosprawnych, stypendium rektora i zapomogi</w:t>
      </w:r>
      <w:r w:rsidRPr="00E31031">
        <w:rPr>
          <w:rFonts w:cstheme="minorHAnsi"/>
        </w:rPr>
        <w:t>.</w:t>
      </w:r>
    </w:p>
    <w:p w:rsidR="00423018" w:rsidRPr="00423018" w:rsidRDefault="00280CEB" w:rsidP="00423018">
      <w:pPr>
        <w:pStyle w:val="Akapitzlist"/>
        <w:numPr>
          <w:ilvl w:val="0"/>
          <w:numId w:val="4"/>
        </w:numPr>
        <w:spacing w:after="0"/>
        <w:jc w:val="both"/>
        <w:rPr>
          <w:rFonts w:cstheme="minorHAnsi"/>
        </w:rPr>
      </w:pPr>
      <w:r w:rsidRPr="00E31031">
        <w:rPr>
          <w:rFonts w:cstheme="minorHAnsi"/>
        </w:rPr>
        <w:t>O świadczenie w formie stypendium socjalnego</w:t>
      </w:r>
      <w:r w:rsidR="007107A5" w:rsidRPr="00E31031">
        <w:rPr>
          <w:rFonts w:cstheme="minorHAnsi"/>
        </w:rPr>
        <w:t xml:space="preserve"> m</w:t>
      </w:r>
      <w:r w:rsidR="00AC7E38" w:rsidRPr="00E31031">
        <w:rPr>
          <w:rFonts w:cstheme="minorHAnsi"/>
        </w:rPr>
        <w:t xml:space="preserve">oże ubiegać się </w:t>
      </w:r>
      <w:r w:rsidR="00826103" w:rsidRPr="00E31031">
        <w:rPr>
          <w:rFonts w:cstheme="minorHAnsi"/>
        </w:rPr>
        <w:t xml:space="preserve">wyłącznie </w:t>
      </w:r>
      <w:r w:rsidR="00AC7E38" w:rsidRPr="00E31031">
        <w:rPr>
          <w:rFonts w:cstheme="minorHAnsi"/>
        </w:rPr>
        <w:t xml:space="preserve">cudzoziemiec: </w:t>
      </w:r>
    </w:p>
    <w:p w:rsidR="00423018" w:rsidRDefault="00423018" w:rsidP="00423018">
      <w:pPr>
        <w:pStyle w:val="Akapitzlist"/>
        <w:numPr>
          <w:ilvl w:val="0"/>
          <w:numId w:val="47"/>
        </w:numPr>
        <w:spacing w:after="0"/>
        <w:ind w:left="993" w:hanging="284"/>
        <w:jc w:val="both"/>
        <w:rPr>
          <w:rFonts w:cstheme="minorHAnsi"/>
        </w:rPr>
      </w:pPr>
      <w:r w:rsidRPr="00423018">
        <w:rPr>
          <w:rFonts w:cstheme="minorHAnsi"/>
        </w:rPr>
        <w:t>któremu udzielono zezwolenia na pobyt stały, lub rezydenta długoterminowego Unii Europejskiej;</w:t>
      </w:r>
    </w:p>
    <w:p w:rsidR="00423018" w:rsidRDefault="00423018" w:rsidP="00423018">
      <w:pPr>
        <w:pStyle w:val="Akapitzlist"/>
        <w:numPr>
          <w:ilvl w:val="0"/>
          <w:numId w:val="47"/>
        </w:numPr>
        <w:spacing w:after="0"/>
        <w:ind w:left="993" w:hanging="284"/>
        <w:jc w:val="both"/>
        <w:rPr>
          <w:rFonts w:cstheme="minorHAnsi"/>
        </w:rPr>
      </w:pPr>
      <w:r w:rsidRPr="00423018">
        <w:rPr>
          <w:rFonts w:cstheme="minorHAnsi"/>
        </w:rPr>
        <w:t>któremu udzielono zezwolenia na pobyt czasowy w związku z okolicznościami, o których mowa w art. 159 ust. 1 lub art. 186 ust. 1 pkt 3 lub 4 ustawy z dnia 12 grudnia 2013 r</w:t>
      </w:r>
      <w:r>
        <w:rPr>
          <w:rFonts w:cstheme="minorHAnsi"/>
        </w:rPr>
        <w:t xml:space="preserve">. o cudzoziemcach (Dz. U. z </w:t>
      </w:r>
      <w:r w:rsidRPr="00423018">
        <w:rPr>
          <w:rFonts w:cstheme="minorHAnsi"/>
        </w:rPr>
        <w:t>20</w:t>
      </w:r>
      <w:r>
        <w:rPr>
          <w:rFonts w:cstheme="minorHAnsi"/>
        </w:rPr>
        <w:t xml:space="preserve">21 r. poz. 2354 oraz z2022 r. poz. </w:t>
      </w:r>
      <w:r w:rsidRPr="00423018">
        <w:rPr>
          <w:rFonts w:cstheme="minorHAnsi"/>
        </w:rPr>
        <w:t>91);</w:t>
      </w:r>
    </w:p>
    <w:p w:rsidR="00423018" w:rsidRDefault="00423018" w:rsidP="00423018">
      <w:pPr>
        <w:pStyle w:val="Akapitzlist"/>
        <w:numPr>
          <w:ilvl w:val="0"/>
          <w:numId w:val="47"/>
        </w:numPr>
        <w:spacing w:after="0"/>
        <w:ind w:left="993" w:hanging="284"/>
        <w:jc w:val="both"/>
        <w:rPr>
          <w:rFonts w:cstheme="minorHAnsi"/>
        </w:rPr>
      </w:pPr>
      <w:r w:rsidRPr="00423018">
        <w:rPr>
          <w:rFonts w:cstheme="minorHAnsi"/>
        </w:rPr>
        <w:t>który posiada status uchodźcy nadany w Rzeczypospolitej Polskiej albo korzysta z ochrony czasowej albo ochrony uzupełniającej na terytorium Rzeczypospolitej Polskiej;</w:t>
      </w:r>
    </w:p>
    <w:p w:rsidR="00423018" w:rsidRDefault="00423018" w:rsidP="00423018">
      <w:pPr>
        <w:pStyle w:val="Akapitzlist"/>
        <w:numPr>
          <w:ilvl w:val="0"/>
          <w:numId w:val="47"/>
        </w:numPr>
        <w:spacing w:after="0"/>
        <w:ind w:left="993" w:hanging="284"/>
        <w:jc w:val="both"/>
        <w:rPr>
          <w:rFonts w:cstheme="minorHAnsi"/>
        </w:rPr>
      </w:pPr>
      <w:r>
        <w:rPr>
          <w:rFonts w:cstheme="minorHAnsi"/>
        </w:rPr>
        <w:t>posiadający certyfikat poświadczający</w:t>
      </w:r>
      <w:r w:rsidRPr="00423018">
        <w:rPr>
          <w:rFonts w:cstheme="minorHAnsi"/>
        </w:rPr>
        <w:t xml:space="preserve"> znajomość języka polskiego jako obcego, o którym mowa w art. 11a ust. 2 ustawy z dnia 7 października 1999 r. o języku polskim (Dz. U.</w:t>
      </w:r>
      <w:r>
        <w:rPr>
          <w:rFonts w:cstheme="minorHAnsi"/>
        </w:rPr>
        <w:t xml:space="preserve"> z 2019 r. poz. 1480 oraz z 2021 r. poz. </w:t>
      </w:r>
      <w:r w:rsidRPr="00423018">
        <w:rPr>
          <w:rFonts w:cstheme="minorHAnsi"/>
        </w:rPr>
        <w:t>672), co najmniej na poziomie biegłości językowej C1;</w:t>
      </w:r>
    </w:p>
    <w:p w:rsidR="00423018" w:rsidRDefault="00423018" w:rsidP="00423018">
      <w:pPr>
        <w:pStyle w:val="Akapitzlist"/>
        <w:numPr>
          <w:ilvl w:val="0"/>
          <w:numId w:val="47"/>
        </w:numPr>
        <w:spacing w:after="0"/>
        <w:ind w:left="993" w:hanging="284"/>
        <w:jc w:val="both"/>
        <w:rPr>
          <w:rFonts w:cstheme="minorHAnsi"/>
        </w:rPr>
      </w:pPr>
      <w:r>
        <w:rPr>
          <w:rFonts w:cstheme="minorHAnsi"/>
        </w:rPr>
        <w:t>posiadający Kartę</w:t>
      </w:r>
      <w:r w:rsidRPr="00423018">
        <w:rPr>
          <w:rFonts w:cstheme="minorHAnsi"/>
        </w:rPr>
        <w:t xml:space="preserve"> Polaka </w:t>
      </w:r>
      <w:r w:rsidRPr="00E31031">
        <w:t xml:space="preserve">lub wobec którego </w:t>
      </w:r>
      <w:r>
        <w:t xml:space="preserve">wydano </w:t>
      </w:r>
      <w:r w:rsidRPr="00423018">
        <w:rPr>
          <w:rFonts w:cstheme="minorHAnsi"/>
        </w:rPr>
        <w:t>decyzję w sprawie stwierdzenia polskiego pochodzenia;</w:t>
      </w:r>
    </w:p>
    <w:p w:rsidR="00423018" w:rsidRDefault="00423018" w:rsidP="00423018">
      <w:pPr>
        <w:pStyle w:val="Akapitzlist"/>
        <w:numPr>
          <w:ilvl w:val="0"/>
          <w:numId w:val="47"/>
        </w:numPr>
        <w:spacing w:after="0"/>
        <w:ind w:left="993" w:hanging="284"/>
        <w:jc w:val="both"/>
        <w:rPr>
          <w:rFonts w:cstheme="minorHAnsi"/>
        </w:rPr>
      </w:pPr>
      <w:r>
        <w:rPr>
          <w:rFonts w:cstheme="minorHAnsi"/>
        </w:rPr>
        <w:t xml:space="preserve">będący </w:t>
      </w:r>
      <w:r w:rsidRPr="00423018">
        <w:rPr>
          <w:rFonts w:cstheme="minorHAnsi"/>
        </w:rPr>
        <w:t>małżonkiem, wstępnym lub zstępnym obywatela Rzeczyp</w:t>
      </w:r>
      <w:r>
        <w:rPr>
          <w:rFonts w:cstheme="minorHAnsi"/>
        </w:rPr>
        <w:t>ospolitej Polskiej, mieszkający</w:t>
      </w:r>
      <w:r w:rsidRPr="00423018">
        <w:rPr>
          <w:rFonts w:cstheme="minorHAnsi"/>
        </w:rPr>
        <w:t xml:space="preserve"> na terytorium Rzeczypospolitej Polskiej;</w:t>
      </w:r>
    </w:p>
    <w:p w:rsidR="00423018" w:rsidRPr="00511CD3" w:rsidRDefault="00423018" w:rsidP="00423018">
      <w:pPr>
        <w:pStyle w:val="Akapitzlist"/>
        <w:numPr>
          <w:ilvl w:val="0"/>
          <w:numId w:val="47"/>
        </w:numPr>
        <w:spacing w:after="0"/>
        <w:ind w:left="993" w:hanging="284"/>
        <w:jc w:val="both"/>
        <w:rPr>
          <w:rFonts w:cstheme="minorHAnsi"/>
        </w:rPr>
      </w:pPr>
      <w:r w:rsidRPr="00423018">
        <w:rPr>
          <w:rFonts w:cstheme="minorHAnsi"/>
        </w:rPr>
        <w:t xml:space="preserve">cudzoziemca, któremu udzielono zezwolenia na pobyt czasowy w związku z okolicznościami, o których mowa w art. 151 ust. 1 lub art. 151b ust. 1 ustawy z dnia 12 grudnia 2013 r. o cudzoziemcach, lub przebywającego na terytorium Rzeczypospolitej Polskiej w związku z korzystaniem z mobilności krótkoterminowej naukowca na warunkach określonych w art. 156b ust. 1 tej ustawy lub posiadającego wizę krajową w </w:t>
      </w:r>
      <w:r w:rsidRPr="00511CD3">
        <w:rPr>
          <w:rFonts w:cstheme="minorHAnsi"/>
        </w:rPr>
        <w:t>celu prowadzenia badań naukowych lub prac rozwojowych.</w:t>
      </w:r>
    </w:p>
    <w:p w:rsidR="00003304" w:rsidRPr="00511CD3" w:rsidRDefault="00003304" w:rsidP="00E31031">
      <w:pPr>
        <w:pStyle w:val="Akapitzlist"/>
        <w:numPr>
          <w:ilvl w:val="0"/>
          <w:numId w:val="4"/>
        </w:numPr>
        <w:spacing w:after="0"/>
        <w:ind w:left="708"/>
        <w:jc w:val="both"/>
      </w:pPr>
      <w:r w:rsidRPr="00511CD3">
        <w:t>Cudzoziemcy, o których mowa w ustawie z dnia 12 marca 2022 roku o pomocy obywatelom Ukrainy w związku z konfliktem zbrojnym na terytorium tego państwa (Dz. U. z 2022 r., poz. 583, z późn. zm.) mają prawo do świadczeń, na zasadach określonych w art. 41 ust. 10 – 12 tej ustawy.</w:t>
      </w:r>
    </w:p>
    <w:p w:rsidR="00F15703" w:rsidRDefault="00F15703" w:rsidP="00AC7E38">
      <w:pPr>
        <w:spacing w:before="240"/>
        <w:jc w:val="center"/>
        <w:rPr>
          <w:rFonts w:cstheme="minorHAnsi"/>
          <w:b/>
        </w:rPr>
      </w:pPr>
    </w:p>
    <w:p w:rsidR="00F15703" w:rsidRDefault="00F15703" w:rsidP="00AC7E38">
      <w:pPr>
        <w:spacing w:before="240"/>
        <w:jc w:val="center"/>
        <w:rPr>
          <w:rFonts w:cstheme="minorHAnsi"/>
          <w:b/>
        </w:rPr>
      </w:pPr>
    </w:p>
    <w:p w:rsidR="007075D0" w:rsidRPr="00E31031" w:rsidRDefault="007075D0" w:rsidP="00AC7E38">
      <w:pPr>
        <w:spacing w:before="240"/>
        <w:jc w:val="center"/>
        <w:rPr>
          <w:rFonts w:cstheme="minorHAnsi"/>
          <w:b/>
        </w:rPr>
      </w:pPr>
      <w:r w:rsidRPr="00E31031">
        <w:rPr>
          <w:rFonts w:cstheme="minorHAnsi"/>
          <w:b/>
        </w:rPr>
        <w:lastRenderedPageBreak/>
        <w:t>Komisje stypendialne</w:t>
      </w:r>
      <w:r w:rsidR="002C426B" w:rsidRPr="00E31031">
        <w:rPr>
          <w:rFonts w:cstheme="minorHAnsi"/>
          <w:b/>
        </w:rPr>
        <w:t>, wydawanie decyzji, nadzór rektora</w:t>
      </w:r>
    </w:p>
    <w:p w:rsidR="000C2C57" w:rsidRPr="00E31031" w:rsidRDefault="007107A5" w:rsidP="00AC7E38">
      <w:pPr>
        <w:spacing w:before="240"/>
        <w:jc w:val="center"/>
        <w:rPr>
          <w:rFonts w:cstheme="minorHAnsi"/>
          <w:b/>
        </w:rPr>
      </w:pPr>
      <w:r w:rsidRPr="00E31031">
        <w:rPr>
          <w:rFonts w:cstheme="minorHAnsi"/>
          <w:b/>
        </w:rPr>
        <w:t>§ 6</w:t>
      </w:r>
    </w:p>
    <w:p w:rsidR="0056039D" w:rsidRPr="00E31031" w:rsidRDefault="007107A5" w:rsidP="00D65E5C">
      <w:pPr>
        <w:pStyle w:val="Akapitzlist"/>
        <w:numPr>
          <w:ilvl w:val="0"/>
          <w:numId w:val="5"/>
        </w:numPr>
        <w:jc w:val="both"/>
        <w:rPr>
          <w:rFonts w:cstheme="minorHAnsi"/>
        </w:rPr>
      </w:pPr>
      <w:r w:rsidRPr="00E31031">
        <w:rPr>
          <w:rFonts w:cstheme="minorHAnsi"/>
        </w:rPr>
        <w:t xml:space="preserve">Na wniosek samorządu studenckiego świadczenia, </w:t>
      </w:r>
      <w:r w:rsidR="0056039D" w:rsidRPr="00E31031">
        <w:rPr>
          <w:rFonts w:cstheme="minorHAnsi"/>
        </w:rPr>
        <w:t xml:space="preserve">o których mowa w § 4 ust. 1 pkt 1)-4), </w:t>
      </w:r>
      <w:r w:rsidR="006F1E33" w:rsidRPr="00E31031">
        <w:rPr>
          <w:rFonts w:cstheme="minorHAnsi"/>
        </w:rPr>
        <w:t xml:space="preserve">są przyznawane przez </w:t>
      </w:r>
      <w:r w:rsidRPr="00E31031">
        <w:rPr>
          <w:rFonts w:cstheme="minorHAnsi"/>
        </w:rPr>
        <w:t>Uczelnianą Komisję Stypendialną (dalej zw</w:t>
      </w:r>
      <w:r w:rsidR="00AC7E38" w:rsidRPr="00E31031">
        <w:rPr>
          <w:rFonts w:cstheme="minorHAnsi"/>
        </w:rPr>
        <w:t xml:space="preserve">aną UKS) i Odwoławczą </w:t>
      </w:r>
      <w:r w:rsidRPr="00E31031">
        <w:rPr>
          <w:rFonts w:cstheme="minorHAnsi"/>
        </w:rPr>
        <w:t xml:space="preserve"> Komi</w:t>
      </w:r>
      <w:r w:rsidR="00AC7E38" w:rsidRPr="00E31031">
        <w:rPr>
          <w:rFonts w:cstheme="minorHAnsi"/>
        </w:rPr>
        <w:t>sję Stypendialną (dalej zwaną O</w:t>
      </w:r>
      <w:r w:rsidRPr="00E31031">
        <w:rPr>
          <w:rFonts w:cstheme="minorHAnsi"/>
        </w:rPr>
        <w:t xml:space="preserve">KS). </w:t>
      </w:r>
    </w:p>
    <w:p w:rsidR="0056039D" w:rsidRPr="00E31031" w:rsidRDefault="007107A5" w:rsidP="00D65E5C">
      <w:pPr>
        <w:pStyle w:val="Akapitzlist"/>
        <w:numPr>
          <w:ilvl w:val="0"/>
          <w:numId w:val="5"/>
        </w:numPr>
        <w:jc w:val="both"/>
        <w:rPr>
          <w:rFonts w:cstheme="minorHAnsi"/>
        </w:rPr>
      </w:pPr>
      <w:r w:rsidRPr="00E31031">
        <w:rPr>
          <w:rFonts w:cstheme="minorHAnsi"/>
        </w:rPr>
        <w:t xml:space="preserve">Komisje, o których mowa w </w:t>
      </w:r>
      <w:r w:rsidR="0056039D" w:rsidRPr="00E31031">
        <w:rPr>
          <w:rFonts w:cstheme="minorHAnsi"/>
        </w:rPr>
        <w:t xml:space="preserve">§ 6 </w:t>
      </w:r>
      <w:r w:rsidRPr="00E31031">
        <w:rPr>
          <w:rFonts w:cstheme="minorHAnsi"/>
        </w:rPr>
        <w:t xml:space="preserve">ust. 1 na dany rok akademicki powołuje rektor spośród pracowników uczelni i studentów delegowanych przez samorząd studencki. </w:t>
      </w:r>
    </w:p>
    <w:p w:rsidR="0056039D" w:rsidRPr="00E31031" w:rsidRDefault="007107A5" w:rsidP="00D65E5C">
      <w:pPr>
        <w:pStyle w:val="Akapitzlist"/>
        <w:numPr>
          <w:ilvl w:val="0"/>
          <w:numId w:val="5"/>
        </w:numPr>
        <w:jc w:val="both"/>
        <w:rPr>
          <w:rFonts w:cstheme="minorHAnsi"/>
        </w:rPr>
      </w:pPr>
      <w:r w:rsidRPr="00E31031">
        <w:rPr>
          <w:rFonts w:cstheme="minorHAnsi"/>
        </w:rPr>
        <w:t>Skład każdej z komisji, tj.: Uczelnianej Komisji Stypend</w:t>
      </w:r>
      <w:r w:rsidR="00AC7E38" w:rsidRPr="00E31031">
        <w:rPr>
          <w:rFonts w:cstheme="minorHAnsi"/>
        </w:rPr>
        <w:t xml:space="preserve">ialnej i Odwoławczej </w:t>
      </w:r>
      <w:r w:rsidRPr="00E31031">
        <w:rPr>
          <w:rFonts w:cstheme="minorHAnsi"/>
        </w:rPr>
        <w:t>Komisji S</w:t>
      </w:r>
      <w:r w:rsidR="00AC7E38" w:rsidRPr="00E31031">
        <w:rPr>
          <w:rFonts w:cstheme="minorHAnsi"/>
        </w:rPr>
        <w:t>typendialnej liczy co najmniej 3</w:t>
      </w:r>
      <w:r w:rsidRPr="00E31031">
        <w:rPr>
          <w:rFonts w:cstheme="minorHAnsi"/>
        </w:rPr>
        <w:t xml:space="preserve"> osoby, gdzie większość stanowią studenci. </w:t>
      </w:r>
    </w:p>
    <w:p w:rsidR="00200059" w:rsidRPr="00E31031" w:rsidRDefault="00200059" w:rsidP="00D65E5C">
      <w:pPr>
        <w:pStyle w:val="Akapitzlist"/>
        <w:numPr>
          <w:ilvl w:val="0"/>
          <w:numId w:val="5"/>
        </w:numPr>
        <w:jc w:val="both"/>
        <w:rPr>
          <w:rFonts w:cstheme="minorHAnsi"/>
        </w:rPr>
      </w:pPr>
      <w:r w:rsidRPr="00E31031">
        <w:rPr>
          <w:rFonts w:cstheme="minorHAnsi"/>
        </w:rPr>
        <w:t>Przyznanie świadczenia, o którym mowa w § 4 ust. 1 pkt 1)-4), oraz odmowa jego przyznania następują w drodze decyzji administracyjnej.</w:t>
      </w:r>
    </w:p>
    <w:p w:rsidR="00AE41BB" w:rsidRPr="00E31031" w:rsidRDefault="00AE41BB" w:rsidP="00D65E5C">
      <w:pPr>
        <w:pStyle w:val="Akapitzlist"/>
        <w:numPr>
          <w:ilvl w:val="0"/>
          <w:numId w:val="5"/>
        </w:numPr>
        <w:spacing w:before="240" w:after="0"/>
        <w:rPr>
          <w:rFonts w:cstheme="minorHAnsi"/>
        </w:rPr>
      </w:pPr>
      <w:r w:rsidRPr="00E31031">
        <w:rPr>
          <w:rFonts w:cstheme="minorHAnsi"/>
        </w:rPr>
        <w:t>Decyzję doręcza się stronie za potwierdzeniem odbioru.</w:t>
      </w:r>
    </w:p>
    <w:p w:rsidR="00AE41BB" w:rsidRPr="00E31031" w:rsidRDefault="00AE41BB" w:rsidP="00556A63">
      <w:pPr>
        <w:pStyle w:val="Akapitzlist"/>
        <w:numPr>
          <w:ilvl w:val="0"/>
          <w:numId w:val="5"/>
        </w:numPr>
        <w:spacing w:before="240" w:after="0"/>
        <w:rPr>
          <w:rFonts w:cstheme="minorHAnsi"/>
        </w:rPr>
      </w:pPr>
      <w:r w:rsidRPr="00E31031">
        <w:rPr>
          <w:rFonts w:cstheme="minorHAnsi"/>
        </w:rPr>
        <w:t>UKS może odstąpić od uzasadnienia decyzji, gdy uwzględnia ona w całości żądania studenta.</w:t>
      </w:r>
    </w:p>
    <w:p w:rsidR="0056039D" w:rsidRPr="00E31031" w:rsidRDefault="007107A5" w:rsidP="00D65E5C">
      <w:pPr>
        <w:pStyle w:val="Akapitzlist"/>
        <w:numPr>
          <w:ilvl w:val="0"/>
          <w:numId w:val="5"/>
        </w:numPr>
        <w:jc w:val="both"/>
        <w:rPr>
          <w:rFonts w:cstheme="minorHAnsi"/>
        </w:rPr>
      </w:pPr>
      <w:r w:rsidRPr="00E31031">
        <w:rPr>
          <w:rFonts w:cstheme="minorHAnsi"/>
        </w:rPr>
        <w:t xml:space="preserve">Od decyzji UKS studentowi </w:t>
      </w:r>
      <w:r w:rsidR="00AC7E38" w:rsidRPr="00E31031">
        <w:rPr>
          <w:rFonts w:cstheme="minorHAnsi"/>
        </w:rPr>
        <w:t>przysługuje prawo złożenia do O</w:t>
      </w:r>
      <w:r w:rsidRPr="00E31031">
        <w:rPr>
          <w:rFonts w:cstheme="minorHAnsi"/>
        </w:rPr>
        <w:t xml:space="preserve">KS </w:t>
      </w:r>
      <w:r w:rsidR="00C56A86" w:rsidRPr="00E31031">
        <w:rPr>
          <w:rFonts w:cstheme="minorHAnsi"/>
        </w:rPr>
        <w:t>odwołania</w:t>
      </w:r>
      <w:r w:rsidRPr="00E31031">
        <w:rPr>
          <w:rFonts w:cstheme="minorHAnsi"/>
        </w:rPr>
        <w:t xml:space="preserve"> w terminie czternastu dni od </w:t>
      </w:r>
      <w:r w:rsidR="00C56A86" w:rsidRPr="00E31031">
        <w:rPr>
          <w:rFonts w:cstheme="minorHAnsi"/>
        </w:rPr>
        <w:t>dnia doręczenia</w:t>
      </w:r>
      <w:r w:rsidR="00556A63" w:rsidRPr="00E31031">
        <w:rPr>
          <w:rFonts w:cstheme="minorHAnsi"/>
        </w:rPr>
        <w:t xml:space="preserve"> </w:t>
      </w:r>
      <w:r w:rsidR="00D22E50" w:rsidRPr="00E31031">
        <w:rPr>
          <w:rFonts w:cstheme="minorHAnsi"/>
        </w:rPr>
        <w:t xml:space="preserve">decyzji. </w:t>
      </w:r>
      <w:r w:rsidR="00640F01" w:rsidRPr="00E31031">
        <w:rPr>
          <w:rFonts w:cstheme="minorHAnsi"/>
        </w:rPr>
        <w:t>Decyzja</w:t>
      </w:r>
      <w:r w:rsidR="00D22E50" w:rsidRPr="00E31031">
        <w:rPr>
          <w:rFonts w:cstheme="minorHAnsi"/>
        </w:rPr>
        <w:t xml:space="preserve"> OKS </w:t>
      </w:r>
      <w:r w:rsidR="00640F01" w:rsidRPr="00E31031">
        <w:rPr>
          <w:rFonts w:cstheme="minorHAnsi"/>
        </w:rPr>
        <w:t xml:space="preserve">zawiera uzasadnienie oraz </w:t>
      </w:r>
      <w:r w:rsidR="00D22E50" w:rsidRPr="00E31031">
        <w:rPr>
          <w:rFonts w:cstheme="minorHAnsi"/>
        </w:rPr>
        <w:t xml:space="preserve">doręcza się </w:t>
      </w:r>
      <w:r w:rsidR="00640F01" w:rsidRPr="00E31031">
        <w:rPr>
          <w:rFonts w:cstheme="minorHAnsi"/>
        </w:rPr>
        <w:t xml:space="preserve">ją </w:t>
      </w:r>
      <w:r w:rsidR="00556A63" w:rsidRPr="00E31031">
        <w:rPr>
          <w:rFonts w:cstheme="minorHAnsi"/>
        </w:rPr>
        <w:t>st</w:t>
      </w:r>
      <w:r w:rsidR="00D22E50" w:rsidRPr="00E31031">
        <w:rPr>
          <w:rFonts w:cstheme="minorHAnsi"/>
        </w:rPr>
        <w:t>r</w:t>
      </w:r>
      <w:r w:rsidR="00556A63" w:rsidRPr="00E31031">
        <w:rPr>
          <w:rFonts w:cstheme="minorHAnsi"/>
        </w:rPr>
        <w:t>o</w:t>
      </w:r>
      <w:r w:rsidR="00D22E50" w:rsidRPr="00E31031">
        <w:rPr>
          <w:rFonts w:cstheme="minorHAnsi"/>
        </w:rPr>
        <w:t>nie za potwierdzeniem odbioru.</w:t>
      </w:r>
    </w:p>
    <w:p w:rsidR="0056039D" w:rsidRPr="00E31031" w:rsidRDefault="007107A5" w:rsidP="00D65E5C">
      <w:pPr>
        <w:pStyle w:val="Akapitzlist"/>
        <w:numPr>
          <w:ilvl w:val="0"/>
          <w:numId w:val="5"/>
        </w:numPr>
        <w:jc w:val="both"/>
        <w:rPr>
          <w:rFonts w:cstheme="minorHAnsi"/>
        </w:rPr>
      </w:pPr>
      <w:r w:rsidRPr="00E31031">
        <w:rPr>
          <w:rFonts w:cstheme="minorHAnsi"/>
        </w:rPr>
        <w:t xml:space="preserve">Decyzja podjęta </w:t>
      </w:r>
      <w:r w:rsidR="00200059" w:rsidRPr="00E31031">
        <w:rPr>
          <w:rFonts w:cstheme="minorHAnsi"/>
        </w:rPr>
        <w:t xml:space="preserve">przez OKS </w:t>
      </w:r>
      <w:r w:rsidRPr="00E31031">
        <w:rPr>
          <w:rFonts w:cstheme="minorHAnsi"/>
        </w:rPr>
        <w:t xml:space="preserve">w postępowaniu odwoławczym może być zaskarżona </w:t>
      </w:r>
      <w:r w:rsidR="00200059" w:rsidRPr="00E31031">
        <w:rPr>
          <w:rFonts w:cstheme="minorHAnsi"/>
        </w:rPr>
        <w:t xml:space="preserve">poprzez wniesienie skargi </w:t>
      </w:r>
      <w:r w:rsidRPr="00E31031">
        <w:rPr>
          <w:rFonts w:cstheme="minorHAnsi"/>
        </w:rPr>
        <w:t xml:space="preserve">do właściwego Wojewódzkiego Sądu Administracyjnego w ciągu trzydziestu dni od </w:t>
      </w:r>
      <w:r w:rsidR="00C56A86" w:rsidRPr="00E31031">
        <w:rPr>
          <w:rFonts w:cstheme="minorHAnsi"/>
        </w:rPr>
        <w:t>dnia</w:t>
      </w:r>
      <w:r w:rsidRPr="00E31031">
        <w:rPr>
          <w:rFonts w:cstheme="minorHAnsi"/>
        </w:rPr>
        <w:t xml:space="preserve"> doręczenia decyzji.</w:t>
      </w:r>
    </w:p>
    <w:p w:rsidR="0056039D" w:rsidRPr="00E31031" w:rsidRDefault="007107A5" w:rsidP="00D65E5C">
      <w:pPr>
        <w:pStyle w:val="Akapitzlist"/>
        <w:numPr>
          <w:ilvl w:val="0"/>
          <w:numId w:val="5"/>
        </w:numPr>
        <w:jc w:val="both"/>
        <w:rPr>
          <w:rFonts w:cstheme="minorHAnsi"/>
        </w:rPr>
      </w:pPr>
      <w:r w:rsidRPr="00E31031">
        <w:rPr>
          <w:rFonts w:cstheme="minorHAnsi"/>
        </w:rPr>
        <w:t>Nadzór nad działalnością Uczelnianej Komisji Stypendial</w:t>
      </w:r>
      <w:r w:rsidR="00AC7E38" w:rsidRPr="00E31031">
        <w:rPr>
          <w:rFonts w:cstheme="minorHAnsi"/>
        </w:rPr>
        <w:t>nej oraz Odwoławczej</w:t>
      </w:r>
      <w:r w:rsidRPr="00E31031">
        <w:rPr>
          <w:rFonts w:cstheme="minorHAnsi"/>
        </w:rPr>
        <w:t xml:space="preserve"> Komisji Stypendialnej sprawuje rektor. </w:t>
      </w:r>
    </w:p>
    <w:p w:rsidR="00AC7E38" w:rsidRPr="00E31031" w:rsidRDefault="007107A5" w:rsidP="00D65E5C">
      <w:pPr>
        <w:pStyle w:val="Akapitzlist"/>
        <w:numPr>
          <w:ilvl w:val="0"/>
          <w:numId w:val="5"/>
        </w:numPr>
        <w:jc w:val="both"/>
        <w:rPr>
          <w:rFonts w:cstheme="minorHAnsi"/>
        </w:rPr>
      </w:pPr>
      <w:r w:rsidRPr="00E31031">
        <w:rPr>
          <w:rFonts w:cstheme="minorHAnsi"/>
        </w:rPr>
        <w:t xml:space="preserve">Rektor, w drodze decyzji administracyjnej, uchyla decyzję </w:t>
      </w:r>
      <w:r w:rsidR="00AE41BB" w:rsidRPr="00E31031">
        <w:rPr>
          <w:rFonts w:cstheme="minorHAnsi"/>
        </w:rPr>
        <w:t>Uczelnianej Komisji Stypendialnej lub O</w:t>
      </w:r>
      <w:r w:rsidRPr="00E31031">
        <w:rPr>
          <w:rFonts w:cstheme="minorHAnsi"/>
        </w:rPr>
        <w:t>dwoławc</w:t>
      </w:r>
      <w:r w:rsidR="00AE41BB" w:rsidRPr="00E31031">
        <w:rPr>
          <w:rFonts w:cstheme="minorHAnsi"/>
        </w:rPr>
        <w:t>zej Komisji S</w:t>
      </w:r>
      <w:r w:rsidRPr="00E31031">
        <w:rPr>
          <w:rFonts w:cstheme="minorHAnsi"/>
        </w:rPr>
        <w:t xml:space="preserve">typendialnej niezgodną </w:t>
      </w:r>
      <w:r w:rsidR="00AC7E38" w:rsidRPr="00E31031">
        <w:rPr>
          <w:rFonts w:cstheme="minorHAnsi"/>
        </w:rPr>
        <w:t xml:space="preserve">z przepisami prawa. </w:t>
      </w:r>
    </w:p>
    <w:p w:rsidR="00AC7E38" w:rsidRPr="00E31031" w:rsidRDefault="007107A5" w:rsidP="00AC7E38">
      <w:pPr>
        <w:jc w:val="center"/>
        <w:rPr>
          <w:rFonts w:cstheme="minorHAnsi"/>
          <w:b/>
        </w:rPr>
      </w:pPr>
      <w:r w:rsidRPr="00E31031">
        <w:rPr>
          <w:rFonts w:cstheme="minorHAnsi"/>
          <w:b/>
        </w:rPr>
        <w:t>§ 7</w:t>
      </w:r>
    </w:p>
    <w:p w:rsidR="001023E8" w:rsidRPr="00E31031" w:rsidRDefault="007107A5" w:rsidP="00D65E5C">
      <w:pPr>
        <w:pStyle w:val="Akapitzlist"/>
        <w:numPr>
          <w:ilvl w:val="0"/>
          <w:numId w:val="6"/>
        </w:numPr>
        <w:jc w:val="both"/>
        <w:rPr>
          <w:rFonts w:cstheme="minorHAnsi"/>
        </w:rPr>
      </w:pPr>
      <w:r w:rsidRPr="00E31031">
        <w:rPr>
          <w:rFonts w:cstheme="minorHAnsi"/>
        </w:rPr>
        <w:t xml:space="preserve">Za właściwe skompletowanie dokumentów będących podstawą przyznania świadczenia odpowiedzialny jest student, składający wniosek. </w:t>
      </w:r>
    </w:p>
    <w:p w:rsidR="003E6850" w:rsidRPr="00E31031" w:rsidRDefault="007107A5" w:rsidP="00D65E5C">
      <w:pPr>
        <w:pStyle w:val="Akapitzlist"/>
        <w:numPr>
          <w:ilvl w:val="0"/>
          <w:numId w:val="6"/>
        </w:numPr>
        <w:jc w:val="both"/>
        <w:rPr>
          <w:rFonts w:cstheme="minorHAnsi"/>
        </w:rPr>
      </w:pPr>
      <w:r w:rsidRPr="00E31031">
        <w:rPr>
          <w:rFonts w:cstheme="minorHAnsi"/>
        </w:rPr>
        <w:t xml:space="preserve">W przypadku stypendium rektora - wyliczenia średniej ocen, natomiast w przypadku stypendium socjalnego oraz stypendium dla osób niepełnosprawnych - wstępnej weryfikacji złożonych dokumentów dokonują pracownicy </w:t>
      </w:r>
      <w:r w:rsidR="003E6850" w:rsidRPr="00E31031">
        <w:rPr>
          <w:rFonts w:cstheme="minorHAnsi"/>
        </w:rPr>
        <w:t>U</w:t>
      </w:r>
      <w:r w:rsidR="006F1E33" w:rsidRPr="00E31031">
        <w:rPr>
          <w:rFonts w:cstheme="minorHAnsi"/>
        </w:rPr>
        <w:t>czelni odpowiednich działów.</w:t>
      </w:r>
    </w:p>
    <w:p w:rsidR="001023E8" w:rsidRPr="00E31031" w:rsidRDefault="003E6850" w:rsidP="00D65E5C">
      <w:pPr>
        <w:pStyle w:val="Akapitzlist"/>
        <w:numPr>
          <w:ilvl w:val="0"/>
          <w:numId w:val="6"/>
        </w:numPr>
        <w:jc w:val="both"/>
        <w:rPr>
          <w:rFonts w:cstheme="minorHAnsi"/>
        </w:rPr>
      </w:pPr>
      <w:r w:rsidRPr="00E31031">
        <w:rPr>
          <w:rFonts w:cstheme="minorHAnsi"/>
        </w:rPr>
        <w:t xml:space="preserve">UKS po przeanalizowaniu wniosku o przyznanie świadczenia, </w:t>
      </w:r>
      <w:r w:rsidR="00F450E5" w:rsidRPr="00E31031">
        <w:rPr>
          <w:rFonts w:cstheme="minorHAnsi"/>
        </w:rPr>
        <w:t>w</w:t>
      </w:r>
      <w:r w:rsidR="007107A5" w:rsidRPr="00E31031">
        <w:rPr>
          <w:rFonts w:cstheme="minorHAnsi"/>
        </w:rPr>
        <w:t xml:space="preserve"> przypadku stwierdze</w:t>
      </w:r>
      <w:r w:rsidRPr="00E31031">
        <w:rPr>
          <w:rFonts w:cstheme="minorHAnsi"/>
        </w:rPr>
        <w:t>nia braku wymaganych dokumentów</w:t>
      </w:r>
      <w:r w:rsidR="007107A5" w:rsidRPr="00E31031">
        <w:rPr>
          <w:rFonts w:cstheme="minorHAnsi"/>
        </w:rPr>
        <w:t xml:space="preserve">, wzywa </w:t>
      </w:r>
      <w:r w:rsidRPr="00E31031">
        <w:rPr>
          <w:rFonts w:cstheme="minorHAnsi"/>
        </w:rPr>
        <w:t xml:space="preserve">na piśmie </w:t>
      </w:r>
      <w:r w:rsidR="007107A5" w:rsidRPr="00E31031">
        <w:rPr>
          <w:rFonts w:cstheme="minorHAnsi"/>
        </w:rPr>
        <w:t xml:space="preserve">studenta do uzupełnienia </w:t>
      </w:r>
      <w:r w:rsidR="00F450E5" w:rsidRPr="00E31031">
        <w:rPr>
          <w:rFonts w:cstheme="minorHAnsi"/>
        </w:rPr>
        <w:t>tych braków, w określonym terminie, nie krótszym niż 7 dni od dnia doręczenia wezwania</w:t>
      </w:r>
      <w:r w:rsidR="00FC4232" w:rsidRPr="00E31031">
        <w:rPr>
          <w:rFonts w:cstheme="minorHAnsi"/>
        </w:rPr>
        <w:t xml:space="preserve"> z pouczeniem, o skutku wskazanym w § 7 ust. 5.</w:t>
      </w:r>
    </w:p>
    <w:p w:rsidR="001023E8" w:rsidRPr="00E31031" w:rsidRDefault="003E6850" w:rsidP="00D65E5C">
      <w:pPr>
        <w:pStyle w:val="Akapitzlist"/>
        <w:numPr>
          <w:ilvl w:val="0"/>
          <w:numId w:val="6"/>
        </w:numPr>
        <w:jc w:val="both"/>
        <w:rPr>
          <w:rFonts w:cstheme="minorHAnsi"/>
        </w:rPr>
      </w:pPr>
      <w:r w:rsidRPr="00E31031">
        <w:rPr>
          <w:rFonts w:cstheme="minorHAnsi"/>
        </w:rPr>
        <w:t>UKS po przeanalizowaniu wniosku o przyznanie świadczenia</w:t>
      </w:r>
      <w:r w:rsidR="00F450E5" w:rsidRPr="00E31031">
        <w:rPr>
          <w:rFonts w:cstheme="minorHAnsi"/>
        </w:rPr>
        <w:t>, w razie wątpliwości co do sytuacji materialnej studenta, ma prawo zażądać od studenta dodatkowych wyjaśnień, dokumentów, oświadczeń itp. i wzywa na piśmie studenta do ich złożenia w określonym terminie, nie krótszym niż 7 dni od dnia doręczenia wezwania</w:t>
      </w:r>
      <w:r w:rsidR="00FC4232" w:rsidRPr="00E31031">
        <w:rPr>
          <w:rFonts w:cstheme="minorHAnsi"/>
        </w:rPr>
        <w:t xml:space="preserve"> z pouczeniem, o skutku wskazanym w § 7 ust. 5</w:t>
      </w:r>
      <w:r w:rsidR="00640F01" w:rsidRPr="00E31031">
        <w:rPr>
          <w:rFonts w:cstheme="minorHAnsi"/>
        </w:rPr>
        <w:t>.</w:t>
      </w:r>
    </w:p>
    <w:p w:rsidR="00F450E5" w:rsidRPr="00E31031" w:rsidRDefault="00F450E5" w:rsidP="00D65E5C">
      <w:pPr>
        <w:pStyle w:val="Akapitzlist"/>
        <w:numPr>
          <w:ilvl w:val="0"/>
          <w:numId w:val="6"/>
        </w:numPr>
        <w:jc w:val="both"/>
        <w:rPr>
          <w:rFonts w:cstheme="minorHAnsi"/>
        </w:rPr>
      </w:pPr>
      <w:r w:rsidRPr="00E31031">
        <w:rPr>
          <w:rFonts w:cstheme="minorHAnsi"/>
        </w:rPr>
        <w:t>W przypadku nieuzupełniania braków w dokumentach albo nieudzielenia wyjaśnień, złożenia oświadczeń lub niedostarczenia dodatkowych dokumentów w wyznaczonym terminie od odebrania pisemnego wezwania, UKS pozostawia wniosek bez rozpoznania.</w:t>
      </w:r>
    </w:p>
    <w:p w:rsidR="00AA51E9" w:rsidRPr="00E31031" w:rsidRDefault="00AA51E9" w:rsidP="00D65E5C">
      <w:pPr>
        <w:pStyle w:val="Akapitzlist"/>
        <w:numPr>
          <w:ilvl w:val="0"/>
          <w:numId w:val="6"/>
        </w:numPr>
        <w:jc w:val="both"/>
        <w:rPr>
          <w:rFonts w:cstheme="minorHAnsi"/>
        </w:rPr>
      </w:pPr>
      <w:r w:rsidRPr="00E31031">
        <w:rPr>
          <w:rFonts w:cstheme="minorHAnsi"/>
        </w:rPr>
        <w:t xml:space="preserve">Z dniem uzupełnienia braków w dokumentach albo udzielenia wyjaśnień, złożenie oświadczeń lub dostarczenia dodatkowych dokumentów przez studenta w terminie wyznaczonym przez UKS, wniosek jest uznawany za kompletny. </w:t>
      </w:r>
    </w:p>
    <w:p w:rsidR="001023E8" w:rsidRPr="00E31031" w:rsidRDefault="007107A5" w:rsidP="00D65E5C">
      <w:pPr>
        <w:pStyle w:val="Akapitzlist"/>
        <w:numPr>
          <w:ilvl w:val="0"/>
          <w:numId w:val="6"/>
        </w:numPr>
        <w:jc w:val="both"/>
        <w:rPr>
          <w:rFonts w:cstheme="minorHAnsi"/>
        </w:rPr>
      </w:pPr>
      <w:r w:rsidRPr="00E31031">
        <w:rPr>
          <w:rFonts w:cstheme="minorHAnsi"/>
        </w:rPr>
        <w:lastRenderedPageBreak/>
        <w:t>W uzas</w:t>
      </w:r>
      <w:r w:rsidR="00AC7E38" w:rsidRPr="00E31031">
        <w:rPr>
          <w:rFonts w:cstheme="minorHAnsi"/>
        </w:rPr>
        <w:t xml:space="preserve">adnionych przypadkach </w:t>
      </w:r>
      <w:r w:rsidR="00F450E5" w:rsidRPr="00E31031">
        <w:rPr>
          <w:rFonts w:cstheme="minorHAnsi"/>
        </w:rPr>
        <w:t>również</w:t>
      </w:r>
      <w:r w:rsidR="00AC7E38" w:rsidRPr="00E31031">
        <w:rPr>
          <w:rFonts w:cstheme="minorHAnsi"/>
        </w:rPr>
        <w:t xml:space="preserve"> O</w:t>
      </w:r>
      <w:r w:rsidRPr="00E31031">
        <w:rPr>
          <w:rFonts w:cstheme="minorHAnsi"/>
        </w:rPr>
        <w:t>KS może wezwać studentów ubiega</w:t>
      </w:r>
      <w:r w:rsidR="007F7821" w:rsidRPr="00E31031">
        <w:rPr>
          <w:rFonts w:cstheme="minorHAnsi"/>
        </w:rPr>
        <w:t>jących się o przyznanie świadcze</w:t>
      </w:r>
      <w:r w:rsidRPr="00E31031">
        <w:rPr>
          <w:rFonts w:cstheme="minorHAnsi"/>
        </w:rPr>
        <w:t xml:space="preserve">nia, do złożenia bliższych informacji i wyjaśnień lub </w:t>
      </w:r>
      <w:r w:rsidR="007F7821" w:rsidRPr="00E31031">
        <w:rPr>
          <w:rFonts w:cstheme="minorHAnsi"/>
        </w:rPr>
        <w:t xml:space="preserve">złożenia dodatkowych dokumentów, które przyczynią się do wyjaśnienia sytuacji materialnej </w:t>
      </w:r>
      <w:r w:rsidR="00F450E5" w:rsidRPr="00E31031">
        <w:rPr>
          <w:rFonts w:cstheme="minorHAnsi"/>
        </w:rPr>
        <w:t>studenta i rozpatrzenia odwołania. Wezwanie to jest pisemne i zakreśla termin do złożenia ww. informacji, wyjaśnień lub dokumentów nie krótszy niż 7 dni od dnia doręczenia wezwania.</w:t>
      </w:r>
    </w:p>
    <w:p w:rsidR="00F450E5" w:rsidRPr="00E31031" w:rsidRDefault="00F450E5" w:rsidP="00D65E5C">
      <w:pPr>
        <w:pStyle w:val="Akapitzlist"/>
        <w:numPr>
          <w:ilvl w:val="0"/>
          <w:numId w:val="6"/>
        </w:numPr>
        <w:jc w:val="both"/>
        <w:rPr>
          <w:rFonts w:cstheme="minorHAnsi"/>
        </w:rPr>
      </w:pPr>
      <w:r w:rsidRPr="00E31031">
        <w:rPr>
          <w:rFonts w:cstheme="minorHAnsi"/>
        </w:rPr>
        <w:t xml:space="preserve">W przypadku nieudzielenia wyjaśnień, złożenia oświadczeń lub niedostarczenia dodatkowych dokumentów w wyznaczonym terminie od odebrania pisemnego wezwania, </w:t>
      </w:r>
      <w:r w:rsidR="00FC4232" w:rsidRPr="00E31031">
        <w:rPr>
          <w:rFonts w:cstheme="minorHAnsi"/>
        </w:rPr>
        <w:t>OKS rozpoznaje odwołanie mając na uwadze wyniki ww. uzupełniającego postępowania dowodowego</w:t>
      </w:r>
      <w:r w:rsidRPr="00E31031">
        <w:rPr>
          <w:rFonts w:cstheme="minorHAnsi"/>
        </w:rPr>
        <w:t>.</w:t>
      </w:r>
    </w:p>
    <w:p w:rsidR="00BE6EAB" w:rsidRPr="00E31031" w:rsidRDefault="007107A5" w:rsidP="00D65E5C">
      <w:pPr>
        <w:pStyle w:val="Akapitzlist"/>
        <w:numPr>
          <w:ilvl w:val="0"/>
          <w:numId w:val="6"/>
        </w:numPr>
        <w:jc w:val="both"/>
        <w:rPr>
          <w:rFonts w:cstheme="minorHAnsi"/>
        </w:rPr>
      </w:pPr>
      <w:r w:rsidRPr="00E31031">
        <w:rPr>
          <w:rFonts w:cstheme="minorHAnsi"/>
        </w:rPr>
        <w:t>Świadczenia pobrane na podstawie nieprawdziwych danych lub fałszywego oświadczenia studenta podlegają zwrotowi. Rektor,</w:t>
      </w:r>
      <w:r w:rsidR="00BE6EAB" w:rsidRPr="00E31031">
        <w:rPr>
          <w:rFonts w:cstheme="minorHAnsi"/>
        </w:rPr>
        <w:t xml:space="preserve"> w przypadku stwierdzenia (za pośrednictwem UKS</w:t>
      </w:r>
      <w:r w:rsidR="003E6850" w:rsidRPr="00E31031">
        <w:rPr>
          <w:rFonts w:cstheme="minorHAnsi"/>
        </w:rPr>
        <w:t xml:space="preserve"> lub OKS</w:t>
      </w:r>
      <w:r w:rsidR="00BE6EAB" w:rsidRPr="00E31031">
        <w:rPr>
          <w:rFonts w:cstheme="minorHAnsi"/>
        </w:rPr>
        <w:t xml:space="preserve">) </w:t>
      </w:r>
      <w:r w:rsidRPr="00E31031">
        <w:rPr>
          <w:rFonts w:cstheme="minorHAnsi"/>
        </w:rPr>
        <w:t xml:space="preserve">podania przez studenta nieprawdziwych danych lub złożenia fałszywego oświadczenia, może wszcząć postępowanie dyscyplinarne lub wyjaśniające. </w:t>
      </w:r>
    </w:p>
    <w:p w:rsidR="00E47914" w:rsidRPr="00E31031" w:rsidRDefault="00E47914" w:rsidP="00C91A66">
      <w:pPr>
        <w:rPr>
          <w:rFonts w:cstheme="minorHAnsi"/>
          <w:b/>
        </w:rPr>
      </w:pPr>
    </w:p>
    <w:p w:rsidR="00BE6EAB" w:rsidRPr="00E31031" w:rsidRDefault="007107A5" w:rsidP="00BE6EAB">
      <w:pPr>
        <w:jc w:val="center"/>
        <w:rPr>
          <w:rFonts w:cstheme="minorHAnsi"/>
          <w:b/>
        </w:rPr>
      </w:pPr>
      <w:r w:rsidRPr="00E31031">
        <w:rPr>
          <w:rFonts w:cstheme="minorHAnsi"/>
          <w:b/>
        </w:rPr>
        <w:t>Terminy składania wniosków</w:t>
      </w:r>
    </w:p>
    <w:p w:rsidR="00BE6EAB" w:rsidRPr="00E31031" w:rsidRDefault="007107A5" w:rsidP="00BE6EAB">
      <w:pPr>
        <w:jc w:val="center"/>
        <w:rPr>
          <w:rFonts w:cstheme="minorHAnsi"/>
        </w:rPr>
      </w:pPr>
      <w:r w:rsidRPr="00E31031">
        <w:rPr>
          <w:rFonts w:cstheme="minorHAnsi"/>
          <w:b/>
        </w:rPr>
        <w:t>§ 8</w:t>
      </w:r>
    </w:p>
    <w:p w:rsidR="00FC4232" w:rsidRPr="00E31031" w:rsidRDefault="007107A5" w:rsidP="00D65E5C">
      <w:pPr>
        <w:pStyle w:val="Akapitzlist"/>
        <w:numPr>
          <w:ilvl w:val="0"/>
          <w:numId w:val="7"/>
        </w:numPr>
        <w:jc w:val="both"/>
        <w:rPr>
          <w:rFonts w:cstheme="minorHAnsi"/>
        </w:rPr>
      </w:pPr>
      <w:r w:rsidRPr="00E31031">
        <w:rPr>
          <w:rFonts w:cstheme="minorHAnsi"/>
        </w:rPr>
        <w:t>Wnioski o przyznanie stypendium rektora skład</w:t>
      </w:r>
      <w:r w:rsidR="00BE6EAB" w:rsidRPr="00E31031">
        <w:rPr>
          <w:rFonts w:cstheme="minorHAnsi"/>
        </w:rPr>
        <w:t xml:space="preserve">a się </w:t>
      </w:r>
      <w:r w:rsidR="00C91A66" w:rsidRPr="00E31031">
        <w:rPr>
          <w:rFonts w:cstheme="minorHAnsi"/>
        </w:rPr>
        <w:t xml:space="preserve">w terminie </w:t>
      </w:r>
      <w:r w:rsidR="00BE6EAB" w:rsidRPr="00E31031">
        <w:rPr>
          <w:rFonts w:cstheme="minorHAnsi"/>
        </w:rPr>
        <w:t xml:space="preserve">wyznaczonym </w:t>
      </w:r>
      <w:r w:rsidR="00C91A66" w:rsidRPr="00E31031">
        <w:rPr>
          <w:rFonts w:cstheme="minorHAnsi"/>
        </w:rPr>
        <w:t>przez Rektora, ogłoszonym na stronie internetowej uczelni</w:t>
      </w:r>
      <w:r w:rsidR="00BE6EAB" w:rsidRPr="00E31031">
        <w:rPr>
          <w:rFonts w:cstheme="minorHAnsi"/>
          <w:b/>
          <w:color w:val="000000" w:themeColor="text1"/>
        </w:rPr>
        <w:t>.</w:t>
      </w:r>
    </w:p>
    <w:p w:rsidR="00FC4232" w:rsidRPr="00E31031" w:rsidRDefault="007107A5" w:rsidP="00D65E5C">
      <w:pPr>
        <w:pStyle w:val="Akapitzlist"/>
        <w:numPr>
          <w:ilvl w:val="0"/>
          <w:numId w:val="7"/>
        </w:numPr>
        <w:jc w:val="both"/>
        <w:rPr>
          <w:rFonts w:cstheme="minorHAnsi"/>
        </w:rPr>
      </w:pPr>
      <w:r w:rsidRPr="00E31031">
        <w:rPr>
          <w:rFonts w:cstheme="minorHAnsi"/>
        </w:rPr>
        <w:t>Wnioski o stypendium socjalne, stypendium dla osób niepełnosprawnych można składać w t</w:t>
      </w:r>
      <w:r w:rsidR="00896A83" w:rsidRPr="00E31031">
        <w:rPr>
          <w:rFonts w:cstheme="minorHAnsi"/>
        </w:rPr>
        <w:t xml:space="preserve">rakcie roku akademickiego, a podany na stronie internetowej </w:t>
      </w:r>
      <w:r w:rsidR="001C272B" w:rsidRPr="00E31031">
        <w:rPr>
          <w:rFonts w:cstheme="minorHAnsi"/>
        </w:rPr>
        <w:t>u</w:t>
      </w:r>
      <w:r w:rsidR="00896A83" w:rsidRPr="00E31031">
        <w:rPr>
          <w:rFonts w:cstheme="minorHAnsi"/>
        </w:rPr>
        <w:t>czelni termin składania wniosków jest terminem organizacyjnym.</w:t>
      </w:r>
    </w:p>
    <w:p w:rsidR="00FC4232" w:rsidRPr="00E31031" w:rsidRDefault="007107A5" w:rsidP="00D65E5C">
      <w:pPr>
        <w:pStyle w:val="Akapitzlist"/>
        <w:numPr>
          <w:ilvl w:val="0"/>
          <w:numId w:val="7"/>
        </w:numPr>
        <w:jc w:val="both"/>
        <w:rPr>
          <w:rFonts w:cstheme="minorHAnsi"/>
        </w:rPr>
      </w:pPr>
      <w:r w:rsidRPr="00E31031">
        <w:rPr>
          <w:rFonts w:cstheme="minorHAnsi"/>
        </w:rPr>
        <w:t>W przypadku złożenia wniosku o stypendium socjalne, stypendium dla osób niepełnosprawnych po upły</w:t>
      </w:r>
      <w:r w:rsidR="00896A83" w:rsidRPr="00E31031">
        <w:rPr>
          <w:rFonts w:cstheme="minorHAnsi"/>
        </w:rPr>
        <w:t>wie terminu organizacyjnego</w:t>
      </w:r>
      <w:r w:rsidRPr="00E31031">
        <w:rPr>
          <w:rFonts w:cstheme="minorHAnsi"/>
        </w:rPr>
        <w:t>, student ot</w:t>
      </w:r>
      <w:r w:rsidR="00896A83" w:rsidRPr="00E31031">
        <w:rPr>
          <w:rFonts w:cstheme="minorHAnsi"/>
        </w:rPr>
        <w:t xml:space="preserve">rzymuje stypendium </w:t>
      </w:r>
      <w:r w:rsidR="00896A83" w:rsidRPr="00E31031">
        <w:rPr>
          <w:rFonts w:cstheme="minorHAnsi"/>
          <w:b/>
        </w:rPr>
        <w:t xml:space="preserve">od </w:t>
      </w:r>
      <w:r w:rsidRPr="00E31031">
        <w:rPr>
          <w:rFonts w:cstheme="minorHAnsi"/>
          <w:b/>
        </w:rPr>
        <w:t>miesiąca</w:t>
      </w:r>
      <w:r w:rsidR="00896A83" w:rsidRPr="00E31031">
        <w:rPr>
          <w:rFonts w:cstheme="minorHAnsi"/>
          <w:b/>
        </w:rPr>
        <w:t>,</w:t>
      </w:r>
      <w:r w:rsidR="00705274" w:rsidRPr="00E31031">
        <w:rPr>
          <w:rFonts w:cstheme="minorHAnsi"/>
          <w:b/>
        </w:rPr>
        <w:t xml:space="preserve"> </w:t>
      </w:r>
      <w:r w:rsidR="00896A83" w:rsidRPr="00E31031">
        <w:rPr>
          <w:rFonts w:cstheme="minorHAnsi"/>
          <w:b/>
        </w:rPr>
        <w:t xml:space="preserve">w którym złożył </w:t>
      </w:r>
      <w:r w:rsidR="001C272B" w:rsidRPr="00E31031">
        <w:rPr>
          <w:rFonts w:cstheme="minorHAnsi"/>
          <w:b/>
        </w:rPr>
        <w:t xml:space="preserve">kompletny </w:t>
      </w:r>
      <w:r w:rsidR="00896A83" w:rsidRPr="00E31031">
        <w:rPr>
          <w:rFonts w:cstheme="minorHAnsi"/>
          <w:b/>
        </w:rPr>
        <w:t>wniosek</w:t>
      </w:r>
      <w:r w:rsidRPr="00E31031">
        <w:rPr>
          <w:rFonts w:cstheme="minorHAnsi"/>
          <w:b/>
        </w:rPr>
        <w:t>,</w:t>
      </w:r>
      <w:r w:rsidRPr="00E31031">
        <w:rPr>
          <w:rFonts w:cstheme="minorHAnsi"/>
        </w:rPr>
        <w:t xml:space="preserve"> z zastrzeżeniem </w:t>
      </w:r>
      <w:r w:rsidR="00AA51E9" w:rsidRPr="00E31031">
        <w:rPr>
          <w:rFonts w:cstheme="minorHAnsi"/>
        </w:rPr>
        <w:t xml:space="preserve">§ 7 ust. ust. 3-6 oraz § 8 </w:t>
      </w:r>
      <w:r w:rsidR="00E82F83">
        <w:rPr>
          <w:rFonts w:cstheme="minorHAnsi"/>
        </w:rPr>
        <w:t>ust. 4</w:t>
      </w:r>
      <w:r w:rsidRPr="00E31031">
        <w:rPr>
          <w:rFonts w:cstheme="minorHAnsi"/>
        </w:rPr>
        <w:t xml:space="preserve">. </w:t>
      </w:r>
    </w:p>
    <w:p w:rsidR="00BE6EAB" w:rsidRPr="00E31031" w:rsidRDefault="007107A5" w:rsidP="00D65E5C">
      <w:pPr>
        <w:pStyle w:val="Akapitzlist"/>
        <w:numPr>
          <w:ilvl w:val="0"/>
          <w:numId w:val="7"/>
        </w:numPr>
        <w:jc w:val="both"/>
        <w:rPr>
          <w:rFonts w:cstheme="minorHAnsi"/>
        </w:rPr>
      </w:pPr>
      <w:r w:rsidRPr="00E31031">
        <w:rPr>
          <w:rFonts w:cstheme="minorHAnsi"/>
        </w:rPr>
        <w:t xml:space="preserve">Pozytywne rozpatrzenie wniosku </w:t>
      </w:r>
      <w:r w:rsidR="00896A83" w:rsidRPr="00E31031">
        <w:rPr>
          <w:rFonts w:cstheme="minorHAnsi"/>
        </w:rPr>
        <w:t>o stypendium socjalne i stypendium dla osób niepełnosprawnych złożonego przez studenta</w:t>
      </w:r>
      <w:r w:rsidRPr="00E31031">
        <w:rPr>
          <w:rFonts w:cstheme="minorHAnsi"/>
        </w:rPr>
        <w:t xml:space="preserve"> po upływie termin</w:t>
      </w:r>
      <w:r w:rsidR="00896A83" w:rsidRPr="00E31031">
        <w:rPr>
          <w:rFonts w:cstheme="minorHAnsi"/>
        </w:rPr>
        <w:t>u organizacyjnego</w:t>
      </w:r>
      <w:r w:rsidRPr="00E31031">
        <w:rPr>
          <w:rFonts w:cstheme="minorHAnsi"/>
        </w:rPr>
        <w:t xml:space="preserve"> uzależnione jest od tego, czy w puli środków przeznaczonych na stypendium, o które ubiega się student, pozostały środki pieniężne do rozdysponowania. </w:t>
      </w:r>
    </w:p>
    <w:p w:rsidR="00BE6EAB" w:rsidRPr="00E31031" w:rsidRDefault="007107A5" w:rsidP="00BE6EAB">
      <w:pPr>
        <w:jc w:val="center"/>
        <w:rPr>
          <w:rFonts w:cstheme="minorHAnsi"/>
          <w:b/>
        </w:rPr>
      </w:pPr>
      <w:r w:rsidRPr="00E31031">
        <w:rPr>
          <w:rFonts w:cstheme="minorHAnsi"/>
          <w:b/>
        </w:rPr>
        <w:t>Zasady przyznawania świadczeń i terminy wypłat</w:t>
      </w:r>
    </w:p>
    <w:p w:rsidR="00BE6EAB" w:rsidRPr="00E31031" w:rsidRDefault="007107A5" w:rsidP="00BE6EAB">
      <w:pPr>
        <w:jc w:val="center"/>
        <w:rPr>
          <w:rFonts w:cstheme="minorHAnsi"/>
        </w:rPr>
      </w:pPr>
      <w:r w:rsidRPr="00E31031">
        <w:rPr>
          <w:rFonts w:cstheme="minorHAnsi"/>
          <w:b/>
        </w:rPr>
        <w:t>§ 9</w:t>
      </w:r>
    </w:p>
    <w:p w:rsidR="00CA5CD2" w:rsidRPr="00E31031" w:rsidRDefault="007107A5" w:rsidP="00CA5CD2">
      <w:pPr>
        <w:spacing w:after="0"/>
        <w:rPr>
          <w:rFonts w:cstheme="minorHAnsi"/>
        </w:rPr>
      </w:pPr>
      <w:r w:rsidRPr="00E31031">
        <w:rPr>
          <w:rFonts w:cstheme="minorHAnsi"/>
        </w:rPr>
        <w:t>Świadczenia, o których mowa w § 4 ust. 1 pkt 1</w:t>
      </w:r>
      <w:r w:rsidR="00AA51E9" w:rsidRPr="00E31031">
        <w:rPr>
          <w:rFonts w:cstheme="minorHAnsi"/>
        </w:rPr>
        <w:t>)</w:t>
      </w:r>
      <w:r w:rsidRPr="00E31031">
        <w:rPr>
          <w:rFonts w:cstheme="minorHAnsi"/>
        </w:rPr>
        <w:t>-4</w:t>
      </w:r>
      <w:r w:rsidR="00AA51E9" w:rsidRPr="00E31031">
        <w:rPr>
          <w:rFonts w:cstheme="minorHAnsi"/>
        </w:rPr>
        <w:t>)</w:t>
      </w:r>
      <w:r w:rsidRPr="00E31031">
        <w:rPr>
          <w:rFonts w:cstheme="minorHAnsi"/>
        </w:rPr>
        <w:t xml:space="preserve"> przyznawane są na pisemny wniosek studenta </w:t>
      </w:r>
      <w:r w:rsidR="00CA5CD2" w:rsidRPr="00E31031">
        <w:rPr>
          <w:rFonts w:cstheme="minorHAnsi"/>
        </w:rPr>
        <w:t>według wzorów wniosków</w:t>
      </w:r>
      <w:r w:rsidRPr="00E31031">
        <w:rPr>
          <w:rFonts w:cstheme="minorHAnsi"/>
        </w:rPr>
        <w:t xml:space="preserve"> ustalonych w niniejszym regulaminie</w:t>
      </w:r>
      <w:r w:rsidR="00556BF8" w:rsidRPr="00E31031">
        <w:rPr>
          <w:rFonts w:cstheme="minorHAnsi"/>
        </w:rPr>
        <w:t>:</w:t>
      </w:r>
    </w:p>
    <w:p w:rsidR="00E90ADA" w:rsidRPr="00E31031" w:rsidRDefault="007107A5" w:rsidP="00E90ADA">
      <w:pPr>
        <w:pStyle w:val="Akapitzlist"/>
        <w:numPr>
          <w:ilvl w:val="0"/>
          <w:numId w:val="39"/>
        </w:numPr>
        <w:spacing w:after="0"/>
        <w:rPr>
          <w:rFonts w:cstheme="minorHAnsi"/>
        </w:rPr>
      </w:pPr>
      <w:r w:rsidRPr="00E31031">
        <w:rPr>
          <w:rFonts w:cstheme="minorHAnsi"/>
        </w:rPr>
        <w:t>wniosek o przyznanie stypen</w:t>
      </w:r>
      <w:r w:rsidR="007F248E" w:rsidRPr="00E31031">
        <w:rPr>
          <w:rFonts w:cstheme="minorHAnsi"/>
        </w:rPr>
        <w:t>dium socjalnego – załącznik nr 1</w:t>
      </w:r>
      <w:r w:rsidRPr="00E31031">
        <w:rPr>
          <w:rFonts w:cstheme="minorHAnsi"/>
        </w:rPr>
        <w:t xml:space="preserve">, </w:t>
      </w:r>
    </w:p>
    <w:p w:rsidR="00E90ADA" w:rsidRPr="00E31031" w:rsidRDefault="00E90ADA" w:rsidP="00E90ADA">
      <w:pPr>
        <w:pStyle w:val="Akapitzlist"/>
        <w:numPr>
          <w:ilvl w:val="0"/>
          <w:numId w:val="39"/>
        </w:numPr>
        <w:spacing w:after="0"/>
        <w:rPr>
          <w:rFonts w:cstheme="minorHAnsi"/>
        </w:rPr>
      </w:pPr>
      <w:r w:rsidRPr="00E31031">
        <w:rPr>
          <w:rFonts w:cstheme="minorHAnsi"/>
        </w:rPr>
        <w:t>oświadczenie studenta o prowadzeniu wspólnego gospodarstwa domowego z rodzicami – załącznik nr 1a,</w:t>
      </w:r>
    </w:p>
    <w:p w:rsidR="00934664" w:rsidRPr="00E31031" w:rsidRDefault="00934664" w:rsidP="00E90ADA">
      <w:pPr>
        <w:pStyle w:val="Akapitzlist"/>
        <w:numPr>
          <w:ilvl w:val="0"/>
          <w:numId w:val="39"/>
        </w:numPr>
        <w:spacing w:after="0"/>
        <w:rPr>
          <w:rFonts w:cstheme="minorHAnsi"/>
        </w:rPr>
      </w:pPr>
      <w:r w:rsidRPr="00E31031">
        <w:rPr>
          <w:rFonts w:cstheme="minorHAnsi"/>
        </w:rPr>
        <w:t>oświadczenie studenta o nieprowadzeniu wspólnego gospodarstwa domowego z żadnym z rodziców/opiekunów – załącznik nr 1b,</w:t>
      </w:r>
    </w:p>
    <w:p w:rsidR="00934664" w:rsidRPr="00E31031" w:rsidRDefault="00934664" w:rsidP="00934664">
      <w:pPr>
        <w:pStyle w:val="Akapitzlist"/>
        <w:numPr>
          <w:ilvl w:val="0"/>
          <w:numId w:val="39"/>
        </w:numPr>
        <w:spacing w:after="0"/>
        <w:rPr>
          <w:rFonts w:cstheme="minorHAnsi"/>
        </w:rPr>
      </w:pPr>
      <w:r w:rsidRPr="00E31031">
        <w:rPr>
          <w:rFonts w:cstheme="minorHAnsi"/>
        </w:rPr>
        <w:t xml:space="preserve"> oświadczenie o nie rejestrowaniu się w Urzędzie Pracy oraz nie osiąganiu żadnych dochodów – załącznik nr 1c,</w:t>
      </w:r>
    </w:p>
    <w:p w:rsidR="00934664" w:rsidRPr="00E31031" w:rsidRDefault="004C1065" w:rsidP="00E90ADA">
      <w:pPr>
        <w:pStyle w:val="Akapitzlist"/>
        <w:numPr>
          <w:ilvl w:val="0"/>
          <w:numId w:val="39"/>
        </w:numPr>
        <w:spacing w:after="0"/>
        <w:rPr>
          <w:rFonts w:cstheme="minorHAnsi"/>
        </w:rPr>
      </w:pPr>
      <w:r w:rsidRPr="00E31031">
        <w:rPr>
          <w:rFonts w:cstheme="minorHAnsi"/>
        </w:rPr>
        <w:t>oświadczenie o nieuzyskaniu dochodów podlegającego opodatkowaniu i przychodów wolnych od podatku dochodowego – załącznik nr 1d,</w:t>
      </w:r>
    </w:p>
    <w:p w:rsidR="00E5090E" w:rsidRPr="00E31031" w:rsidRDefault="00E5090E" w:rsidP="00E90ADA">
      <w:pPr>
        <w:pStyle w:val="Akapitzlist"/>
        <w:numPr>
          <w:ilvl w:val="0"/>
          <w:numId w:val="39"/>
        </w:numPr>
        <w:spacing w:after="0"/>
        <w:rPr>
          <w:rFonts w:cstheme="minorHAnsi"/>
        </w:rPr>
      </w:pPr>
      <w:r w:rsidRPr="00E31031">
        <w:rPr>
          <w:rFonts w:cstheme="minorHAnsi"/>
        </w:rPr>
        <w:t>oświadczenie członków rodziny o wysokości uzyskanego innego dochodu w poprzednim roku kalendarzowym niepodlegającego opodatkowaniu – załącznik nr 1e,</w:t>
      </w:r>
    </w:p>
    <w:p w:rsidR="00F67331" w:rsidRPr="00E31031" w:rsidRDefault="00F67331" w:rsidP="00E90ADA">
      <w:pPr>
        <w:pStyle w:val="Akapitzlist"/>
        <w:numPr>
          <w:ilvl w:val="0"/>
          <w:numId w:val="39"/>
        </w:numPr>
        <w:spacing w:after="0"/>
        <w:rPr>
          <w:rFonts w:cstheme="minorHAnsi"/>
        </w:rPr>
      </w:pPr>
      <w:r w:rsidRPr="00E31031">
        <w:rPr>
          <w:rFonts w:cstheme="minorHAnsi"/>
        </w:rPr>
        <w:lastRenderedPageBreak/>
        <w:t>oświadczenie o prowadzeniu lub nie prowadzeniu pozarolniczej działalności gospodarczej – załącznik nr 1</w:t>
      </w:r>
      <w:r w:rsidR="005F4A34" w:rsidRPr="00E31031">
        <w:rPr>
          <w:rFonts w:cstheme="minorHAnsi"/>
        </w:rPr>
        <w:t>f</w:t>
      </w:r>
      <w:r w:rsidRPr="00E31031">
        <w:rPr>
          <w:rFonts w:cstheme="minorHAnsi"/>
        </w:rPr>
        <w:t>;</w:t>
      </w:r>
    </w:p>
    <w:p w:rsidR="005F4A34" w:rsidRPr="00E31031" w:rsidRDefault="005F4A34" w:rsidP="00E7502C">
      <w:pPr>
        <w:pStyle w:val="Akapitzlist"/>
        <w:numPr>
          <w:ilvl w:val="0"/>
          <w:numId w:val="39"/>
        </w:numPr>
        <w:spacing w:after="0"/>
        <w:rPr>
          <w:rFonts w:cstheme="minorHAnsi"/>
        </w:rPr>
      </w:pPr>
      <w:r w:rsidRPr="00E31031">
        <w:rPr>
          <w:rFonts w:cstheme="minorHAnsi"/>
        </w:rPr>
        <w:t>oświadczenie studenta ubiegającego się o przyznanie stypendium socjalnego w zwiększonej wysokości– załącznik nr 1g;</w:t>
      </w:r>
    </w:p>
    <w:p w:rsidR="00E7502C" w:rsidRPr="00E31031" w:rsidRDefault="001C272B" w:rsidP="00E7502C">
      <w:pPr>
        <w:pStyle w:val="Akapitzlist"/>
        <w:numPr>
          <w:ilvl w:val="0"/>
          <w:numId w:val="39"/>
        </w:numPr>
        <w:spacing w:after="0"/>
        <w:rPr>
          <w:rFonts w:cstheme="minorHAnsi"/>
        </w:rPr>
      </w:pPr>
      <w:r w:rsidRPr="00E31031">
        <w:rPr>
          <w:rFonts w:cstheme="minorHAnsi"/>
        </w:rPr>
        <w:t xml:space="preserve">zgłoszenie zmiany dochodów </w:t>
      </w:r>
      <w:r w:rsidR="006F25C0" w:rsidRPr="00E31031">
        <w:rPr>
          <w:rFonts w:cstheme="minorHAnsi"/>
        </w:rPr>
        <w:t xml:space="preserve">członków </w:t>
      </w:r>
      <w:r w:rsidR="007F248E" w:rsidRPr="00E31031">
        <w:rPr>
          <w:rFonts w:cstheme="minorHAnsi"/>
        </w:rPr>
        <w:t>rodziny – załącznik nr 2</w:t>
      </w:r>
      <w:r w:rsidRPr="00E31031">
        <w:rPr>
          <w:rFonts w:cstheme="minorHAnsi"/>
        </w:rPr>
        <w:t>,</w:t>
      </w:r>
    </w:p>
    <w:p w:rsidR="00E7502C" w:rsidRPr="00E31031" w:rsidRDefault="007107A5" w:rsidP="00E7502C">
      <w:pPr>
        <w:pStyle w:val="Akapitzlist"/>
        <w:numPr>
          <w:ilvl w:val="0"/>
          <w:numId w:val="39"/>
        </w:numPr>
        <w:spacing w:after="0"/>
        <w:rPr>
          <w:rFonts w:cstheme="minorHAnsi"/>
        </w:rPr>
      </w:pPr>
      <w:r w:rsidRPr="00E31031">
        <w:rPr>
          <w:rFonts w:cstheme="minorHAnsi"/>
        </w:rPr>
        <w:t>wniosek o przyznanie stypendium dla osób ni</w:t>
      </w:r>
      <w:r w:rsidR="007F248E" w:rsidRPr="00E31031">
        <w:rPr>
          <w:rFonts w:cstheme="minorHAnsi"/>
        </w:rPr>
        <w:t>epełnosprawnych – załącznik nr 3</w:t>
      </w:r>
      <w:r w:rsidRPr="00E31031">
        <w:rPr>
          <w:rFonts w:cstheme="minorHAnsi"/>
        </w:rPr>
        <w:t xml:space="preserve">, </w:t>
      </w:r>
    </w:p>
    <w:p w:rsidR="00E7502C" w:rsidRPr="00E31031" w:rsidRDefault="007107A5" w:rsidP="00E7502C">
      <w:pPr>
        <w:pStyle w:val="Akapitzlist"/>
        <w:numPr>
          <w:ilvl w:val="0"/>
          <w:numId w:val="39"/>
        </w:numPr>
        <w:spacing w:after="0"/>
        <w:rPr>
          <w:rFonts w:cstheme="minorHAnsi"/>
        </w:rPr>
      </w:pPr>
      <w:r w:rsidRPr="00E31031">
        <w:rPr>
          <w:rFonts w:cstheme="minorHAnsi"/>
        </w:rPr>
        <w:t>wniosek o przyznanie sty</w:t>
      </w:r>
      <w:r w:rsidR="007F248E" w:rsidRPr="00E31031">
        <w:rPr>
          <w:rFonts w:cstheme="minorHAnsi"/>
        </w:rPr>
        <w:t>pendium rektora – załącznik nr 4</w:t>
      </w:r>
      <w:r w:rsidRPr="00E31031">
        <w:rPr>
          <w:rFonts w:cstheme="minorHAnsi"/>
        </w:rPr>
        <w:t xml:space="preserve">, </w:t>
      </w:r>
    </w:p>
    <w:p w:rsidR="00934664" w:rsidRPr="00F15703" w:rsidRDefault="007107A5" w:rsidP="00F15703">
      <w:pPr>
        <w:pStyle w:val="Akapitzlist"/>
        <w:numPr>
          <w:ilvl w:val="0"/>
          <w:numId w:val="39"/>
        </w:numPr>
        <w:spacing w:after="0"/>
        <w:rPr>
          <w:rFonts w:cstheme="minorHAnsi"/>
        </w:rPr>
      </w:pPr>
      <w:r w:rsidRPr="00E31031">
        <w:rPr>
          <w:rFonts w:cstheme="minorHAnsi"/>
        </w:rPr>
        <w:t>wniosek o przy</w:t>
      </w:r>
      <w:r w:rsidR="007F248E" w:rsidRPr="00E31031">
        <w:rPr>
          <w:rFonts w:cstheme="minorHAnsi"/>
        </w:rPr>
        <w:t>znanie zapomogi – załącznik nr 5</w:t>
      </w:r>
      <w:r w:rsidRPr="00E31031">
        <w:rPr>
          <w:rFonts w:cstheme="minorHAnsi"/>
        </w:rPr>
        <w:t xml:space="preserve">. </w:t>
      </w:r>
    </w:p>
    <w:p w:rsidR="00CA5CD2" w:rsidRPr="00E31031" w:rsidRDefault="007107A5" w:rsidP="00CA5CD2">
      <w:pPr>
        <w:spacing w:before="240" w:after="0"/>
        <w:jc w:val="center"/>
        <w:rPr>
          <w:rFonts w:cstheme="minorHAnsi"/>
          <w:b/>
        </w:rPr>
      </w:pPr>
      <w:r w:rsidRPr="00E31031">
        <w:rPr>
          <w:rFonts w:cstheme="minorHAnsi"/>
          <w:b/>
        </w:rPr>
        <w:t>§ 10</w:t>
      </w:r>
    </w:p>
    <w:p w:rsidR="00705274" w:rsidRPr="00511CD3" w:rsidRDefault="007107A5" w:rsidP="00640F01">
      <w:pPr>
        <w:pStyle w:val="Akapitzlist"/>
        <w:numPr>
          <w:ilvl w:val="0"/>
          <w:numId w:val="8"/>
        </w:numPr>
        <w:spacing w:before="240" w:after="0"/>
        <w:jc w:val="both"/>
        <w:rPr>
          <w:rFonts w:cstheme="minorHAnsi"/>
          <w:color w:val="000000" w:themeColor="text1"/>
        </w:rPr>
      </w:pPr>
      <w:r w:rsidRPr="00511CD3">
        <w:rPr>
          <w:rFonts w:cstheme="minorHAnsi"/>
        </w:rPr>
        <w:t>Świadczenia, o k</w:t>
      </w:r>
      <w:r w:rsidR="00B21B63" w:rsidRPr="00511CD3">
        <w:rPr>
          <w:rFonts w:cstheme="minorHAnsi"/>
        </w:rPr>
        <w:t>tórych mowa w § 4 ust. 1 pkt 3</w:t>
      </w:r>
      <w:r w:rsidR="00A1682E" w:rsidRPr="00511CD3">
        <w:rPr>
          <w:rFonts w:cstheme="minorHAnsi"/>
        </w:rPr>
        <w:t>)</w:t>
      </w:r>
      <w:r w:rsidRPr="00511CD3">
        <w:rPr>
          <w:rFonts w:cstheme="minorHAnsi"/>
        </w:rPr>
        <w:t>, są przyznawane studentom, którzy uzyskali wpis na dany semestr</w:t>
      </w:r>
      <w:r w:rsidR="00AA51E9" w:rsidRPr="00511CD3">
        <w:rPr>
          <w:rFonts w:cstheme="minorHAnsi"/>
        </w:rPr>
        <w:t xml:space="preserve"> (zaliczenie semestru)</w:t>
      </w:r>
      <w:r w:rsidRPr="00511CD3">
        <w:rPr>
          <w:rFonts w:cstheme="minorHAnsi"/>
        </w:rPr>
        <w:t>, z zastrzeżeniem</w:t>
      </w:r>
      <w:r w:rsidR="001116CC" w:rsidRPr="00511CD3">
        <w:rPr>
          <w:rFonts w:cstheme="minorHAnsi"/>
        </w:rPr>
        <w:t xml:space="preserve"> ust. 2-</w:t>
      </w:r>
      <w:r w:rsidR="00301D49" w:rsidRPr="00511CD3">
        <w:rPr>
          <w:rFonts w:cstheme="minorHAnsi"/>
        </w:rPr>
        <w:t>3</w:t>
      </w:r>
      <w:r w:rsidR="00705274" w:rsidRPr="00511CD3">
        <w:rPr>
          <w:rFonts w:cstheme="minorHAnsi"/>
        </w:rPr>
        <w:t>.</w:t>
      </w:r>
    </w:p>
    <w:p w:rsidR="00640F01" w:rsidRPr="00511CD3" w:rsidRDefault="00705274" w:rsidP="00640F01">
      <w:pPr>
        <w:pStyle w:val="Akapitzlist"/>
        <w:numPr>
          <w:ilvl w:val="0"/>
          <w:numId w:val="8"/>
        </w:numPr>
        <w:spacing w:before="240" w:after="0"/>
        <w:jc w:val="both"/>
        <w:rPr>
          <w:rFonts w:cstheme="minorHAnsi"/>
        </w:rPr>
      </w:pPr>
      <w:r w:rsidRPr="00511CD3">
        <w:rPr>
          <w:rFonts w:cstheme="minorHAnsi"/>
        </w:rPr>
        <w:t>S</w:t>
      </w:r>
      <w:r w:rsidR="00397ABC" w:rsidRPr="00511CD3">
        <w:rPr>
          <w:rFonts w:cstheme="minorHAnsi"/>
        </w:rPr>
        <w:t>typendium rektora nie przysługuje studentowi, który w roku akademickim lub semestrze, którego dotyczy wypłata stypendium studiuje na podstawie wpisu warunkowego</w:t>
      </w:r>
      <w:r w:rsidR="004F0D91" w:rsidRPr="00511CD3">
        <w:rPr>
          <w:rFonts w:cstheme="minorHAnsi"/>
        </w:rPr>
        <w:t xml:space="preserve"> albo powtarza semestr</w:t>
      </w:r>
      <w:r w:rsidR="00397ABC" w:rsidRPr="00511CD3">
        <w:rPr>
          <w:rFonts w:cstheme="minorHAnsi"/>
        </w:rPr>
        <w:t xml:space="preserve"> albo też wznowił w tym okresie </w:t>
      </w:r>
      <w:r w:rsidR="00062105" w:rsidRPr="00511CD3">
        <w:rPr>
          <w:rFonts w:cstheme="minorHAnsi"/>
        </w:rPr>
        <w:t>studia</w:t>
      </w:r>
      <w:r w:rsidR="00397ABC" w:rsidRPr="00511CD3">
        <w:rPr>
          <w:rFonts w:cstheme="minorHAnsi"/>
        </w:rPr>
        <w:t xml:space="preserve"> po skreśleniu z listy studentów. </w:t>
      </w:r>
    </w:p>
    <w:p w:rsidR="00CA5CD2" w:rsidRPr="00511CD3" w:rsidRDefault="007107A5" w:rsidP="001116CC">
      <w:pPr>
        <w:pStyle w:val="Akapitzlist"/>
        <w:numPr>
          <w:ilvl w:val="0"/>
          <w:numId w:val="8"/>
        </w:numPr>
        <w:spacing w:before="240" w:after="0"/>
        <w:jc w:val="both"/>
        <w:rPr>
          <w:rFonts w:cstheme="minorHAnsi"/>
        </w:rPr>
      </w:pPr>
      <w:r w:rsidRPr="00511CD3">
        <w:rPr>
          <w:rFonts w:cstheme="minorHAnsi"/>
        </w:rPr>
        <w:t>Świadczenia nie są przyznawane tym studentom pierwszego roku st</w:t>
      </w:r>
      <w:r w:rsidR="00640F01" w:rsidRPr="00511CD3">
        <w:rPr>
          <w:rFonts w:cstheme="minorHAnsi"/>
        </w:rPr>
        <w:t>udiów, którzy nie</w:t>
      </w:r>
      <w:r w:rsidR="00C147CE" w:rsidRPr="00511CD3">
        <w:rPr>
          <w:rFonts w:cstheme="minorHAnsi"/>
        </w:rPr>
        <w:t xml:space="preserve"> </w:t>
      </w:r>
      <w:r w:rsidR="00397ABC" w:rsidRPr="00511CD3">
        <w:rPr>
          <w:rFonts w:cstheme="minorHAnsi"/>
        </w:rPr>
        <w:t xml:space="preserve">złożyli </w:t>
      </w:r>
      <w:r w:rsidRPr="00511CD3">
        <w:rPr>
          <w:rFonts w:cstheme="minorHAnsi"/>
        </w:rPr>
        <w:t xml:space="preserve">ślubowania w </w:t>
      </w:r>
      <w:r w:rsidR="00E82F83" w:rsidRPr="00511CD3">
        <w:rPr>
          <w:rFonts w:cstheme="minorHAnsi"/>
        </w:rPr>
        <w:t>Akademii Nauk Stosowanych im. Hipolita Cegielskiego w Gnieźnie Uczelnia Państwowa</w:t>
      </w:r>
      <w:r w:rsidR="00397ABC" w:rsidRPr="00511CD3">
        <w:rPr>
          <w:rFonts w:cstheme="minorHAnsi"/>
        </w:rPr>
        <w:t>.</w:t>
      </w:r>
    </w:p>
    <w:p w:rsidR="00CA5CD2" w:rsidRPr="00E31031" w:rsidRDefault="007107A5" w:rsidP="00CA5CD2">
      <w:pPr>
        <w:spacing w:before="240" w:after="0"/>
        <w:jc w:val="center"/>
        <w:rPr>
          <w:rFonts w:cstheme="minorHAnsi"/>
          <w:b/>
        </w:rPr>
      </w:pPr>
      <w:r w:rsidRPr="00E31031">
        <w:rPr>
          <w:rFonts w:cstheme="minorHAnsi"/>
          <w:b/>
        </w:rPr>
        <w:t>§ 11</w:t>
      </w:r>
    </w:p>
    <w:p w:rsidR="00397ABC" w:rsidRPr="00E31031" w:rsidRDefault="004F312F" w:rsidP="00D65E5C">
      <w:pPr>
        <w:pStyle w:val="Akapitzlist"/>
        <w:numPr>
          <w:ilvl w:val="0"/>
          <w:numId w:val="9"/>
        </w:numPr>
        <w:spacing w:before="240" w:after="0"/>
        <w:jc w:val="both"/>
        <w:rPr>
          <w:rFonts w:cstheme="minorHAnsi"/>
        </w:rPr>
      </w:pPr>
      <w:r w:rsidRPr="00E31031">
        <w:rPr>
          <w:rFonts w:cstheme="minorHAnsi"/>
        </w:rPr>
        <w:t>Stypendium rektora przyznawane jest w danym roku akademickim na okres 9 miesięcy - od października do czerwca.</w:t>
      </w:r>
    </w:p>
    <w:p w:rsidR="00397ABC" w:rsidRPr="00E31031" w:rsidRDefault="004F312F" w:rsidP="00D65E5C">
      <w:pPr>
        <w:pStyle w:val="Akapitzlist"/>
        <w:numPr>
          <w:ilvl w:val="0"/>
          <w:numId w:val="9"/>
        </w:numPr>
        <w:spacing w:before="240" w:after="0"/>
        <w:jc w:val="both"/>
        <w:rPr>
          <w:rFonts w:cstheme="minorHAnsi"/>
        </w:rPr>
      </w:pPr>
      <w:r w:rsidRPr="00E31031">
        <w:rPr>
          <w:rFonts w:cstheme="minorHAnsi"/>
        </w:rPr>
        <w:t xml:space="preserve">W przypadku </w:t>
      </w:r>
      <w:r w:rsidR="0056589B" w:rsidRPr="00E31031">
        <w:rPr>
          <w:rFonts w:cstheme="minorHAnsi"/>
        </w:rPr>
        <w:t xml:space="preserve"> gdy ostat</w:t>
      </w:r>
      <w:r w:rsidR="00397ABC" w:rsidRPr="00E31031">
        <w:rPr>
          <w:rFonts w:cstheme="minorHAnsi"/>
        </w:rPr>
        <w:t>ni rok studiów, zgodnie z programem</w:t>
      </w:r>
      <w:r w:rsidR="0056589B" w:rsidRPr="00E31031">
        <w:rPr>
          <w:rFonts w:cstheme="minorHAnsi"/>
        </w:rPr>
        <w:t xml:space="preserve"> studiów, trwa jeden semestr stypendium rektora przyznawane j</w:t>
      </w:r>
      <w:r w:rsidR="00117FE1" w:rsidRPr="00E31031">
        <w:rPr>
          <w:rFonts w:cstheme="minorHAnsi"/>
        </w:rPr>
        <w:t>est na okres 5 miesięcy (</w:t>
      </w:r>
      <w:r w:rsidR="00397ABC" w:rsidRPr="00E31031">
        <w:rPr>
          <w:rFonts w:cstheme="minorHAnsi"/>
        </w:rPr>
        <w:t xml:space="preserve">na okres </w:t>
      </w:r>
      <w:r w:rsidR="00117FE1" w:rsidRPr="00E31031">
        <w:rPr>
          <w:rFonts w:cstheme="minorHAnsi"/>
        </w:rPr>
        <w:t>semestru zimowego)</w:t>
      </w:r>
      <w:r w:rsidR="0056589B" w:rsidRPr="00E31031">
        <w:rPr>
          <w:rFonts w:cstheme="minorHAnsi"/>
        </w:rPr>
        <w:t>.</w:t>
      </w:r>
    </w:p>
    <w:p w:rsidR="004F312F" w:rsidRPr="00E31031" w:rsidRDefault="004F312F" w:rsidP="00D65E5C">
      <w:pPr>
        <w:pStyle w:val="Akapitzlist"/>
        <w:numPr>
          <w:ilvl w:val="0"/>
          <w:numId w:val="9"/>
        </w:numPr>
        <w:spacing w:after="0"/>
        <w:jc w:val="both"/>
        <w:rPr>
          <w:rFonts w:cstheme="minorHAnsi"/>
        </w:rPr>
      </w:pPr>
      <w:r w:rsidRPr="00E31031">
        <w:rPr>
          <w:rFonts w:cstheme="minorHAnsi"/>
        </w:rPr>
        <w:t>Stypendium socjalne oraz</w:t>
      </w:r>
      <w:r w:rsidR="007107A5" w:rsidRPr="00E31031">
        <w:rPr>
          <w:rFonts w:cstheme="minorHAnsi"/>
        </w:rPr>
        <w:t xml:space="preserve"> stypendium dla osób niepełnosprawnych przyznawane jest w danym roku akademickim na okres</w:t>
      </w:r>
      <w:r w:rsidRPr="00E31031">
        <w:rPr>
          <w:rFonts w:cstheme="minorHAnsi"/>
        </w:rPr>
        <w:t xml:space="preserve"> semestru:</w:t>
      </w:r>
    </w:p>
    <w:p w:rsidR="004F312F" w:rsidRPr="00E31031" w:rsidRDefault="004F312F" w:rsidP="00397ABC">
      <w:pPr>
        <w:spacing w:after="0"/>
        <w:ind w:firstLine="708"/>
        <w:jc w:val="both"/>
        <w:rPr>
          <w:rFonts w:cstheme="minorHAnsi"/>
        </w:rPr>
      </w:pPr>
      <w:r w:rsidRPr="00E31031">
        <w:rPr>
          <w:rFonts w:cstheme="minorHAnsi"/>
        </w:rPr>
        <w:t xml:space="preserve">1) semestr zimowy </w:t>
      </w:r>
      <w:r w:rsidR="007107A5" w:rsidRPr="00E31031">
        <w:rPr>
          <w:rFonts w:cstheme="minorHAnsi"/>
        </w:rPr>
        <w:t xml:space="preserve">- od października do </w:t>
      </w:r>
      <w:r w:rsidRPr="00E31031">
        <w:rPr>
          <w:rFonts w:cstheme="minorHAnsi"/>
        </w:rPr>
        <w:t>lutego (5 miesięcy)</w:t>
      </w:r>
    </w:p>
    <w:p w:rsidR="004F312F" w:rsidRPr="00E31031" w:rsidRDefault="004F312F" w:rsidP="00397ABC">
      <w:pPr>
        <w:spacing w:after="0"/>
        <w:ind w:firstLine="708"/>
        <w:jc w:val="both"/>
        <w:rPr>
          <w:rFonts w:cstheme="minorHAnsi"/>
        </w:rPr>
      </w:pPr>
      <w:r w:rsidRPr="00E31031">
        <w:rPr>
          <w:rFonts w:cstheme="minorHAnsi"/>
        </w:rPr>
        <w:t>2) semestr letni – od marca do czerwca</w:t>
      </w:r>
      <w:r w:rsidR="00C147CE" w:rsidRPr="00E31031">
        <w:rPr>
          <w:rFonts w:cstheme="minorHAnsi"/>
        </w:rPr>
        <w:t xml:space="preserve"> </w:t>
      </w:r>
      <w:r w:rsidRPr="00E31031">
        <w:rPr>
          <w:rFonts w:cstheme="minorHAnsi"/>
        </w:rPr>
        <w:t>(4 miesiące)</w:t>
      </w:r>
      <w:r w:rsidR="00F45D7D" w:rsidRPr="00E31031">
        <w:rPr>
          <w:rFonts w:cstheme="minorHAnsi"/>
        </w:rPr>
        <w:t>.</w:t>
      </w:r>
    </w:p>
    <w:p w:rsidR="004F312F" w:rsidRPr="00E31031" w:rsidRDefault="007107A5" w:rsidP="00D65E5C">
      <w:pPr>
        <w:pStyle w:val="Akapitzlist"/>
        <w:numPr>
          <w:ilvl w:val="0"/>
          <w:numId w:val="9"/>
        </w:numPr>
        <w:spacing w:after="0"/>
        <w:jc w:val="both"/>
        <w:rPr>
          <w:rFonts w:cstheme="minorHAnsi"/>
        </w:rPr>
      </w:pPr>
      <w:r w:rsidRPr="00E31031">
        <w:rPr>
          <w:rFonts w:cstheme="minorHAnsi"/>
        </w:rPr>
        <w:t>W przypadku, gdy wniosek o przyznanie stypendium socjalnego, stypendium dla osób niepełnosprawnych zostanie złożony w trakcie roku akademickiego, świadczenie zostanie przyznane na okres krótszy, tj.</w:t>
      </w:r>
      <w:r w:rsidR="00F45D7D" w:rsidRPr="00E31031">
        <w:rPr>
          <w:rFonts w:cstheme="minorHAnsi"/>
        </w:rPr>
        <w:t xml:space="preserve"> </w:t>
      </w:r>
      <w:r w:rsidR="00927768" w:rsidRPr="00E31031">
        <w:rPr>
          <w:rFonts w:cstheme="minorHAnsi"/>
        </w:rPr>
        <w:t xml:space="preserve">od miesiąca złożenia </w:t>
      </w:r>
      <w:r w:rsidR="00397ABC" w:rsidRPr="00E31031">
        <w:rPr>
          <w:rFonts w:cstheme="minorHAnsi"/>
        </w:rPr>
        <w:t xml:space="preserve">kompletnego </w:t>
      </w:r>
      <w:r w:rsidR="00927768" w:rsidRPr="00E31031">
        <w:rPr>
          <w:rFonts w:cstheme="minorHAnsi"/>
        </w:rPr>
        <w:t xml:space="preserve">wniosku lecz </w:t>
      </w:r>
      <w:r w:rsidR="004F312F" w:rsidRPr="00E31031">
        <w:rPr>
          <w:rFonts w:cstheme="minorHAnsi"/>
        </w:rPr>
        <w:t>nie dłużej niż do końca semestru zimowego</w:t>
      </w:r>
      <w:r w:rsidRPr="00E31031">
        <w:rPr>
          <w:rFonts w:cstheme="minorHAnsi"/>
        </w:rPr>
        <w:t xml:space="preserve"> lu</w:t>
      </w:r>
      <w:r w:rsidR="004F312F" w:rsidRPr="00E31031">
        <w:rPr>
          <w:rFonts w:cstheme="minorHAnsi"/>
        </w:rPr>
        <w:t xml:space="preserve">b, odpowiednio, do końca semestru letniego </w:t>
      </w:r>
      <w:r w:rsidRPr="00E31031">
        <w:rPr>
          <w:rFonts w:cstheme="minorHAnsi"/>
        </w:rPr>
        <w:t xml:space="preserve">roku akademickiego, w którym student złożył wniosek. </w:t>
      </w:r>
    </w:p>
    <w:p w:rsidR="0056589B" w:rsidRPr="00511CD3" w:rsidRDefault="007107A5" w:rsidP="00D65E5C">
      <w:pPr>
        <w:pStyle w:val="Akapitzlist"/>
        <w:numPr>
          <w:ilvl w:val="0"/>
          <w:numId w:val="9"/>
        </w:numPr>
        <w:spacing w:before="240" w:after="0"/>
        <w:jc w:val="both"/>
        <w:rPr>
          <w:rFonts w:cstheme="minorHAnsi"/>
        </w:rPr>
      </w:pPr>
      <w:r w:rsidRPr="00511CD3">
        <w:rPr>
          <w:rFonts w:cstheme="minorHAnsi"/>
        </w:rPr>
        <w:t xml:space="preserve">Zapomoga może być przyznana nie częściej niż 2 razy w roku akademickim. </w:t>
      </w:r>
    </w:p>
    <w:p w:rsidR="0056589B" w:rsidRPr="00E31031" w:rsidRDefault="007107A5" w:rsidP="0056589B">
      <w:pPr>
        <w:spacing w:before="240" w:after="0"/>
        <w:jc w:val="center"/>
        <w:rPr>
          <w:rFonts w:cstheme="minorHAnsi"/>
          <w:b/>
        </w:rPr>
      </w:pPr>
      <w:r w:rsidRPr="00E31031">
        <w:rPr>
          <w:rFonts w:cstheme="minorHAnsi"/>
          <w:b/>
        </w:rPr>
        <w:t>§ 12</w:t>
      </w:r>
    </w:p>
    <w:p w:rsidR="00673DBD" w:rsidRPr="00E31031" w:rsidRDefault="007107A5" w:rsidP="00D65E5C">
      <w:pPr>
        <w:pStyle w:val="Akapitzlist"/>
        <w:numPr>
          <w:ilvl w:val="0"/>
          <w:numId w:val="10"/>
        </w:numPr>
        <w:spacing w:before="240" w:after="0"/>
        <w:jc w:val="both"/>
        <w:rPr>
          <w:rFonts w:cstheme="minorHAnsi"/>
        </w:rPr>
      </w:pPr>
      <w:r w:rsidRPr="00E31031">
        <w:rPr>
          <w:rFonts w:cstheme="minorHAnsi"/>
        </w:rPr>
        <w:t xml:space="preserve">Świadczenia wypłacane są co miesiąc, jednak nie później niż w ostatnim dniu każdego miesiąca, w którym przysługuje świadczenie. </w:t>
      </w:r>
    </w:p>
    <w:p w:rsidR="00673DBD" w:rsidRPr="00E31031" w:rsidRDefault="007107A5" w:rsidP="00D65E5C">
      <w:pPr>
        <w:pStyle w:val="Akapitzlist"/>
        <w:numPr>
          <w:ilvl w:val="0"/>
          <w:numId w:val="10"/>
        </w:numPr>
        <w:spacing w:before="240" w:after="0"/>
        <w:jc w:val="both"/>
        <w:rPr>
          <w:rFonts w:cstheme="minorHAnsi"/>
        </w:rPr>
      </w:pPr>
      <w:r w:rsidRPr="00E31031">
        <w:rPr>
          <w:rFonts w:cstheme="minorHAnsi"/>
        </w:rPr>
        <w:t>Świadczenia, o których mowa w § 4 ust.1 pkt 1</w:t>
      </w:r>
      <w:r w:rsidR="00673DBD" w:rsidRPr="00E31031">
        <w:rPr>
          <w:rFonts w:cstheme="minorHAnsi"/>
        </w:rPr>
        <w:t>)</w:t>
      </w:r>
      <w:r w:rsidRPr="00E31031">
        <w:rPr>
          <w:rFonts w:cstheme="minorHAnsi"/>
        </w:rPr>
        <w:t xml:space="preserve">-4 </w:t>
      </w:r>
      <w:r w:rsidR="00673DBD" w:rsidRPr="00E31031">
        <w:rPr>
          <w:rFonts w:cstheme="minorHAnsi"/>
        </w:rPr>
        <w:t>)</w:t>
      </w:r>
      <w:r w:rsidRPr="00E31031">
        <w:rPr>
          <w:rFonts w:cstheme="minorHAnsi"/>
        </w:rPr>
        <w:t xml:space="preserve">przekazywane są na rachunek bankowy wskazany przez studenta we wniosku o przyznanie świadczenia. </w:t>
      </w:r>
    </w:p>
    <w:p w:rsidR="00A1682E" w:rsidRPr="00511CD3" w:rsidRDefault="007107A5" w:rsidP="00511CD3">
      <w:pPr>
        <w:pStyle w:val="Akapitzlist"/>
        <w:numPr>
          <w:ilvl w:val="0"/>
          <w:numId w:val="10"/>
        </w:numPr>
        <w:spacing w:before="240" w:after="0"/>
        <w:jc w:val="both"/>
        <w:rPr>
          <w:rFonts w:cstheme="minorHAnsi"/>
        </w:rPr>
      </w:pPr>
      <w:r w:rsidRPr="00E31031">
        <w:rPr>
          <w:rFonts w:cstheme="minorHAnsi"/>
        </w:rPr>
        <w:t>Wypłata przyznanego świadczenia realizowana jest pod warunkiem odebrania przez s</w:t>
      </w:r>
      <w:r w:rsidR="0056589B" w:rsidRPr="00E31031">
        <w:rPr>
          <w:rFonts w:cstheme="minorHAnsi"/>
        </w:rPr>
        <w:t xml:space="preserve">tudenta decyzji w tej sprawie. </w:t>
      </w:r>
    </w:p>
    <w:p w:rsidR="00F15703" w:rsidRDefault="00F15703" w:rsidP="0056589B">
      <w:pPr>
        <w:spacing w:before="240" w:after="0"/>
        <w:jc w:val="center"/>
        <w:rPr>
          <w:rFonts w:cstheme="minorHAnsi"/>
          <w:b/>
        </w:rPr>
      </w:pPr>
    </w:p>
    <w:p w:rsidR="00F15703" w:rsidRDefault="00F15703" w:rsidP="0056589B">
      <w:pPr>
        <w:spacing w:before="240" w:after="0"/>
        <w:jc w:val="center"/>
        <w:rPr>
          <w:rFonts w:cstheme="minorHAnsi"/>
          <w:b/>
        </w:rPr>
      </w:pPr>
    </w:p>
    <w:p w:rsidR="0056589B" w:rsidRPr="00E31031" w:rsidRDefault="007107A5" w:rsidP="0056589B">
      <w:pPr>
        <w:spacing w:before="240" w:after="0"/>
        <w:jc w:val="center"/>
        <w:rPr>
          <w:rFonts w:cstheme="minorHAnsi"/>
          <w:b/>
        </w:rPr>
      </w:pPr>
      <w:r w:rsidRPr="00E31031">
        <w:rPr>
          <w:rFonts w:cstheme="minorHAnsi"/>
          <w:b/>
        </w:rPr>
        <w:lastRenderedPageBreak/>
        <w:t>§ 13</w:t>
      </w:r>
    </w:p>
    <w:p w:rsidR="00673DBD" w:rsidRPr="00E31031" w:rsidRDefault="007107A5" w:rsidP="000E62E6">
      <w:pPr>
        <w:pStyle w:val="Akapitzlist"/>
        <w:spacing w:before="240" w:after="0"/>
        <w:jc w:val="both"/>
        <w:rPr>
          <w:rFonts w:cstheme="minorHAnsi"/>
        </w:rPr>
      </w:pPr>
      <w:r w:rsidRPr="00E31031">
        <w:rPr>
          <w:rFonts w:cstheme="minorHAnsi"/>
        </w:rPr>
        <w:t>Wstrzymanie wy</w:t>
      </w:r>
      <w:r w:rsidR="000E62E6" w:rsidRPr="00E31031">
        <w:rPr>
          <w:rFonts w:cstheme="minorHAnsi"/>
        </w:rPr>
        <w:t xml:space="preserve">płaty stypendium może nastąpić </w:t>
      </w:r>
      <w:r w:rsidR="00FF0E25" w:rsidRPr="00E31031">
        <w:rPr>
          <w:rFonts w:cstheme="minorHAnsi"/>
        </w:rPr>
        <w:t xml:space="preserve">w przypadku stypendium rektora, </w:t>
      </w:r>
      <w:r w:rsidRPr="00E31031">
        <w:rPr>
          <w:rFonts w:cstheme="minorHAnsi"/>
        </w:rPr>
        <w:t xml:space="preserve">jeżeli w okresie pobierania </w:t>
      </w:r>
      <w:r w:rsidR="00FF0E25" w:rsidRPr="00E31031">
        <w:rPr>
          <w:rFonts w:cstheme="minorHAnsi"/>
        </w:rPr>
        <w:t xml:space="preserve">tego </w:t>
      </w:r>
      <w:r w:rsidRPr="00E31031">
        <w:rPr>
          <w:rFonts w:cstheme="minorHAnsi"/>
        </w:rPr>
        <w:t>stypendium</w:t>
      </w:r>
      <w:r w:rsidR="0056589B" w:rsidRPr="00E31031">
        <w:rPr>
          <w:rFonts w:cstheme="minorHAnsi"/>
        </w:rPr>
        <w:t>, studentowi udzielono urlopu; p</w:t>
      </w:r>
      <w:r w:rsidRPr="00E31031">
        <w:rPr>
          <w:rFonts w:cstheme="minorHAnsi"/>
        </w:rPr>
        <w:t>o powrocie z urlopu student może wystąpić do rektora o zgodę na wypłatę wstrzymanego stypendium</w:t>
      </w:r>
      <w:r w:rsidR="00FF0E25" w:rsidRPr="00E31031">
        <w:rPr>
          <w:rFonts w:cstheme="minorHAnsi"/>
        </w:rPr>
        <w:t xml:space="preserve"> rektora</w:t>
      </w:r>
      <w:r w:rsidR="000E62E6" w:rsidRPr="00E31031">
        <w:rPr>
          <w:rFonts w:cstheme="minorHAnsi"/>
        </w:rPr>
        <w:t>.</w:t>
      </w:r>
    </w:p>
    <w:p w:rsidR="000E62E6" w:rsidRPr="00E31031" w:rsidRDefault="000E62E6" w:rsidP="000E62E6">
      <w:pPr>
        <w:pStyle w:val="Akapitzlist"/>
        <w:spacing w:before="240" w:after="0"/>
        <w:jc w:val="both"/>
        <w:rPr>
          <w:rFonts w:cstheme="minorHAnsi"/>
        </w:rPr>
      </w:pPr>
    </w:p>
    <w:p w:rsidR="0056589B" w:rsidRPr="00E31031" w:rsidRDefault="00FF0E25" w:rsidP="0056589B">
      <w:pPr>
        <w:spacing w:before="240" w:after="0"/>
        <w:jc w:val="center"/>
        <w:rPr>
          <w:rFonts w:cstheme="minorHAnsi"/>
          <w:b/>
        </w:rPr>
      </w:pPr>
      <w:r w:rsidRPr="00E31031">
        <w:rPr>
          <w:rFonts w:cstheme="minorHAnsi"/>
          <w:b/>
        </w:rPr>
        <w:t xml:space="preserve">Utrata prawa </w:t>
      </w:r>
      <w:r w:rsidR="007107A5" w:rsidRPr="00E31031">
        <w:rPr>
          <w:rFonts w:cstheme="minorHAnsi"/>
          <w:b/>
        </w:rPr>
        <w:t xml:space="preserve">do </w:t>
      </w:r>
      <w:r w:rsidRPr="00E31031">
        <w:rPr>
          <w:rFonts w:cstheme="minorHAnsi"/>
          <w:b/>
        </w:rPr>
        <w:t xml:space="preserve">świadczeń dla studentów </w:t>
      </w:r>
      <w:r w:rsidR="007107A5" w:rsidRPr="00E31031">
        <w:rPr>
          <w:rFonts w:cstheme="minorHAnsi"/>
          <w:b/>
        </w:rPr>
        <w:t>i zwrot nienależnie pobranych świadczeń</w:t>
      </w:r>
    </w:p>
    <w:p w:rsidR="0056589B" w:rsidRPr="00E31031" w:rsidRDefault="007107A5" w:rsidP="0056589B">
      <w:pPr>
        <w:spacing w:before="240" w:after="0"/>
        <w:jc w:val="center"/>
        <w:rPr>
          <w:rFonts w:cstheme="minorHAnsi"/>
          <w:b/>
        </w:rPr>
      </w:pPr>
      <w:r w:rsidRPr="00E31031">
        <w:rPr>
          <w:rFonts w:cstheme="minorHAnsi"/>
          <w:b/>
        </w:rPr>
        <w:t>§ 14</w:t>
      </w:r>
    </w:p>
    <w:p w:rsidR="00927768" w:rsidRPr="00E31031" w:rsidRDefault="007107A5" w:rsidP="00D65E5C">
      <w:pPr>
        <w:pStyle w:val="Akapitzlist"/>
        <w:numPr>
          <w:ilvl w:val="0"/>
          <w:numId w:val="12"/>
        </w:numPr>
        <w:spacing w:before="240"/>
        <w:rPr>
          <w:rFonts w:cstheme="minorHAnsi"/>
        </w:rPr>
      </w:pPr>
      <w:r w:rsidRPr="00E31031">
        <w:rPr>
          <w:rFonts w:cstheme="minorHAnsi"/>
        </w:rPr>
        <w:t xml:space="preserve">Student traci prawo do przyznanego stypendium: </w:t>
      </w:r>
    </w:p>
    <w:p w:rsidR="00FF0E25" w:rsidRPr="00E31031" w:rsidRDefault="007107A5" w:rsidP="00D65E5C">
      <w:pPr>
        <w:pStyle w:val="Akapitzlist"/>
        <w:numPr>
          <w:ilvl w:val="0"/>
          <w:numId w:val="13"/>
        </w:numPr>
        <w:spacing w:after="0"/>
        <w:ind w:left="993" w:hanging="284"/>
        <w:jc w:val="both"/>
        <w:rPr>
          <w:rFonts w:cstheme="minorHAnsi"/>
        </w:rPr>
      </w:pPr>
      <w:r w:rsidRPr="00E31031">
        <w:rPr>
          <w:rFonts w:cstheme="minorHAnsi"/>
        </w:rPr>
        <w:t xml:space="preserve">z dniem, w którym decyzja o skreśleniu z listy studentów stała się ostateczna, przy czym świadczenia nie przysługują od miesiąca następującego po miesiącu, w którym student został skreślony z listy studentów; w przypadku uchylenia decyzji o skreśleniu z listy studentów przed upływem miesiąca od dnia, w którym decyzja o skreśleniu stała się ostateczna, student zachowuje prawo do świadczenia również za miesiąc, w którego części nie posiadał statusu studenta; </w:t>
      </w:r>
    </w:p>
    <w:p w:rsidR="00FF0E25" w:rsidRPr="00E31031" w:rsidRDefault="007107A5" w:rsidP="00D65E5C">
      <w:pPr>
        <w:pStyle w:val="Akapitzlist"/>
        <w:numPr>
          <w:ilvl w:val="0"/>
          <w:numId w:val="13"/>
        </w:numPr>
        <w:spacing w:after="0"/>
        <w:ind w:left="993" w:hanging="284"/>
        <w:jc w:val="both"/>
        <w:rPr>
          <w:rFonts w:cstheme="minorHAnsi"/>
        </w:rPr>
      </w:pPr>
      <w:r w:rsidRPr="00E31031">
        <w:rPr>
          <w:rFonts w:cstheme="minorHAnsi"/>
        </w:rPr>
        <w:t xml:space="preserve">w przypadku zawieszenia w prawach studenta na podstawie prawomocnego orzeczenia komisji dyscyplinarnej; </w:t>
      </w:r>
    </w:p>
    <w:p w:rsidR="00FF0E25" w:rsidRPr="00E31031" w:rsidRDefault="007107A5" w:rsidP="00D65E5C">
      <w:pPr>
        <w:pStyle w:val="Akapitzlist"/>
        <w:numPr>
          <w:ilvl w:val="0"/>
          <w:numId w:val="13"/>
        </w:numPr>
        <w:spacing w:after="0"/>
        <w:ind w:left="993" w:hanging="284"/>
        <w:jc w:val="both"/>
        <w:rPr>
          <w:rFonts w:cstheme="minorHAnsi"/>
        </w:rPr>
      </w:pPr>
      <w:r w:rsidRPr="00E31031">
        <w:rPr>
          <w:rFonts w:cstheme="minorHAnsi"/>
        </w:rPr>
        <w:t xml:space="preserve">w przypadku uzyskania stypendium na podstawie nieprawdziwych danych; </w:t>
      </w:r>
    </w:p>
    <w:p w:rsidR="003D0A53" w:rsidRPr="00E31031" w:rsidRDefault="007107A5" w:rsidP="00D65E5C">
      <w:pPr>
        <w:pStyle w:val="Akapitzlist"/>
        <w:numPr>
          <w:ilvl w:val="0"/>
          <w:numId w:val="13"/>
        </w:numPr>
        <w:spacing w:after="0"/>
        <w:ind w:left="993" w:hanging="284"/>
        <w:jc w:val="both"/>
        <w:rPr>
          <w:rFonts w:cstheme="minorHAnsi"/>
        </w:rPr>
      </w:pPr>
      <w:r w:rsidRPr="00E31031">
        <w:rPr>
          <w:rFonts w:cstheme="minorHAnsi"/>
        </w:rPr>
        <w:t xml:space="preserve">w przypadku pisemnej rezygnacji z przyznanego świadczenia; </w:t>
      </w:r>
    </w:p>
    <w:p w:rsidR="003D0A53" w:rsidRPr="00E31031" w:rsidRDefault="007107A5" w:rsidP="00D65E5C">
      <w:pPr>
        <w:pStyle w:val="Akapitzlist"/>
        <w:numPr>
          <w:ilvl w:val="0"/>
          <w:numId w:val="13"/>
        </w:numPr>
        <w:spacing w:after="0"/>
        <w:ind w:left="993" w:hanging="284"/>
        <w:jc w:val="both"/>
        <w:rPr>
          <w:rFonts w:cstheme="minorHAnsi"/>
        </w:rPr>
      </w:pPr>
      <w:r w:rsidRPr="00E31031">
        <w:rPr>
          <w:rFonts w:cstheme="minorHAnsi"/>
        </w:rPr>
        <w:t xml:space="preserve">w przypadku przeniesienia na inną uczelnię; </w:t>
      </w:r>
    </w:p>
    <w:p w:rsidR="003D0A53" w:rsidRPr="00E31031" w:rsidRDefault="007107A5" w:rsidP="00D65E5C">
      <w:pPr>
        <w:pStyle w:val="Akapitzlist"/>
        <w:numPr>
          <w:ilvl w:val="0"/>
          <w:numId w:val="13"/>
        </w:numPr>
        <w:spacing w:after="0"/>
        <w:ind w:left="993" w:hanging="284"/>
        <w:jc w:val="both"/>
        <w:rPr>
          <w:rFonts w:cstheme="minorHAnsi"/>
        </w:rPr>
      </w:pPr>
      <w:r w:rsidRPr="00E31031">
        <w:rPr>
          <w:rFonts w:cstheme="minorHAnsi"/>
        </w:rPr>
        <w:t xml:space="preserve">w przypadku uzyskania </w:t>
      </w:r>
      <w:r w:rsidR="003D0A53" w:rsidRPr="00E31031">
        <w:rPr>
          <w:rFonts w:cstheme="minorHAnsi"/>
        </w:rPr>
        <w:t>świadczenia</w:t>
      </w:r>
      <w:r w:rsidRPr="00E31031">
        <w:rPr>
          <w:rFonts w:cstheme="minorHAnsi"/>
        </w:rPr>
        <w:t xml:space="preserve"> na innym kierunku/innej uczelni</w:t>
      </w:r>
      <w:r w:rsidR="00C147CE" w:rsidRPr="00E31031">
        <w:rPr>
          <w:rFonts w:cstheme="minorHAnsi"/>
        </w:rPr>
        <w:t>.</w:t>
      </w:r>
    </w:p>
    <w:p w:rsidR="00FF0E25" w:rsidRPr="00E31031" w:rsidRDefault="007107A5" w:rsidP="00D65E5C">
      <w:pPr>
        <w:pStyle w:val="Akapitzlist"/>
        <w:numPr>
          <w:ilvl w:val="0"/>
          <w:numId w:val="12"/>
        </w:numPr>
        <w:spacing w:before="240" w:after="0"/>
        <w:jc w:val="both"/>
        <w:rPr>
          <w:rFonts w:cstheme="minorHAnsi"/>
        </w:rPr>
      </w:pPr>
      <w:r w:rsidRPr="00E31031">
        <w:rPr>
          <w:rFonts w:cstheme="minorHAnsi"/>
        </w:rPr>
        <w:t xml:space="preserve">Utrata stypendium następuje z ostatnim dniem miesiąca, w którym zaistniały powyższe okoliczności. </w:t>
      </w:r>
    </w:p>
    <w:p w:rsidR="00EB3167" w:rsidRPr="00F15703" w:rsidRDefault="007107A5" w:rsidP="007D005C">
      <w:pPr>
        <w:pStyle w:val="Akapitzlist"/>
        <w:numPr>
          <w:ilvl w:val="0"/>
          <w:numId w:val="12"/>
        </w:numPr>
        <w:spacing w:before="240" w:after="0"/>
        <w:jc w:val="both"/>
        <w:rPr>
          <w:rFonts w:cstheme="minorHAnsi"/>
        </w:rPr>
      </w:pPr>
      <w:r w:rsidRPr="00E31031">
        <w:rPr>
          <w:rFonts w:cstheme="minorHAnsi"/>
        </w:rPr>
        <w:t xml:space="preserve">Student, który pobrał nienależnie świadczenia, jest obowiązany do ich zwrotu. </w:t>
      </w:r>
    </w:p>
    <w:p w:rsidR="00927768" w:rsidRPr="00E31031" w:rsidRDefault="007107A5" w:rsidP="00927768">
      <w:pPr>
        <w:spacing w:before="240" w:after="0"/>
        <w:jc w:val="center"/>
        <w:rPr>
          <w:rFonts w:cstheme="minorHAnsi"/>
          <w:b/>
        </w:rPr>
      </w:pPr>
      <w:r w:rsidRPr="00E31031">
        <w:rPr>
          <w:rFonts w:cstheme="minorHAnsi"/>
          <w:b/>
        </w:rPr>
        <w:t>Stypendium socjalne</w:t>
      </w:r>
    </w:p>
    <w:p w:rsidR="00927768" w:rsidRPr="00E31031" w:rsidRDefault="007107A5" w:rsidP="00927768">
      <w:pPr>
        <w:spacing w:before="240" w:after="0"/>
        <w:jc w:val="center"/>
        <w:rPr>
          <w:rFonts w:cstheme="minorHAnsi"/>
          <w:b/>
        </w:rPr>
      </w:pPr>
      <w:r w:rsidRPr="00E31031">
        <w:rPr>
          <w:rFonts w:cstheme="minorHAnsi"/>
          <w:b/>
        </w:rPr>
        <w:t>§ 15</w:t>
      </w:r>
    </w:p>
    <w:p w:rsidR="007E664C" w:rsidRPr="00E31031" w:rsidRDefault="007107A5" w:rsidP="00D65E5C">
      <w:pPr>
        <w:pStyle w:val="Akapitzlist"/>
        <w:numPr>
          <w:ilvl w:val="0"/>
          <w:numId w:val="14"/>
        </w:numPr>
        <w:spacing w:before="240" w:after="0"/>
        <w:jc w:val="both"/>
        <w:rPr>
          <w:rFonts w:cstheme="minorHAnsi"/>
        </w:rPr>
      </w:pPr>
      <w:r w:rsidRPr="00E31031">
        <w:rPr>
          <w:rFonts w:cstheme="minorHAnsi"/>
        </w:rPr>
        <w:t>Stypendium socjalne może otrzymać student znajdujący się w trudnej sytuacji materialnej.</w:t>
      </w:r>
    </w:p>
    <w:p w:rsidR="007E664C" w:rsidRPr="00E31031" w:rsidRDefault="007107A5" w:rsidP="00D65E5C">
      <w:pPr>
        <w:pStyle w:val="Akapitzlist"/>
        <w:numPr>
          <w:ilvl w:val="0"/>
          <w:numId w:val="14"/>
        </w:numPr>
        <w:spacing w:before="240" w:after="0"/>
        <w:jc w:val="both"/>
        <w:rPr>
          <w:rFonts w:cstheme="minorHAnsi"/>
        </w:rPr>
      </w:pPr>
      <w:r w:rsidRPr="00E31031">
        <w:rPr>
          <w:rFonts w:cstheme="minorHAnsi"/>
        </w:rPr>
        <w:t xml:space="preserve">Rektor w porozumieniu z samorządem studenckim ustala wysokość miesięcznego dochodu na osobę w rodzinie studenta uprawniającą do ubiegania się o stypendium socjalne. </w:t>
      </w:r>
    </w:p>
    <w:p w:rsidR="007E664C" w:rsidRPr="00E31031" w:rsidRDefault="007107A5" w:rsidP="00D65E5C">
      <w:pPr>
        <w:pStyle w:val="Akapitzlist"/>
        <w:numPr>
          <w:ilvl w:val="0"/>
          <w:numId w:val="14"/>
        </w:numPr>
        <w:spacing w:before="240" w:after="0"/>
        <w:jc w:val="both"/>
        <w:rPr>
          <w:rFonts w:cstheme="minorHAnsi"/>
        </w:rPr>
      </w:pPr>
      <w:r w:rsidRPr="00E31031">
        <w:rPr>
          <w:rFonts w:cstheme="minorHAnsi"/>
        </w:rPr>
        <w:t>Student, o którym mowa w ust. 1, składa oświadczenie o prowadzeniu wspólnego gospodarstwa domo</w:t>
      </w:r>
      <w:r w:rsidR="00AA60EA" w:rsidRPr="00E31031">
        <w:rPr>
          <w:rFonts w:cstheme="minorHAnsi"/>
        </w:rPr>
        <w:t>wego z rodzicami (załącznik nr 1</w:t>
      </w:r>
      <w:r w:rsidRPr="00E31031">
        <w:rPr>
          <w:rFonts w:cstheme="minorHAnsi"/>
        </w:rPr>
        <w:t xml:space="preserve">a). </w:t>
      </w:r>
    </w:p>
    <w:p w:rsidR="007E664C" w:rsidRPr="00E31031" w:rsidRDefault="007107A5" w:rsidP="00D65E5C">
      <w:pPr>
        <w:pStyle w:val="Akapitzlist"/>
        <w:numPr>
          <w:ilvl w:val="0"/>
          <w:numId w:val="14"/>
        </w:numPr>
        <w:spacing w:before="240" w:after="0"/>
        <w:jc w:val="both"/>
        <w:rPr>
          <w:rFonts w:cstheme="minorHAnsi"/>
        </w:rPr>
      </w:pPr>
      <w:r w:rsidRPr="00E31031">
        <w:rPr>
          <w:rFonts w:cstheme="minorHAnsi"/>
        </w:rPr>
        <w:t xml:space="preserve">Student, o którym mowa w ust. 1 może ubiegać się o przyznanie stypendium socjalnego, gdy dochód netto na osobę w rodzinie studenta nie przewyższa kwoty określonej zarządzeniem rektora. </w:t>
      </w:r>
    </w:p>
    <w:p w:rsidR="00C9085F" w:rsidRPr="00E31031" w:rsidRDefault="007107A5" w:rsidP="000E62E6">
      <w:pPr>
        <w:pStyle w:val="Akapitzlist"/>
        <w:numPr>
          <w:ilvl w:val="0"/>
          <w:numId w:val="14"/>
        </w:numPr>
        <w:spacing w:before="240" w:after="0"/>
        <w:jc w:val="both"/>
        <w:rPr>
          <w:rFonts w:cstheme="minorHAnsi"/>
        </w:rPr>
      </w:pPr>
      <w:r w:rsidRPr="00E31031">
        <w:rPr>
          <w:rFonts w:cstheme="minorHAnsi"/>
        </w:rPr>
        <w:t>W szczególnie uzasadnionych przypadkach student może otrzymać stypendium socjalne w zwiększonej wysokości</w:t>
      </w:r>
      <w:r w:rsidR="00C9085F" w:rsidRPr="00E31031">
        <w:rPr>
          <w:rFonts w:cstheme="minorHAnsi"/>
        </w:rPr>
        <w:t>, tj.</w:t>
      </w:r>
      <w:r w:rsidR="00C147CE" w:rsidRPr="00E31031">
        <w:rPr>
          <w:rFonts w:cstheme="minorHAnsi"/>
        </w:rPr>
        <w:t xml:space="preserve"> </w:t>
      </w:r>
      <w:r w:rsidRPr="00E31031">
        <w:rPr>
          <w:rFonts w:cstheme="minorHAnsi"/>
        </w:rPr>
        <w:t xml:space="preserve">z tytułu zamieszkania w domu studenckim lub w obiekcie innym niż dom studencki, jeżeli codzienny dojazd z miejsca stałego zamieszkania do </w:t>
      </w:r>
      <w:r w:rsidR="00C9085F" w:rsidRPr="00E31031">
        <w:rPr>
          <w:rFonts w:cstheme="minorHAnsi"/>
        </w:rPr>
        <w:t>U</w:t>
      </w:r>
      <w:r w:rsidRPr="00E31031">
        <w:rPr>
          <w:rFonts w:cstheme="minorHAnsi"/>
        </w:rPr>
        <w:t xml:space="preserve">czelni uniemożliwiałby lub w znacznym </w:t>
      </w:r>
      <w:r w:rsidR="00927768" w:rsidRPr="00E31031">
        <w:rPr>
          <w:rFonts w:cstheme="minorHAnsi"/>
        </w:rPr>
        <w:t xml:space="preserve">stopniu utrudniał studiowanie; </w:t>
      </w:r>
    </w:p>
    <w:p w:rsidR="00C9085F" w:rsidRPr="00E31031" w:rsidRDefault="00621A52" w:rsidP="00D65E5C">
      <w:pPr>
        <w:pStyle w:val="Akapitzlist"/>
        <w:numPr>
          <w:ilvl w:val="0"/>
          <w:numId w:val="14"/>
        </w:numPr>
        <w:spacing w:before="240"/>
        <w:jc w:val="both"/>
        <w:rPr>
          <w:rFonts w:cstheme="minorHAnsi"/>
        </w:rPr>
      </w:pPr>
      <w:r w:rsidRPr="00E31031">
        <w:rPr>
          <w:rFonts w:cstheme="minorHAnsi"/>
        </w:rPr>
        <w:t>O s</w:t>
      </w:r>
      <w:r w:rsidR="007107A5" w:rsidRPr="00E31031">
        <w:rPr>
          <w:rFonts w:cstheme="minorHAnsi"/>
        </w:rPr>
        <w:t xml:space="preserve">typendium socjalne w zwiększonej wysokości </w:t>
      </w:r>
      <w:r w:rsidR="00C9085F" w:rsidRPr="00E31031">
        <w:rPr>
          <w:rFonts w:cstheme="minorHAnsi"/>
        </w:rPr>
        <w:t xml:space="preserve">w przypadku, o którym mowa w ust. 5 </w:t>
      </w:r>
      <w:r w:rsidR="007107A5" w:rsidRPr="00E31031">
        <w:rPr>
          <w:rFonts w:cstheme="minorHAnsi"/>
        </w:rPr>
        <w:t>może starać się student, który tymczasowo zamieszkuje na</w:t>
      </w:r>
      <w:r w:rsidR="00927768" w:rsidRPr="00E31031">
        <w:rPr>
          <w:rFonts w:cstheme="minorHAnsi"/>
        </w:rPr>
        <w:t xml:space="preserve"> terenie Gniezna</w:t>
      </w:r>
      <w:r w:rsidR="007107A5" w:rsidRPr="00E31031">
        <w:rPr>
          <w:rFonts w:cstheme="minorHAnsi"/>
        </w:rPr>
        <w:t>, a odległość pomiędzy uczelnią a stałym miejscem za</w:t>
      </w:r>
      <w:r w:rsidR="00927768" w:rsidRPr="00E31031">
        <w:rPr>
          <w:rFonts w:cstheme="minorHAnsi"/>
        </w:rPr>
        <w:t>mieszkania wynosi co najmniej 20</w:t>
      </w:r>
      <w:r w:rsidR="007107A5" w:rsidRPr="00E31031">
        <w:rPr>
          <w:rFonts w:cstheme="minorHAnsi"/>
        </w:rPr>
        <w:t xml:space="preserve"> km. </w:t>
      </w:r>
    </w:p>
    <w:p w:rsidR="00163C02" w:rsidRPr="00E31031" w:rsidRDefault="007107A5" w:rsidP="00D65E5C">
      <w:pPr>
        <w:pStyle w:val="Akapitzlist"/>
        <w:numPr>
          <w:ilvl w:val="0"/>
          <w:numId w:val="14"/>
        </w:numPr>
        <w:spacing w:before="240"/>
        <w:rPr>
          <w:rFonts w:cstheme="minorHAnsi"/>
        </w:rPr>
      </w:pPr>
      <w:r w:rsidRPr="00E31031">
        <w:rPr>
          <w:rFonts w:cstheme="minorHAnsi"/>
        </w:rPr>
        <w:t xml:space="preserve">Student ubiegający się o przyznanie stypendium socjalnego w zwiększonej wysokości </w:t>
      </w:r>
      <w:r w:rsidR="00621A52" w:rsidRPr="00E31031">
        <w:rPr>
          <w:rFonts w:cstheme="minorHAnsi"/>
        </w:rPr>
        <w:t>w przypadk</w:t>
      </w:r>
      <w:r w:rsidR="000E62E6" w:rsidRPr="00E31031">
        <w:rPr>
          <w:rFonts w:cstheme="minorHAnsi"/>
        </w:rPr>
        <w:t>u, o którym mowa w ust. 5</w:t>
      </w:r>
      <w:r w:rsidR="00D04B30" w:rsidRPr="00E31031">
        <w:rPr>
          <w:rFonts w:cstheme="minorHAnsi"/>
        </w:rPr>
        <w:t xml:space="preserve"> </w:t>
      </w:r>
      <w:r w:rsidRPr="00E31031">
        <w:rPr>
          <w:rFonts w:cstheme="minorHAnsi"/>
        </w:rPr>
        <w:t xml:space="preserve">dołącza do wniosku: </w:t>
      </w:r>
    </w:p>
    <w:p w:rsidR="00621A52" w:rsidRPr="00E31031" w:rsidRDefault="007107A5" w:rsidP="00BC30BD">
      <w:pPr>
        <w:pStyle w:val="Akapitzlist"/>
        <w:numPr>
          <w:ilvl w:val="0"/>
          <w:numId w:val="16"/>
        </w:numPr>
        <w:spacing w:after="0"/>
        <w:ind w:left="1134" w:firstLine="0"/>
        <w:jc w:val="both"/>
        <w:rPr>
          <w:rFonts w:cstheme="minorHAnsi"/>
        </w:rPr>
      </w:pPr>
      <w:r w:rsidRPr="00E31031">
        <w:rPr>
          <w:rFonts w:cstheme="minorHAnsi"/>
        </w:rPr>
        <w:lastRenderedPageBreak/>
        <w:t xml:space="preserve">dokument potwierdzający zamieszkanie studenta w domu studenckim, bursie, internacie lub w innym miejscu zapewniającym zamieszkanie, prowadzonym przez podmiot publiczny lub podmiot gospodarczy, lub </w:t>
      </w:r>
    </w:p>
    <w:p w:rsidR="00621A52" w:rsidRPr="00E31031" w:rsidRDefault="007107A5" w:rsidP="000E62E6">
      <w:pPr>
        <w:pStyle w:val="Akapitzlist"/>
        <w:numPr>
          <w:ilvl w:val="0"/>
          <w:numId w:val="16"/>
        </w:numPr>
        <w:spacing w:after="0"/>
        <w:ind w:left="1134" w:firstLine="0"/>
        <w:rPr>
          <w:rFonts w:cstheme="minorHAnsi"/>
        </w:rPr>
      </w:pPr>
      <w:r w:rsidRPr="00E31031">
        <w:rPr>
          <w:rFonts w:cstheme="minorHAnsi"/>
        </w:rPr>
        <w:t xml:space="preserve">umowę najmu lokalu lub dokument potwierdzający tymczasowe zameldowanie, przy czym umowa najmu powinna zawierać wszystkie niezbędne dane osobowe oraz okres na jaki została zawarta, </w:t>
      </w:r>
    </w:p>
    <w:p w:rsidR="00163C02" w:rsidRPr="00E31031" w:rsidRDefault="009919F1" w:rsidP="000E62E6">
      <w:pPr>
        <w:pStyle w:val="Akapitzlist"/>
        <w:numPr>
          <w:ilvl w:val="0"/>
          <w:numId w:val="16"/>
        </w:numPr>
        <w:spacing w:after="0"/>
        <w:ind w:left="1134" w:firstLine="0"/>
        <w:rPr>
          <w:rFonts w:cstheme="minorHAnsi"/>
        </w:rPr>
      </w:pPr>
      <w:r w:rsidRPr="00E31031">
        <w:rPr>
          <w:rFonts w:cstheme="minorHAnsi"/>
        </w:rPr>
        <w:t>oświadczenie (załącznik nr 1</w:t>
      </w:r>
      <w:r w:rsidR="007107A5" w:rsidRPr="00E31031">
        <w:rPr>
          <w:rFonts w:cstheme="minorHAnsi"/>
        </w:rPr>
        <w:t xml:space="preserve">g). </w:t>
      </w:r>
    </w:p>
    <w:p w:rsidR="00C9085F" w:rsidRPr="00E31031" w:rsidRDefault="007107A5" w:rsidP="00D65E5C">
      <w:pPr>
        <w:pStyle w:val="Akapitzlist"/>
        <w:numPr>
          <w:ilvl w:val="0"/>
          <w:numId w:val="14"/>
        </w:numPr>
        <w:spacing w:before="240" w:after="0"/>
        <w:jc w:val="both"/>
        <w:rPr>
          <w:rFonts w:cstheme="minorHAnsi"/>
        </w:rPr>
      </w:pPr>
      <w:r w:rsidRPr="00E31031">
        <w:rPr>
          <w:rFonts w:cstheme="minorHAnsi"/>
        </w:rPr>
        <w:t xml:space="preserve">W przypadku, gdy dokumenty dotyczące tymczasowego zamieszkania na terenie </w:t>
      </w:r>
      <w:r w:rsidR="00163C02" w:rsidRPr="00E31031">
        <w:rPr>
          <w:rFonts w:cstheme="minorHAnsi"/>
        </w:rPr>
        <w:t xml:space="preserve">Gniezna </w:t>
      </w:r>
      <w:r w:rsidRPr="00E31031">
        <w:rPr>
          <w:rFonts w:cstheme="minorHAnsi"/>
        </w:rPr>
        <w:t xml:space="preserve">obejmują część roku akademickiego, zwiększenie stypendium socjalnego przyznawane jest tylko na okres wskazany w dokumentach. Jeżeli student przedłoży kolejny dokument potwierdzający tymczasowe zamieszkanie w </w:t>
      </w:r>
      <w:r w:rsidR="00163C02" w:rsidRPr="00E31031">
        <w:rPr>
          <w:rFonts w:cstheme="minorHAnsi"/>
        </w:rPr>
        <w:t>Gnieźnie</w:t>
      </w:r>
      <w:r w:rsidRPr="00E31031">
        <w:rPr>
          <w:rFonts w:cstheme="minorHAnsi"/>
        </w:rPr>
        <w:t xml:space="preserve">, może ponownie otrzymać zwiększone stypendium, zgodnie z przepisami niniejszego regulaminu. </w:t>
      </w:r>
    </w:p>
    <w:p w:rsidR="00C9085F" w:rsidRPr="00E31031" w:rsidRDefault="007107A5" w:rsidP="00D65E5C">
      <w:pPr>
        <w:pStyle w:val="Akapitzlist"/>
        <w:numPr>
          <w:ilvl w:val="0"/>
          <w:numId w:val="14"/>
        </w:numPr>
        <w:spacing w:before="240" w:after="0"/>
        <w:jc w:val="both"/>
        <w:rPr>
          <w:rFonts w:cstheme="minorHAnsi"/>
        </w:rPr>
      </w:pPr>
      <w:r w:rsidRPr="00E31031">
        <w:rPr>
          <w:rFonts w:cstheme="minorHAnsi"/>
        </w:rPr>
        <w:t>Student traci prawo do otrzymywania stypendium socjalnego w zwiększonej wysokości w przypadku wykwaterowania się z domu studenckiego lub obiektu innego niż dom studencki od miesiąca następującego po miesiącu, w którym nastąpiło wykwaterowanie.</w:t>
      </w:r>
    </w:p>
    <w:p w:rsidR="00163C02" w:rsidRPr="00E31031" w:rsidRDefault="007107A5" w:rsidP="00D65E5C">
      <w:pPr>
        <w:pStyle w:val="Akapitzlist"/>
        <w:numPr>
          <w:ilvl w:val="0"/>
          <w:numId w:val="14"/>
        </w:numPr>
        <w:spacing w:before="240" w:after="0"/>
        <w:jc w:val="both"/>
        <w:rPr>
          <w:rFonts w:cstheme="minorHAnsi"/>
        </w:rPr>
      </w:pPr>
      <w:r w:rsidRPr="00E31031">
        <w:rPr>
          <w:rFonts w:cstheme="minorHAnsi"/>
        </w:rPr>
        <w:t xml:space="preserve">Student jest zobowiązany do pisemnego powiadomienia uczelni o zmianie miejsca zamieszkania. </w:t>
      </w:r>
    </w:p>
    <w:p w:rsidR="00163C02" w:rsidRPr="00E31031" w:rsidRDefault="007107A5" w:rsidP="00163C02">
      <w:pPr>
        <w:spacing w:before="240"/>
        <w:jc w:val="center"/>
        <w:rPr>
          <w:rFonts w:cstheme="minorHAnsi"/>
          <w:b/>
        </w:rPr>
      </w:pPr>
      <w:r w:rsidRPr="00E31031">
        <w:rPr>
          <w:rFonts w:cstheme="minorHAnsi"/>
          <w:b/>
        </w:rPr>
        <w:t>Zasady ustalania dochodu w rodzinie studenta przy przyznawaniu stypendium socjalnego</w:t>
      </w:r>
    </w:p>
    <w:p w:rsidR="00163C02" w:rsidRPr="00E31031" w:rsidRDefault="007107A5" w:rsidP="00163C02">
      <w:pPr>
        <w:spacing w:before="240"/>
        <w:jc w:val="center"/>
        <w:rPr>
          <w:rFonts w:cstheme="minorHAnsi"/>
          <w:b/>
        </w:rPr>
      </w:pPr>
      <w:r w:rsidRPr="00E31031">
        <w:rPr>
          <w:rFonts w:cstheme="minorHAnsi"/>
          <w:b/>
        </w:rPr>
        <w:t>§ 16</w:t>
      </w:r>
    </w:p>
    <w:p w:rsidR="00346E1A" w:rsidRPr="00E31031" w:rsidRDefault="007107A5" w:rsidP="00D65E5C">
      <w:pPr>
        <w:pStyle w:val="Akapitzlist"/>
        <w:numPr>
          <w:ilvl w:val="0"/>
          <w:numId w:val="17"/>
        </w:numPr>
        <w:spacing w:after="0"/>
        <w:jc w:val="both"/>
        <w:rPr>
          <w:rFonts w:cstheme="minorHAnsi"/>
        </w:rPr>
      </w:pPr>
      <w:r w:rsidRPr="00E31031">
        <w:rPr>
          <w:rFonts w:cstheme="minorHAnsi"/>
        </w:rPr>
        <w:t xml:space="preserve">Student starający się o stypendium socjalne składa komplet dokumentów, które uzależnione są od jego indywidualnej sytuacji, tj.: </w:t>
      </w:r>
    </w:p>
    <w:p w:rsidR="00346E1A" w:rsidRPr="00E31031" w:rsidRDefault="007107A5" w:rsidP="00F90D62">
      <w:pPr>
        <w:spacing w:after="0"/>
        <w:ind w:firstLine="708"/>
        <w:jc w:val="both"/>
        <w:rPr>
          <w:rFonts w:cstheme="minorHAnsi"/>
        </w:rPr>
      </w:pPr>
      <w:r w:rsidRPr="00E31031">
        <w:rPr>
          <w:rFonts w:cstheme="minorHAnsi"/>
        </w:rPr>
        <w:t xml:space="preserve">1) </w:t>
      </w:r>
      <w:r w:rsidR="003E7D2D" w:rsidRPr="00E31031">
        <w:rPr>
          <w:rFonts w:cstheme="minorHAnsi"/>
        </w:rPr>
        <w:t>wniosek o przyznanie stypendium socjalnego</w:t>
      </w:r>
      <w:r w:rsidR="00451A87" w:rsidRPr="00E31031">
        <w:rPr>
          <w:rFonts w:cstheme="minorHAnsi"/>
        </w:rPr>
        <w:t xml:space="preserve"> (załącznik nr 1</w:t>
      </w:r>
      <w:r w:rsidRPr="00E31031">
        <w:rPr>
          <w:rFonts w:cstheme="minorHAnsi"/>
        </w:rPr>
        <w:t xml:space="preserve">); </w:t>
      </w:r>
    </w:p>
    <w:p w:rsidR="00346E1A" w:rsidRPr="00E31031" w:rsidRDefault="00F90D62" w:rsidP="00F90D62">
      <w:pPr>
        <w:spacing w:after="0"/>
        <w:ind w:left="708"/>
        <w:jc w:val="both"/>
        <w:rPr>
          <w:rFonts w:cstheme="minorHAnsi"/>
        </w:rPr>
      </w:pPr>
      <w:r w:rsidRPr="00E31031">
        <w:rPr>
          <w:rFonts w:cstheme="minorHAnsi"/>
        </w:rPr>
        <w:t>2) student ubiegający się o pr</w:t>
      </w:r>
      <w:r w:rsidR="007107A5" w:rsidRPr="00E31031">
        <w:rPr>
          <w:rFonts w:cstheme="minorHAnsi"/>
        </w:rPr>
        <w:t>zyznanie pomocy materialnej jest zobowiązany do złożenia niezbędnych oświadczeń, któryc</w:t>
      </w:r>
      <w:r w:rsidR="00451A87" w:rsidRPr="00E31031">
        <w:rPr>
          <w:rFonts w:cstheme="minorHAnsi"/>
        </w:rPr>
        <w:t>h wzory stanowią załączniki nr 1a, 1b, 1c, 1d, 1e, 1f, 1</w:t>
      </w:r>
      <w:r w:rsidR="007107A5" w:rsidRPr="00E31031">
        <w:rPr>
          <w:rFonts w:cstheme="minorHAnsi"/>
        </w:rPr>
        <w:t xml:space="preserve">g; </w:t>
      </w:r>
    </w:p>
    <w:p w:rsidR="00346E1A" w:rsidRPr="00E31031" w:rsidRDefault="007107A5" w:rsidP="00F90D62">
      <w:pPr>
        <w:spacing w:after="0"/>
        <w:ind w:left="708"/>
        <w:jc w:val="both"/>
        <w:rPr>
          <w:rFonts w:cstheme="minorHAnsi"/>
        </w:rPr>
      </w:pPr>
      <w:r w:rsidRPr="00E31031">
        <w:rPr>
          <w:rFonts w:cstheme="minorHAnsi"/>
        </w:rPr>
        <w:t>3) zaświadczenia z urzędu skarbowego członków rodziny studenta i studenta o dochodzie podlegającym opodatkowaniu podatkiem dochodowym od osób fizycznych, na zasadach określonych w art. 27, 30b, 30c, 30e i 30f ustawy z dnia 26 lipca 1991 r. o podatku dochodowym od osób fizycznych, zawierające informacje o wysokości: a) dochodu, b) składek na ubezpieczenia społeczne odliczonych od dochodu, c) należnego podatku.</w:t>
      </w:r>
    </w:p>
    <w:p w:rsidR="001D27E4" w:rsidRPr="00E31031" w:rsidRDefault="001D27E4" w:rsidP="001D27E4">
      <w:pPr>
        <w:spacing w:after="0"/>
        <w:ind w:left="705"/>
        <w:jc w:val="both"/>
        <w:rPr>
          <w:rFonts w:cstheme="minorHAnsi"/>
        </w:rPr>
      </w:pPr>
      <w:r w:rsidRPr="00E31031">
        <w:rPr>
          <w:rFonts w:cstheme="minorHAnsi"/>
        </w:rPr>
        <w:t>4) zaświadczenia o przychodach wolnych od podatku dochodowego na podstawie art. 21 ust. 1 pkt 148 ustawy z dnia 26 lipca 1991 r. o podatku dochodowym od osób fizycznych – dotyczy podatników do ukończenia 26. roku życia;</w:t>
      </w:r>
    </w:p>
    <w:p w:rsidR="00346E1A" w:rsidRPr="00E31031" w:rsidRDefault="001D27E4" w:rsidP="00F90D62">
      <w:pPr>
        <w:spacing w:after="0"/>
        <w:ind w:left="705"/>
        <w:jc w:val="both"/>
        <w:rPr>
          <w:rFonts w:cstheme="minorHAnsi"/>
        </w:rPr>
      </w:pPr>
      <w:r w:rsidRPr="00E31031">
        <w:rPr>
          <w:rFonts w:cstheme="minorHAnsi"/>
        </w:rPr>
        <w:t>5</w:t>
      </w:r>
      <w:r w:rsidR="007107A5" w:rsidRPr="00E31031">
        <w:rPr>
          <w:rFonts w:cstheme="minorHAnsi"/>
        </w:rPr>
        <w:t>) w przypadku uzyskania zaświadczenia z urzędu skarbowego, z którego wynika, że podatnik nie złożył zeznania za dany rok podatkowy bądź nie figuruje w ewidencji tego urzędu, należy do wniosku dołączyć oświadczenie potwierdzające, że w danym roku, członek rodziny nie uzyskał żadnego dochodu i nie rozliczył się w innym ur</w:t>
      </w:r>
      <w:r w:rsidR="007F248E" w:rsidRPr="00E31031">
        <w:rPr>
          <w:rFonts w:cstheme="minorHAnsi"/>
        </w:rPr>
        <w:t xml:space="preserve">zędzie skarbowym </w:t>
      </w:r>
      <w:r w:rsidR="004C1065" w:rsidRPr="00E31031">
        <w:rPr>
          <w:rFonts w:cstheme="minorHAnsi"/>
        </w:rPr>
        <w:t xml:space="preserve">i oświadczenie potwierdzające że w danym roku członek rodziny nie uzyskał żadnego przychodu wolnego od podatku dochodowego na podstawie art. 21 ust. 1 pkt 148 ustawy z dnia 26 lipca 1991 r. o podatku dochodowym od osób fizycznych </w:t>
      </w:r>
      <w:r w:rsidR="007F248E" w:rsidRPr="00E31031">
        <w:rPr>
          <w:rFonts w:cstheme="minorHAnsi"/>
        </w:rPr>
        <w:t>(załącznik nr 1</w:t>
      </w:r>
      <w:r w:rsidR="007107A5" w:rsidRPr="00E31031">
        <w:rPr>
          <w:rFonts w:cstheme="minorHAnsi"/>
        </w:rPr>
        <w:t xml:space="preserve">d); </w:t>
      </w:r>
    </w:p>
    <w:p w:rsidR="003B48CA" w:rsidRPr="00E31031" w:rsidRDefault="001D27E4" w:rsidP="00F90D62">
      <w:pPr>
        <w:spacing w:after="0"/>
        <w:ind w:left="705" w:firstLine="3"/>
        <w:jc w:val="both"/>
        <w:rPr>
          <w:rFonts w:cstheme="minorHAnsi"/>
        </w:rPr>
      </w:pPr>
      <w:r w:rsidRPr="00E31031">
        <w:rPr>
          <w:rFonts w:cstheme="minorHAnsi"/>
        </w:rPr>
        <w:t>6</w:t>
      </w:r>
      <w:r w:rsidR="007107A5" w:rsidRPr="00E31031">
        <w:rPr>
          <w:rFonts w:cstheme="minorHAnsi"/>
        </w:rPr>
        <w:t xml:space="preserve">) zaświadczenia z zakładu ubezpieczeń społecznych lub inne dokumenty zawierające informacje o wysokości zapłaconych składek na ubezpieczenie zdrowotne w roku kalendarzowym poprzedzającym rok akademicki, tych członków rodziny studenta, którzy na zaświadczeniu z urzędu skarbowego mają wykazany dochód; </w:t>
      </w:r>
    </w:p>
    <w:p w:rsidR="00346E1A" w:rsidRPr="00E31031" w:rsidRDefault="001D27E4" w:rsidP="00F90D62">
      <w:pPr>
        <w:spacing w:after="0"/>
        <w:ind w:left="705" w:firstLine="3"/>
        <w:jc w:val="both"/>
        <w:rPr>
          <w:rFonts w:cstheme="minorHAnsi"/>
        </w:rPr>
      </w:pPr>
      <w:r w:rsidRPr="00E31031">
        <w:rPr>
          <w:rFonts w:cstheme="minorHAnsi"/>
        </w:rPr>
        <w:t>7</w:t>
      </w:r>
      <w:r w:rsidR="007107A5" w:rsidRPr="00E31031">
        <w:rPr>
          <w:rFonts w:cstheme="minorHAnsi"/>
        </w:rPr>
        <w:t xml:space="preserve">) zaświadczenie naczelnika urzędu skarbowego, dotyczące członków rodziny studenta rozliczających się na podstawie przepisów o zryczałtowanym podatku dochodowym od </w:t>
      </w:r>
      <w:r w:rsidR="007107A5" w:rsidRPr="00E31031">
        <w:rPr>
          <w:rFonts w:cstheme="minorHAnsi"/>
        </w:rPr>
        <w:lastRenderedPageBreak/>
        <w:t xml:space="preserve">niektórych przychodów osiąganych przez osoby fizyczne, zawierające informacje odpowiednio o: </w:t>
      </w:r>
    </w:p>
    <w:p w:rsidR="00346E1A" w:rsidRPr="00E31031" w:rsidRDefault="007107A5" w:rsidP="00F90D62">
      <w:pPr>
        <w:spacing w:after="0"/>
        <w:ind w:left="708" w:firstLine="708"/>
        <w:jc w:val="both"/>
        <w:rPr>
          <w:rFonts w:cstheme="minorHAnsi"/>
        </w:rPr>
      </w:pPr>
      <w:r w:rsidRPr="00E31031">
        <w:rPr>
          <w:rFonts w:cstheme="minorHAnsi"/>
        </w:rPr>
        <w:t xml:space="preserve">a) formie opłacanego podatku, </w:t>
      </w:r>
    </w:p>
    <w:p w:rsidR="00346E1A" w:rsidRPr="00E31031" w:rsidRDefault="007107A5" w:rsidP="00F90D62">
      <w:pPr>
        <w:spacing w:after="0"/>
        <w:ind w:left="708" w:firstLine="708"/>
        <w:jc w:val="both"/>
        <w:rPr>
          <w:rFonts w:cstheme="minorHAnsi"/>
        </w:rPr>
      </w:pPr>
      <w:r w:rsidRPr="00E31031">
        <w:rPr>
          <w:rFonts w:cstheme="minorHAnsi"/>
        </w:rPr>
        <w:t xml:space="preserve">b) wysokości przychodu, </w:t>
      </w:r>
    </w:p>
    <w:p w:rsidR="00346E1A" w:rsidRPr="00E31031" w:rsidRDefault="007107A5" w:rsidP="00F90D62">
      <w:pPr>
        <w:spacing w:after="0"/>
        <w:ind w:left="1416"/>
        <w:jc w:val="both"/>
        <w:rPr>
          <w:rFonts w:cstheme="minorHAnsi"/>
        </w:rPr>
      </w:pPr>
      <w:r w:rsidRPr="00E31031">
        <w:rPr>
          <w:rFonts w:cstheme="minorHAnsi"/>
        </w:rPr>
        <w:t xml:space="preserve">c) stawce podatku, </w:t>
      </w:r>
    </w:p>
    <w:p w:rsidR="0037277B" w:rsidRPr="00E31031" w:rsidRDefault="007107A5" w:rsidP="00F90D62">
      <w:pPr>
        <w:spacing w:after="0"/>
        <w:ind w:left="1416"/>
        <w:jc w:val="both"/>
        <w:rPr>
          <w:rFonts w:cstheme="minorHAnsi"/>
        </w:rPr>
      </w:pPr>
      <w:r w:rsidRPr="00E31031">
        <w:rPr>
          <w:rFonts w:cstheme="minorHAnsi"/>
        </w:rPr>
        <w:t xml:space="preserve">d) wysokości opłacanego podatku </w:t>
      </w:r>
    </w:p>
    <w:p w:rsidR="00346E1A" w:rsidRPr="00E31031" w:rsidRDefault="007107A5" w:rsidP="00F90D62">
      <w:pPr>
        <w:spacing w:after="0"/>
        <w:ind w:left="1416"/>
        <w:jc w:val="both"/>
        <w:rPr>
          <w:rFonts w:cstheme="minorHAnsi"/>
        </w:rPr>
      </w:pPr>
      <w:r w:rsidRPr="00E31031">
        <w:rPr>
          <w:rFonts w:cstheme="minorHAnsi"/>
        </w:rPr>
        <w:sym w:font="Symbol" w:char="F02D"/>
      </w:r>
      <w:r w:rsidRPr="00E31031">
        <w:rPr>
          <w:rFonts w:cstheme="minorHAnsi"/>
        </w:rPr>
        <w:t xml:space="preserve"> w roku kalendarzowym poprzedzającym rok akademicki; </w:t>
      </w:r>
    </w:p>
    <w:p w:rsidR="00346E1A" w:rsidRPr="00E31031" w:rsidRDefault="001D27E4" w:rsidP="00F90D62">
      <w:pPr>
        <w:spacing w:after="0"/>
        <w:ind w:left="708"/>
        <w:jc w:val="both"/>
        <w:rPr>
          <w:rFonts w:cstheme="minorHAnsi"/>
        </w:rPr>
      </w:pPr>
      <w:r w:rsidRPr="00E31031">
        <w:rPr>
          <w:rFonts w:cstheme="minorHAnsi"/>
        </w:rPr>
        <w:t>8</w:t>
      </w:r>
      <w:r w:rsidR="007107A5" w:rsidRPr="00E31031">
        <w:rPr>
          <w:rFonts w:cstheme="minorHAnsi"/>
        </w:rPr>
        <w:t xml:space="preserve">) zaświadczenie z właściwego organu gminy o wielkości gospodarstwa rolnego wyrażonego w hektarach przeliczeniowych oraz hektarach fizycznych ogólnej powierzchni w roku poprzednim; </w:t>
      </w:r>
    </w:p>
    <w:p w:rsidR="00346E1A" w:rsidRPr="00E31031" w:rsidRDefault="001D27E4" w:rsidP="00F90D62">
      <w:pPr>
        <w:spacing w:after="0"/>
        <w:ind w:left="708"/>
        <w:jc w:val="both"/>
        <w:rPr>
          <w:rFonts w:cstheme="minorHAnsi"/>
        </w:rPr>
      </w:pPr>
      <w:r w:rsidRPr="00511CD3">
        <w:rPr>
          <w:rFonts w:cstheme="minorHAnsi"/>
        </w:rPr>
        <w:t>9</w:t>
      </w:r>
      <w:r w:rsidR="007107A5" w:rsidRPr="00511CD3">
        <w:rPr>
          <w:rFonts w:cstheme="minorHAnsi"/>
        </w:rPr>
        <w:t xml:space="preserve">) </w:t>
      </w:r>
      <w:r w:rsidR="006A52B0" w:rsidRPr="00511CD3">
        <w:rPr>
          <w:rFonts w:cstheme="minorHAnsi"/>
        </w:rPr>
        <w:t>w przypadku oddania gruntów w dzierżawę całości lub części gospodarstwa rolnego, kopię umowy dzierżawy spełniającą wymagania określone w art. 28 ust 4 pkt 1 ustawy o ubezpieczeniu społecznym rolników;</w:t>
      </w:r>
      <w:r w:rsidR="006A52B0">
        <w:rPr>
          <w:rFonts w:cstheme="minorHAnsi"/>
        </w:rPr>
        <w:t xml:space="preserve"> </w:t>
      </w:r>
    </w:p>
    <w:p w:rsidR="00346E1A" w:rsidRPr="00E31031" w:rsidRDefault="001D27E4" w:rsidP="00F90D62">
      <w:pPr>
        <w:spacing w:after="0"/>
        <w:ind w:left="709"/>
        <w:jc w:val="both"/>
        <w:rPr>
          <w:rFonts w:cstheme="minorHAnsi"/>
        </w:rPr>
      </w:pPr>
      <w:r w:rsidRPr="00E31031">
        <w:rPr>
          <w:rFonts w:cstheme="minorHAnsi"/>
        </w:rPr>
        <w:t>10</w:t>
      </w:r>
      <w:r w:rsidR="007107A5" w:rsidRPr="00E31031">
        <w:rPr>
          <w:rFonts w:cstheme="minorHAnsi"/>
        </w:rPr>
        <w:t>) umowę zawartą w formie aktu notarialnego, w przypadku wniesienia gospodarstwa rolnego do użytkowania przez rolniczą spółdzielnię produkcyjną;</w:t>
      </w:r>
    </w:p>
    <w:p w:rsidR="00346E1A" w:rsidRPr="00E31031" w:rsidRDefault="001D27E4" w:rsidP="00F90D62">
      <w:pPr>
        <w:spacing w:after="0"/>
        <w:ind w:left="709"/>
        <w:jc w:val="both"/>
        <w:rPr>
          <w:rFonts w:cstheme="minorHAnsi"/>
        </w:rPr>
      </w:pPr>
      <w:r w:rsidRPr="00E31031">
        <w:rPr>
          <w:rFonts w:cstheme="minorHAnsi"/>
        </w:rPr>
        <w:t>11</w:t>
      </w:r>
      <w:r w:rsidR="007107A5" w:rsidRPr="00E31031">
        <w:rPr>
          <w:rFonts w:cstheme="minorHAnsi"/>
        </w:rPr>
        <w:t xml:space="preserve">)przekazy lub przelewy pieniężne dokumentujące wysokość alimentów, jeżeli członkowie rodziny są zobowiązani wyrokiem sądu lub ugodą sądową lub ugodą zawartą przed mediatorem do ich płacenia na rzecz osoby spoza rodziny; </w:t>
      </w:r>
    </w:p>
    <w:p w:rsidR="00346E1A" w:rsidRPr="00E31031" w:rsidRDefault="001D27E4" w:rsidP="00F90D62">
      <w:pPr>
        <w:spacing w:after="0"/>
        <w:ind w:left="709"/>
        <w:jc w:val="both"/>
        <w:rPr>
          <w:rFonts w:cstheme="minorHAnsi"/>
        </w:rPr>
      </w:pPr>
      <w:r w:rsidRPr="00E31031">
        <w:rPr>
          <w:rFonts w:cstheme="minorHAnsi"/>
        </w:rPr>
        <w:t>12</w:t>
      </w:r>
      <w:r w:rsidR="007107A5" w:rsidRPr="00E31031">
        <w:rPr>
          <w:rFonts w:cstheme="minorHAnsi"/>
        </w:rPr>
        <w:t xml:space="preserve">)kopię odpisu wyroku sądu zasądzającego alimenty na rzecz osób w rodzinie lub kopię odpisu protokołu posiedzenia zawierającego treść ugody sądowej lub kopię odpisu zatwierdzonej przez sąd ugody zawartej przed mediatorem, a także: </w:t>
      </w:r>
    </w:p>
    <w:p w:rsidR="00346E1A" w:rsidRPr="00E31031" w:rsidRDefault="007107A5" w:rsidP="00F90D62">
      <w:pPr>
        <w:spacing w:after="0"/>
        <w:ind w:left="1416"/>
        <w:jc w:val="both"/>
        <w:rPr>
          <w:rFonts w:cstheme="minorHAnsi"/>
        </w:rPr>
      </w:pPr>
      <w:r w:rsidRPr="00E31031">
        <w:rPr>
          <w:rFonts w:cstheme="minorHAnsi"/>
        </w:rPr>
        <w:t xml:space="preserve">a) przekazy lub przelewy pieniężne dokumentujące faktyczną wysokość otrzymanych alimentów oraz zaświadczenie komornika o całkowitej lub częściowej bezskuteczności egzekucji alimentów, a także o wysokości wyegzekwowanych alimentów, w przypadku uzyskania alimentów niższych niż zasądzone w wyroku, ugodzie sądowej lub ugodzie przed mediatorem; </w:t>
      </w:r>
    </w:p>
    <w:p w:rsidR="00346E1A" w:rsidRPr="00E31031" w:rsidRDefault="007107A5" w:rsidP="00F90D62">
      <w:pPr>
        <w:spacing w:after="0"/>
        <w:ind w:left="1416"/>
        <w:jc w:val="both"/>
        <w:rPr>
          <w:rFonts w:cstheme="minorHAnsi"/>
        </w:rPr>
      </w:pPr>
      <w:r w:rsidRPr="00E31031">
        <w:rPr>
          <w:rFonts w:cstheme="minorHAnsi"/>
        </w:rPr>
        <w:t xml:space="preserve">b) oświadczenie o wysokości otrzymanych alimentów oraz zaświadczenie komornika o wysokości wyegzekwowanych alimentów, gdy jest prowadzona egzekucja komornicza, w przypadku uzyskania alimentów wyższych niż zasądzone w wyroku, ugodzie sądowej lub ugodzie przed mediatorem; </w:t>
      </w:r>
    </w:p>
    <w:p w:rsidR="00346E1A" w:rsidRPr="00E31031" w:rsidRDefault="007107A5" w:rsidP="00F90D62">
      <w:pPr>
        <w:spacing w:after="0"/>
        <w:ind w:left="1416"/>
        <w:jc w:val="both"/>
        <w:rPr>
          <w:rFonts w:cstheme="minorHAnsi"/>
        </w:rPr>
      </w:pPr>
      <w:r w:rsidRPr="00E31031">
        <w:rPr>
          <w:rFonts w:cstheme="minorHAnsi"/>
        </w:rPr>
        <w:t xml:space="preserve">c) 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 </w:t>
      </w:r>
    </w:p>
    <w:p w:rsidR="00346E1A" w:rsidRPr="00E31031" w:rsidRDefault="001D27E4" w:rsidP="00F90D62">
      <w:pPr>
        <w:spacing w:after="0"/>
        <w:ind w:left="708"/>
        <w:jc w:val="both"/>
        <w:rPr>
          <w:rFonts w:cstheme="minorHAnsi"/>
        </w:rPr>
      </w:pPr>
      <w:r w:rsidRPr="00511CD3">
        <w:rPr>
          <w:rFonts w:cstheme="minorHAnsi"/>
        </w:rPr>
        <w:t>13</w:t>
      </w:r>
      <w:r w:rsidR="007107A5" w:rsidRPr="00511CD3">
        <w:rPr>
          <w:rFonts w:cstheme="minorHAnsi"/>
        </w:rPr>
        <w:t xml:space="preserve">) </w:t>
      </w:r>
      <w:r w:rsidR="0031193E" w:rsidRPr="00511CD3">
        <w:rPr>
          <w:rFonts w:cstheme="minorHAnsi"/>
        </w:rPr>
        <w:t xml:space="preserve">Zaświadczenie o przebywaniu członka rodziny w instytucji zapewniającej całodobowe utrzymanie </w:t>
      </w:r>
      <w:r w:rsidR="007107A5" w:rsidRPr="00511CD3">
        <w:rPr>
          <w:rFonts w:cstheme="minorHAnsi"/>
        </w:rPr>
        <w:t>w roku kalendarzowym poprz</w:t>
      </w:r>
      <w:r w:rsidR="00346E1A" w:rsidRPr="00511CD3">
        <w:rPr>
          <w:rFonts w:cstheme="minorHAnsi"/>
        </w:rPr>
        <w:t>edzającym okres stypendialny;</w:t>
      </w:r>
      <w:r w:rsidR="00346E1A" w:rsidRPr="00E31031">
        <w:rPr>
          <w:rFonts w:cstheme="minorHAnsi"/>
        </w:rPr>
        <w:t xml:space="preserve"> </w:t>
      </w:r>
    </w:p>
    <w:p w:rsidR="00346E1A" w:rsidRPr="00E31031" w:rsidRDefault="001D27E4" w:rsidP="00F90D62">
      <w:pPr>
        <w:spacing w:after="0"/>
        <w:ind w:left="708"/>
        <w:jc w:val="both"/>
        <w:rPr>
          <w:rFonts w:cstheme="minorHAnsi"/>
        </w:rPr>
      </w:pPr>
      <w:r w:rsidRPr="00E31031">
        <w:rPr>
          <w:rFonts w:cstheme="minorHAnsi"/>
        </w:rPr>
        <w:t>14</w:t>
      </w:r>
      <w:r w:rsidR="007107A5" w:rsidRPr="00E31031">
        <w:rPr>
          <w:rFonts w:cstheme="minorHAnsi"/>
        </w:rPr>
        <w:t>)</w:t>
      </w:r>
      <w:r w:rsidRPr="00E31031">
        <w:rPr>
          <w:rFonts w:cstheme="minorHAnsi"/>
        </w:rPr>
        <w:t xml:space="preserve"> </w:t>
      </w:r>
      <w:r w:rsidR="007107A5" w:rsidRPr="00E31031">
        <w:rPr>
          <w:rFonts w:cstheme="minorHAnsi"/>
        </w:rPr>
        <w:t xml:space="preserve">informację sądu o toczącym się postępowaniu w sprawie o przysposobienie dziecka, w przypadku osoby faktycznie opiekującej się dzieckiem, która wystąpiła o przysposobienie tego dziecka; </w:t>
      </w:r>
    </w:p>
    <w:p w:rsidR="00346E1A" w:rsidRPr="00E31031" w:rsidRDefault="001D27E4" w:rsidP="00F90D62">
      <w:pPr>
        <w:spacing w:after="0"/>
        <w:ind w:firstLine="708"/>
        <w:jc w:val="both"/>
        <w:rPr>
          <w:rFonts w:cstheme="minorHAnsi"/>
        </w:rPr>
      </w:pPr>
      <w:r w:rsidRPr="00E31031">
        <w:rPr>
          <w:rFonts w:cstheme="minorHAnsi"/>
        </w:rPr>
        <w:t>15</w:t>
      </w:r>
      <w:r w:rsidR="007107A5" w:rsidRPr="00E31031">
        <w:rPr>
          <w:rFonts w:cstheme="minorHAnsi"/>
        </w:rPr>
        <w:t xml:space="preserve">) akt/akty zgonu rodzica/rodziców; </w:t>
      </w:r>
    </w:p>
    <w:p w:rsidR="00346E1A" w:rsidRPr="00E31031" w:rsidRDefault="001D27E4" w:rsidP="00F90D62">
      <w:pPr>
        <w:spacing w:after="0"/>
        <w:ind w:left="708"/>
        <w:jc w:val="both"/>
        <w:rPr>
          <w:rFonts w:cstheme="minorHAnsi"/>
        </w:rPr>
      </w:pPr>
      <w:r w:rsidRPr="00E31031">
        <w:rPr>
          <w:rFonts w:cstheme="minorHAnsi"/>
        </w:rPr>
        <w:t>16</w:t>
      </w:r>
      <w:r w:rsidR="007107A5" w:rsidRPr="00E31031">
        <w:rPr>
          <w:rFonts w:cstheme="minorHAnsi"/>
        </w:rPr>
        <w:t xml:space="preserve">) zaświadczenie właściwej w sprawie jednostki policji o przyjęciu zgłoszenia o zaginięciu członka rodziny studenta; </w:t>
      </w:r>
    </w:p>
    <w:p w:rsidR="00346E1A" w:rsidRPr="00E31031" w:rsidRDefault="001D27E4" w:rsidP="00F90D62">
      <w:pPr>
        <w:spacing w:after="0"/>
        <w:ind w:firstLine="708"/>
        <w:jc w:val="both"/>
        <w:rPr>
          <w:rFonts w:cstheme="minorHAnsi"/>
        </w:rPr>
      </w:pPr>
      <w:r w:rsidRPr="00E31031">
        <w:rPr>
          <w:rFonts w:cstheme="minorHAnsi"/>
        </w:rPr>
        <w:t>18</w:t>
      </w:r>
      <w:r w:rsidR="007107A5" w:rsidRPr="00E31031">
        <w:rPr>
          <w:rFonts w:cstheme="minorHAnsi"/>
        </w:rPr>
        <w:t xml:space="preserve">) akt małżeństwa; </w:t>
      </w:r>
    </w:p>
    <w:p w:rsidR="00943140" w:rsidRPr="00E31031" w:rsidRDefault="001D27E4" w:rsidP="00F90D62">
      <w:pPr>
        <w:spacing w:after="0"/>
        <w:ind w:left="709" w:hanging="1"/>
        <w:jc w:val="both"/>
        <w:rPr>
          <w:rFonts w:cstheme="minorHAnsi"/>
        </w:rPr>
      </w:pPr>
      <w:r w:rsidRPr="00E31031">
        <w:rPr>
          <w:rFonts w:cstheme="minorHAnsi"/>
        </w:rPr>
        <w:t>19</w:t>
      </w:r>
      <w:r w:rsidR="007107A5" w:rsidRPr="00E31031">
        <w:rPr>
          <w:rFonts w:cstheme="minorHAnsi"/>
        </w:rPr>
        <w:t>)</w:t>
      </w:r>
      <w:r w:rsidRPr="00E31031">
        <w:rPr>
          <w:rFonts w:cstheme="minorHAnsi"/>
        </w:rPr>
        <w:t xml:space="preserve"> </w:t>
      </w:r>
      <w:r w:rsidR="007107A5" w:rsidRPr="00E31031">
        <w:rPr>
          <w:rFonts w:cstheme="minorHAnsi"/>
        </w:rPr>
        <w:t>w przypadku osób, których dochód na 1 osobę w rodzinie nie przekracza kwoty określonej w art. 8 ust. 1 pkt 2 ustawy z dnia 12 marca 2004 r. o pomocy społecznej student obowiązany jest przedłożyć zaświadczenie z ośrodka pomocy społecznej</w:t>
      </w:r>
      <w:r w:rsidRPr="00E31031">
        <w:rPr>
          <w:rFonts w:cstheme="minorHAnsi"/>
        </w:rPr>
        <w:t xml:space="preserve">, a w przypadku </w:t>
      </w:r>
      <w:r w:rsidRPr="00E31031">
        <w:rPr>
          <w:rFonts w:cstheme="minorHAnsi"/>
        </w:rPr>
        <w:lastRenderedPageBreak/>
        <w:t>przekształcenia ośrodka pomocy społecznej w centrum usług społecznych na podstawie przepisów ustawy z dnia 19 lipca 2019 r. o realizowaniu usług społecznych przez centrum usług społecznych (Dz. U. poz. 1818) - z centrum usług społecznych, o sytuacji dochodowej i majątkowej swojej i rodziny</w:t>
      </w:r>
      <w:r w:rsidR="007107A5" w:rsidRPr="00E31031">
        <w:rPr>
          <w:rFonts w:cstheme="minorHAnsi"/>
        </w:rPr>
        <w:t xml:space="preserve">; </w:t>
      </w:r>
    </w:p>
    <w:p w:rsidR="00346E1A" w:rsidRPr="00E31031" w:rsidRDefault="001D27E4" w:rsidP="00F90D62">
      <w:pPr>
        <w:spacing w:after="0"/>
        <w:ind w:left="709" w:hanging="1"/>
        <w:jc w:val="both"/>
        <w:rPr>
          <w:rFonts w:cstheme="minorHAnsi"/>
        </w:rPr>
      </w:pPr>
      <w:r w:rsidRPr="00E31031">
        <w:rPr>
          <w:rFonts w:cstheme="minorHAnsi"/>
        </w:rPr>
        <w:t>19</w:t>
      </w:r>
      <w:r w:rsidR="007107A5" w:rsidRPr="00E31031">
        <w:rPr>
          <w:rFonts w:cstheme="minorHAnsi"/>
        </w:rPr>
        <w:t>)</w:t>
      </w:r>
      <w:r w:rsidRPr="00E31031">
        <w:rPr>
          <w:rFonts w:cstheme="minorHAnsi"/>
        </w:rPr>
        <w:t xml:space="preserve"> </w:t>
      </w:r>
      <w:r w:rsidR="007107A5" w:rsidRPr="00E31031">
        <w:rPr>
          <w:rFonts w:cstheme="minorHAnsi"/>
        </w:rPr>
        <w:t xml:space="preserve">w przypadku utraty dochodu - dokument określający datę utraty dochodu oraz wysokość utraconego dochodu; </w:t>
      </w:r>
    </w:p>
    <w:p w:rsidR="00346E1A" w:rsidRPr="00E31031" w:rsidRDefault="001D27E4" w:rsidP="00F90D62">
      <w:pPr>
        <w:spacing w:after="0"/>
        <w:ind w:left="709" w:hanging="1"/>
        <w:jc w:val="both"/>
        <w:rPr>
          <w:rFonts w:cstheme="minorHAnsi"/>
        </w:rPr>
      </w:pPr>
      <w:r w:rsidRPr="00E31031">
        <w:rPr>
          <w:rFonts w:cstheme="minorHAnsi"/>
        </w:rPr>
        <w:t>20</w:t>
      </w:r>
      <w:r w:rsidR="007107A5" w:rsidRPr="00E31031">
        <w:rPr>
          <w:rFonts w:cstheme="minorHAnsi"/>
        </w:rPr>
        <w:t>)</w:t>
      </w:r>
      <w:r w:rsidRPr="00E31031">
        <w:rPr>
          <w:rFonts w:cstheme="minorHAnsi"/>
        </w:rPr>
        <w:t xml:space="preserve"> </w:t>
      </w:r>
      <w:r w:rsidR="007107A5" w:rsidRPr="00E31031">
        <w:rPr>
          <w:rFonts w:cstheme="minorHAnsi"/>
        </w:rPr>
        <w:t xml:space="preserve">w przypadku uzyskania dochodu w roku kalendarzowym poprzedzającym rok akademicki - dokument określający wysokość dochodu uzyskanego przez studenta lub członka rodziny studenta oraz liczbę miesięcy, w których dochód był uzyskiwany; </w:t>
      </w:r>
    </w:p>
    <w:p w:rsidR="00346E1A" w:rsidRPr="00E31031" w:rsidRDefault="001D27E4" w:rsidP="00F90D62">
      <w:pPr>
        <w:spacing w:after="0"/>
        <w:ind w:left="709" w:hanging="1"/>
        <w:jc w:val="both"/>
        <w:rPr>
          <w:rFonts w:cstheme="minorHAnsi"/>
        </w:rPr>
      </w:pPr>
      <w:r w:rsidRPr="00E31031">
        <w:rPr>
          <w:rFonts w:cstheme="minorHAnsi"/>
        </w:rPr>
        <w:t>21</w:t>
      </w:r>
      <w:r w:rsidR="007107A5" w:rsidRPr="00E31031">
        <w:rPr>
          <w:rFonts w:cstheme="minorHAnsi"/>
        </w:rPr>
        <w:t xml:space="preserve">)w przypadku uzyskania dochodu po roku kalendarzowym poprzedzającym rok akademicki - dokument określający wysokość dochodu uzyskanego przez studenta lub członka rodziny studenta z miesiąca następującego po miesiącu, w którym dochód został uzyskany; </w:t>
      </w:r>
    </w:p>
    <w:p w:rsidR="002E6101" w:rsidRPr="00E31031" w:rsidRDefault="001D27E4" w:rsidP="00F90D62">
      <w:pPr>
        <w:spacing w:after="0"/>
        <w:ind w:left="709" w:hanging="1"/>
        <w:jc w:val="both"/>
        <w:rPr>
          <w:rFonts w:cstheme="minorHAnsi"/>
        </w:rPr>
      </w:pPr>
      <w:r w:rsidRPr="00E31031">
        <w:rPr>
          <w:rFonts w:cstheme="minorHAnsi"/>
        </w:rPr>
        <w:t>22</w:t>
      </w:r>
      <w:r w:rsidR="007107A5" w:rsidRPr="00E31031">
        <w:rPr>
          <w:rFonts w:cstheme="minorHAnsi"/>
        </w:rPr>
        <w:t xml:space="preserve">) zaświadczenia o uczącym się rodzeństwie lub uczących się dzieciach, które ukończyły 18 rok życia; </w:t>
      </w:r>
    </w:p>
    <w:p w:rsidR="00346E1A" w:rsidRPr="00E31031" w:rsidRDefault="001D27E4" w:rsidP="00F90D62">
      <w:pPr>
        <w:spacing w:after="0"/>
        <w:ind w:left="709" w:hanging="1"/>
        <w:jc w:val="both"/>
        <w:rPr>
          <w:rFonts w:cstheme="minorHAnsi"/>
        </w:rPr>
      </w:pPr>
      <w:r w:rsidRPr="00E31031">
        <w:rPr>
          <w:rFonts w:cstheme="minorHAnsi"/>
        </w:rPr>
        <w:t>23</w:t>
      </w:r>
      <w:r w:rsidR="007107A5" w:rsidRPr="00E31031">
        <w:rPr>
          <w:rFonts w:cstheme="minorHAnsi"/>
        </w:rPr>
        <w:t xml:space="preserve">)skrócone lub zupełne akty urodzenia rodzeństwa lub dzieci albo inny dokument urzędowy potwierdzający ich wiek, jeżeli nie przekroczyli 18 roku życia; </w:t>
      </w:r>
    </w:p>
    <w:p w:rsidR="002E6101" w:rsidRPr="00E31031" w:rsidRDefault="001D27E4" w:rsidP="00F90D62">
      <w:pPr>
        <w:spacing w:after="0"/>
        <w:ind w:left="709" w:hanging="1"/>
        <w:jc w:val="both"/>
        <w:rPr>
          <w:rFonts w:cstheme="minorHAnsi"/>
        </w:rPr>
      </w:pPr>
      <w:r w:rsidRPr="00E31031">
        <w:rPr>
          <w:rFonts w:cstheme="minorHAnsi"/>
        </w:rPr>
        <w:t>24</w:t>
      </w:r>
      <w:r w:rsidR="007107A5" w:rsidRPr="00E31031">
        <w:rPr>
          <w:rFonts w:cstheme="minorHAnsi"/>
        </w:rPr>
        <w:t xml:space="preserve">) odpis zupełny aktu urodzenia w przypadku gdy ojciec jest nieznany; </w:t>
      </w:r>
    </w:p>
    <w:p w:rsidR="00F90D62" w:rsidRPr="00E31031" w:rsidRDefault="001D27E4" w:rsidP="00F90D62">
      <w:pPr>
        <w:spacing w:after="0"/>
        <w:ind w:left="709" w:hanging="1"/>
        <w:jc w:val="both"/>
        <w:rPr>
          <w:rFonts w:cstheme="minorHAnsi"/>
        </w:rPr>
      </w:pPr>
      <w:r w:rsidRPr="00E31031">
        <w:rPr>
          <w:rFonts w:cstheme="minorHAnsi"/>
        </w:rPr>
        <w:t>25</w:t>
      </w:r>
      <w:r w:rsidR="007107A5" w:rsidRPr="00E31031">
        <w:rPr>
          <w:rFonts w:cstheme="minorHAnsi"/>
        </w:rPr>
        <w:t xml:space="preserve">) odpis wyroku oddalającego powództwo o ustalenie świadczenia alimentacyjnego; </w:t>
      </w:r>
    </w:p>
    <w:p w:rsidR="00F90D62" w:rsidRPr="00E31031" w:rsidRDefault="001D27E4" w:rsidP="00F90D62">
      <w:pPr>
        <w:spacing w:after="0"/>
        <w:ind w:left="709" w:hanging="1"/>
        <w:jc w:val="both"/>
        <w:rPr>
          <w:rFonts w:cstheme="minorHAnsi"/>
        </w:rPr>
      </w:pPr>
      <w:r w:rsidRPr="00E31031">
        <w:rPr>
          <w:rFonts w:cstheme="minorHAnsi"/>
        </w:rPr>
        <w:t>26</w:t>
      </w:r>
      <w:r w:rsidR="007107A5" w:rsidRPr="00E31031">
        <w:rPr>
          <w:rFonts w:cstheme="minorHAnsi"/>
        </w:rPr>
        <w:t xml:space="preserve">) orzeczenie sądu zobowiązującego jednego z rodziców do ponoszenia całkowitych kosztów utrzymania dziecka; </w:t>
      </w:r>
    </w:p>
    <w:p w:rsidR="00346E1A" w:rsidRPr="00E31031" w:rsidRDefault="001D27E4" w:rsidP="00F90D62">
      <w:pPr>
        <w:spacing w:after="0"/>
        <w:ind w:left="709" w:hanging="1"/>
        <w:jc w:val="both"/>
        <w:rPr>
          <w:rFonts w:cstheme="minorHAnsi"/>
        </w:rPr>
      </w:pPr>
      <w:r w:rsidRPr="00E31031">
        <w:rPr>
          <w:rFonts w:cstheme="minorHAnsi"/>
        </w:rPr>
        <w:t>28</w:t>
      </w:r>
      <w:r w:rsidR="007107A5" w:rsidRPr="00E31031">
        <w:rPr>
          <w:rFonts w:cstheme="minorHAnsi"/>
        </w:rPr>
        <w:t xml:space="preserve">) oświadczenie o nie rejestrowaniu się w Urzędzie Pracy oraz nie osiąganiu </w:t>
      </w:r>
      <w:r w:rsidR="00451A87" w:rsidRPr="00E31031">
        <w:rPr>
          <w:rFonts w:cstheme="minorHAnsi"/>
        </w:rPr>
        <w:t>żadnych dochodów (załącznik nr 1</w:t>
      </w:r>
      <w:r w:rsidR="007107A5" w:rsidRPr="00E31031">
        <w:rPr>
          <w:rFonts w:cstheme="minorHAnsi"/>
        </w:rPr>
        <w:t xml:space="preserve">c); </w:t>
      </w:r>
    </w:p>
    <w:p w:rsidR="00346E1A" w:rsidRPr="00E31031" w:rsidRDefault="001D27E4" w:rsidP="00F90D62">
      <w:pPr>
        <w:spacing w:after="0"/>
        <w:ind w:left="709" w:hanging="1"/>
        <w:jc w:val="both"/>
        <w:rPr>
          <w:rFonts w:cstheme="minorHAnsi"/>
        </w:rPr>
      </w:pPr>
      <w:r w:rsidRPr="00E31031">
        <w:rPr>
          <w:rFonts w:cstheme="minorHAnsi"/>
        </w:rPr>
        <w:t>29</w:t>
      </w:r>
      <w:r w:rsidR="007107A5" w:rsidRPr="00E31031">
        <w:rPr>
          <w:rFonts w:cstheme="minorHAnsi"/>
        </w:rPr>
        <w:t>) oświadczenie o prowadzeniu lub nie prowadzeniu pozarolniczej działalno</w:t>
      </w:r>
      <w:r w:rsidR="00451A87" w:rsidRPr="00E31031">
        <w:rPr>
          <w:rFonts w:cstheme="minorHAnsi"/>
        </w:rPr>
        <w:t>ści gospodarczej (załącznik nr 1</w:t>
      </w:r>
      <w:r w:rsidR="007107A5" w:rsidRPr="00E31031">
        <w:rPr>
          <w:rFonts w:cstheme="minorHAnsi"/>
        </w:rPr>
        <w:t xml:space="preserve">f); </w:t>
      </w:r>
    </w:p>
    <w:p w:rsidR="00346E1A" w:rsidRPr="00E31031" w:rsidRDefault="001D27E4" w:rsidP="00F90D62">
      <w:pPr>
        <w:spacing w:after="0"/>
        <w:ind w:left="709" w:hanging="1"/>
        <w:jc w:val="both"/>
        <w:rPr>
          <w:rFonts w:cstheme="minorHAnsi"/>
        </w:rPr>
      </w:pPr>
      <w:r w:rsidRPr="00E31031">
        <w:rPr>
          <w:rFonts w:cstheme="minorHAnsi"/>
        </w:rPr>
        <w:t>30</w:t>
      </w:r>
      <w:r w:rsidR="007107A5" w:rsidRPr="00E31031">
        <w:rPr>
          <w:rFonts w:cstheme="minorHAnsi"/>
        </w:rPr>
        <w:t>) oświadczenia członków rodziny o wysokości uzyskanego innego dochodu w poprzednim roku kalendarzowym niepodlegaj</w:t>
      </w:r>
      <w:r w:rsidR="00451A87" w:rsidRPr="00E31031">
        <w:rPr>
          <w:rFonts w:cstheme="minorHAnsi"/>
        </w:rPr>
        <w:t>ącego opodatkowaniu (załącznik 1</w:t>
      </w:r>
      <w:r w:rsidR="007107A5" w:rsidRPr="00E31031">
        <w:rPr>
          <w:rFonts w:cstheme="minorHAnsi"/>
        </w:rPr>
        <w:t xml:space="preserve">e), tj.: </w:t>
      </w:r>
    </w:p>
    <w:p w:rsidR="00346E1A" w:rsidRPr="00E31031" w:rsidRDefault="007107A5" w:rsidP="00436D8A">
      <w:pPr>
        <w:tabs>
          <w:tab w:val="left" w:pos="6851"/>
        </w:tabs>
        <w:spacing w:after="0"/>
        <w:ind w:left="709" w:hanging="1"/>
        <w:jc w:val="both"/>
        <w:rPr>
          <w:rFonts w:cstheme="minorHAnsi"/>
        </w:rPr>
      </w:pPr>
      <w:r w:rsidRPr="00E31031">
        <w:rPr>
          <w:rFonts w:cstheme="minorHAnsi"/>
        </w:rPr>
        <w:t xml:space="preserve">a) alimenty na rzecz dzieci; </w:t>
      </w:r>
      <w:r w:rsidR="00436D8A" w:rsidRPr="00E31031">
        <w:rPr>
          <w:rFonts w:cstheme="minorHAnsi"/>
        </w:rPr>
        <w:tab/>
      </w:r>
    </w:p>
    <w:p w:rsidR="00346E1A" w:rsidRPr="00E31031" w:rsidRDefault="007107A5" w:rsidP="00F90D62">
      <w:pPr>
        <w:spacing w:after="0"/>
        <w:ind w:left="709" w:hanging="1"/>
        <w:jc w:val="both"/>
        <w:rPr>
          <w:rFonts w:cstheme="minorHAnsi"/>
        </w:rPr>
      </w:pPr>
      <w:r w:rsidRPr="00E31031">
        <w:rPr>
          <w:rFonts w:cstheme="minorHAnsi"/>
        </w:rPr>
        <w:t xml:space="preserve">b) zaliczkę alimentacyjną określoną w przepisach o postępowaniu wobec dłużników alimentacyjnych oraz zaliczce alimentacyjnej; </w:t>
      </w:r>
    </w:p>
    <w:p w:rsidR="00346E1A" w:rsidRPr="00E31031" w:rsidRDefault="007107A5" w:rsidP="00F90D62">
      <w:pPr>
        <w:spacing w:after="0"/>
        <w:ind w:left="709" w:hanging="1"/>
        <w:jc w:val="both"/>
        <w:rPr>
          <w:rFonts w:cstheme="minorHAnsi"/>
        </w:rPr>
      </w:pPr>
      <w:r w:rsidRPr="00E31031">
        <w:rPr>
          <w:rFonts w:cstheme="minorHAnsi"/>
        </w:rPr>
        <w:t xml:space="preserve">c) świadczenia pieniężne wypłacane w przypadku bezskuteczności egzekucji alimentów; </w:t>
      </w:r>
    </w:p>
    <w:p w:rsidR="00346E1A" w:rsidRPr="00E31031" w:rsidRDefault="007107A5" w:rsidP="00F90D62">
      <w:pPr>
        <w:spacing w:after="0"/>
        <w:ind w:left="709" w:hanging="1"/>
        <w:jc w:val="both"/>
        <w:rPr>
          <w:rFonts w:cstheme="minorHAnsi"/>
        </w:rPr>
      </w:pPr>
      <w:r w:rsidRPr="00E31031">
        <w:rPr>
          <w:rFonts w:cstheme="minorHAnsi"/>
        </w:rPr>
        <w:t xml:space="preserve">d) dochody uzyskane z gospodarstwa rolnego; </w:t>
      </w:r>
    </w:p>
    <w:p w:rsidR="00346E1A" w:rsidRPr="00E31031" w:rsidRDefault="007107A5" w:rsidP="00F90D62">
      <w:pPr>
        <w:spacing w:after="0"/>
        <w:ind w:left="709" w:hanging="1"/>
        <w:jc w:val="both"/>
        <w:rPr>
          <w:rFonts w:cstheme="minorHAnsi"/>
        </w:rPr>
      </w:pPr>
      <w:r w:rsidRPr="00E31031">
        <w:rPr>
          <w:rFonts w:cstheme="minorHAnsi"/>
        </w:rPr>
        <w:t>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346E1A" w:rsidRPr="00E31031" w:rsidRDefault="007107A5" w:rsidP="00F90D62">
      <w:pPr>
        <w:spacing w:after="0"/>
        <w:ind w:left="709" w:hanging="1"/>
        <w:jc w:val="both"/>
        <w:rPr>
          <w:rFonts w:cstheme="minorHAnsi"/>
        </w:rPr>
      </w:pPr>
      <w:r w:rsidRPr="00E31031">
        <w:rPr>
          <w:rFonts w:cstheme="minorHAnsi"/>
        </w:rPr>
        <w:t xml:space="preserve"> f) zasiłki chorobowe określone w przepisach o ubezpieczeniu społecznym rolników oraz w przepisach o systemie ubezpieczeń społecznych; </w:t>
      </w:r>
    </w:p>
    <w:p w:rsidR="00346E1A" w:rsidRPr="00E31031" w:rsidRDefault="007107A5" w:rsidP="00F90D62">
      <w:pPr>
        <w:spacing w:after="0"/>
        <w:ind w:left="709" w:hanging="1"/>
        <w:jc w:val="both"/>
        <w:rPr>
          <w:rFonts w:cstheme="minorHAnsi"/>
        </w:rPr>
      </w:pPr>
      <w:r w:rsidRPr="00E31031">
        <w:rPr>
          <w:rFonts w:cstheme="minorHAnsi"/>
        </w:rPr>
        <w:t xml:space="preserve">g) dochody członków rolniczych spółdzielni produkcyjnych z tytułu członkostwa w rolniczej spółdzielni produkcyjnej, pomniejszone o składki na </w:t>
      </w:r>
      <w:r w:rsidR="00346E1A" w:rsidRPr="00E31031">
        <w:rPr>
          <w:rFonts w:cstheme="minorHAnsi"/>
        </w:rPr>
        <w:t xml:space="preserve">ubezpieczenia społeczne; </w:t>
      </w:r>
    </w:p>
    <w:p w:rsidR="00346E1A" w:rsidRPr="00E31031" w:rsidRDefault="007107A5" w:rsidP="00F90D62">
      <w:pPr>
        <w:spacing w:after="0"/>
        <w:ind w:left="709" w:hanging="1"/>
        <w:jc w:val="both"/>
        <w:rPr>
          <w:rFonts w:cstheme="minorHAnsi"/>
        </w:rPr>
      </w:pPr>
      <w:r w:rsidRPr="00E31031">
        <w:rPr>
          <w:rFonts w:cstheme="minorHAnsi"/>
        </w:rPr>
        <w:t xml:space="preserve">h) kwoty diet nieopodatkowane podatkiem dochodowym od osób fizycznych, otrzymywane przez osoby wykonujące czynności związane z pełnieniem obowiązków społecznych i obywatelskich; </w:t>
      </w:r>
    </w:p>
    <w:p w:rsidR="00346E1A" w:rsidRPr="00E31031" w:rsidRDefault="007107A5" w:rsidP="00F90D62">
      <w:pPr>
        <w:spacing w:after="0"/>
        <w:ind w:left="709" w:hanging="1"/>
        <w:jc w:val="both"/>
        <w:rPr>
          <w:rFonts w:cstheme="minorHAnsi"/>
        </w:rPr>
      </w:pPr>
      <w:r w:rsidRPr="00E31031">
        <w:rPr>
          <w:rFonts w:cstheme="minorHAnsi"/>
        </w:rPr>
        <w:t xml:space="preserve">i) świadczenia określone w przepisach o wykonywaniu mandatu posła i senatora; </w:t>
      </w:r>
    </w:p>
    <w:p w:rsidR="00346E1A" w:rsidRPr="00E31031" w:rsidRDefault="007107A5" w:rsidP="00F90D62">
      <w:pPr>
        <w:spacing w:after="0"/>
        <w:ind w:left="709" w:hanging="1"/>
        <w:jc w:val="both"/>
        <w:rPr>
          <w:rFonts w:cstheme="minorHAnsi"/>
        </w:rPr>
      </w:pPr>
      <w:r w:rsidRPr="00E31031">
        <w:rPr>
          <w:rFonts w:cstheme="minorHAnsi"/>
        </w:rPr>
        <w:t xml:space="preserve">j) należności pieniężne otrzymywane z tytułu wynajmu pokoi gościnnych w budynkach mieszkalnych położonych na terenach wiejskich w gospodarstwie rolnym osobom przebywającym na wypoczynku oraz uzyskane z tytułu wyżywienia tych osób; </w:t>
      </w:r>
    </w:p>
    <w:p w:rsidR="00346E1A" w:rsidRPr="00E31031" w:rsidRDefault="007107A5" w:rsidP="00F90D62">
      <w:pPr>
        <w:spacing w:after="0"/>
        <w:ind w:left="709" w:hanging="1"/>
        <w:jc w:val="both"/>
        <w:rPr>
          <w:rFonts w:cstheme="minorHAnsi"/>
        </w:rPr>
      </w:pPr>
      <w:r w:rsidRPr="00E31031">
        <w:rPr>
          <w:rFonts w:cstheme="minorHAnsi"/>
        </w:rPr>
        <w:lastRenderedPageBreak/>
        <w:t>k) dochody uzyskiwane za granicą Rzeczypospolitej Polskiej, pomniejszone odpowiednio o zapłacone za granicą Rzeczypospolitej Polskiej: podatek dochodowy oraz składki na obowiązkowe ubezpieczenie społeczne i obowiązkowe ubezpieczenie zdrowotne;</w:t>
      </w:r>
    </w:p>
    <w:p w:rsidR="00346E1A" w:rsidRPr="00E31031" w:rsidRDefault="007107A5" w:rsidP="00F90D62">
      <w:pPr>
        <w:spacing w:after="0"/>
        <w:ind w:left="709" w:hanging="1"/>
        <w:jc w:val="both"/>
        <w:rPr>
          <w:rFonts w:cstheme="minorHAnsi"/>
        </w:rPr>
      </w:pPr>
      <w:r w:rsidRPr="00E31031">
        <w:rPr>
          <w:rFonts w:cstheme="minorHAnsi"/>
        </w:rPr>
        <w:t xml:space="preserve"> l) świadczenia rodzicielskie; </w:t>
      </w:r>
    </w:p>
    <w:p w:rsidR="00346E1A" w:rsidRPr="00E31031" w:rsidRDefault="007107A5" w:rsidP="00F90D62">
      <w:pPr>
        <w:spacing w:after="0"/>
        <w:ind w:left="709" w:hanging="1"/>
        <w:jc w:val="both"/>
        <w:rPr>
          <w:rFonts w:cstheme="minorHAnsi"/>
        </w:rPr>
      </w:pPr>
      <w:r w:rsidRPr="00E31031">
        <w:rPr>
          <w:rFonts w:cstheme="minorHAnsi"/>
        </w:rPr>
        <w:t xml:space="preserve">ł) zasiłek macierzyński, </w:t>
      </w:r>
      <w:r w:rsidR="002E6101" w:rsidRPr="00E31031">
        <w:rPr>
          <w:rFonts w:cstheme="minorHAnsi"/>
        </w:rPr>
        <w:t xml:space="preserve">o </w:t>
      </w:r>
      <w:r w:rsidRPr="00E31031">
        <w:rPr>
          <w:rFonts w:cstheme="minorHAnsi"/>
        </w:rPr>
        <w:t xml:space="preserve">którym mowa w przepisach o ubezpieczeniu społecznym rolników; </w:t>
      </w:r>
    </w:p>
    <w:p w:rsidR="00346E1A" w:rsidRPr="00E31031" w:rsidRDefault="007107A5" w:rsidP="00F90D62">
      <w:pPr>
        <w:spacing w:after="0"/>
        <w:ind w:left="709" w:hanging="1"/>
        <w:jc w:val="both"/>
        <w:rPr>
          <w:rFonts w:cstheme="minorHAnsi"/>
        </w:rPr>
      </w:pPr>
      <w:r w:rsidRPr="00E31031">
        <w:rPr>
          <w:rFonts w:cstheme="minorHAnsi"/>
        </w:rPr>
        <w:t xml:space="preserve">m) stypendia dla bezrobotnych finansowane ze środków Unii Europejskiej; </w:t>
      </w:r>
    </w:p>
    <w:p w:rsidR="00346E1A" w:rsidRPr="00E31031" w:rsidRDefault="007107A5" w:rsidP="00F90D62">
      <w:pPr>
        <w:spacing w:after="0"/>
        <w:ind w:left="709" w:hanging="1"/>
        <w:jc w:val="both"/>
        <w:rPr>
          <w:rFonts w:cstheme="minorHAnsi"/>
        </w:rPr>
      </w:pPr>
      <w:r w:rsidRPr="00E31031">
        <w:rPr>
          <w:rFonts w:cstheme="minorHAnsi"/>
        </w:rPr>
        <w:t xml:space="preserve">n) oraz inne dochody niepodlegające opodatkowaniu, wymienione szczegółowo w ustawie z dnia 28 listopada 2003 r. o świadczeniach rodzinnych, oraz w pouczeniu do oświadczenia członka rodziny o wysokości dochodu niepodlegającego opodatkowaniu. </w:t>
      </w:r>
    </w:p>
    <w:p w:rsidR="00F90D62" w:rsidRPr="00E31031" w:rsidRDefault="007107A5" w:rsidP="00D65E5C">
      <w:pPr>
        <w:pStyle w:val="Akapitzlist"/>
        <w:numPr>
          <w:ilvl w:val="0"/>
          <w:numId w:val="17"/>
        </w:numPr>
        <w:spacing w:before="240" w:after="0"/>
        <w:jc w:val="both"/>
        <w:rPr>
          <w:rFonts w:cstheme="minorHAnsi"/>
        </w:rPr>
      </w:pPr>
      <w:r w:rsidRPr="00E31031">
        <w:rPr>
          <w:rFonts w:cstheme="minorHAnsi"/>
        </w:rPr>
        <w:t xml:space="preserve">Student ubiegający się o świadczenie przedkłada oryginały zaświadczeń oraz oryginały pozostałych dokumentów lub uwierzytelnioną kopię tych dokumentów. Kserokopię dokumentu uwierzytelnić może pracownik </w:t>
      </w:r>
      <w:r w:rsidR="00346E1A" w:rsidRPr="00E31031">
        <w:rPr>
          <w:rFonts w:cstheme="minorHAnsi"/>
        </w:rPr>
        <w:t>uczelni</w:t>
      </w:r>
      <w:r w:rsidRPr="00E31031">
        <w:rPr>
          <w:rFonts w:cstheme="minorHAnsi"/>
        </w:rPr>
        <w:t xml:space="preserve"> podczas przyjmowania wniosku o przyznanie świadczeń pod warunkiem okazania oryginału dokumentu. Formularze podpisywane przez studenta i członków rodziny muszą być przedstawione w oryginale.</w:t>
      </w:r>
    </w:p>
    <w:p w:rsidR="00F90D62" w:rsidRPr="00E31031" w:rsidRDefault="007107A5" w:rsidP="00D65E5C">
      <w:pPr>
        <w:pStyle w:val="Akapitzlist"/>
        <w:numPr>
          <w:ilvl w:val="0"/>
          <w:numId w:val="17"/>
        </w:numPr>
        <w:spacing w:before="240" w:after="0"/>
        <w:jc w:val="both"/>
        <w:rPr>
          <w:rFonts w:cstheme="minorHAnsi"/>
        </w:rPr>
      </w:pPr>
      <w:r w:rsidRPr="00E31031">
        <w:rPr>
          <w:rFonts w:cstheme="minorHAnsi"/>
        </w:rPr>
        <w:t>Uczelniana Komisja Stypen</w:t>
      </w:r>
      <w:r w:rsidR="00346E1A" w:rsidRPr="00E31031">
        <w:rPr>
          <w:rFonts w:cstheme="minorHAnsi"/>
        </w:rPr>
        <w:t>dialna lub Odwoławcza</w:t>
      </w:r>
      <w:r w:rsidRPr="00E31031">
        <w:rPr>
          <w:rFonts w:cstheme="minorHAnsi"/>
        </w:rPr>
        <w:t xml:space="preserve"> Komisja stypendialna </w:t>
      </w:r>
      <w:r w:rsidR="005A51AE" w:rsidRPr="00E31031">
        <w:rPr>
          <w:rFonts w:cstheme="minorHAnsi"/>
        </w:rPr>
        <w:t>odmawia przyznania stypendium socjalnego studentowi, którego miesięczny dochód na osobę w rodzinie nie przekracza kwoty określonej w art. 8 ust. 1 pkt 2 ustawy z dnia 12 marca 2004 r. o pomocy społecznej, jeżeli nie dołączy do wniosku o przyznanie stypendium socjalnego zaświadczenia z ośrodka pomocy społecznej, a w przypadku przekształcenia ośrodka pomocy społecznej w centrum usług społecznych na podstawie przepisów ustawy z dnia 19 lipca 2019 r. o realizowaniu usług społecznych przez centrum usług społecznych (Dz. U. poz. 1818) - z centrum usług społecznych, o sytuacji dochodowej i majątkowej swojej i rodziny.</w:t>
      </w:r>
    </w:p>
    <w:p w:rsidR="00346E1A" w:rsidRPr="00E31031" w:rsidRDefault="007107A5" w:rsidP="00D65E5C">
      <w:pPr>
        <w:pStyle w:val="Akapitzlist"/>
        <w:numPr>
          <w:ilvl w:val="0"/>
          <w:numId w:val="17"/>
        </w:numPr>
        <w:spacing w:before="240" w:after="0"/>
        <w:jc w:val="both"/>
        <w:rPr>
          <w:rFonts w:cstheme="minorHAnsi"/>
        </w:rPr>
      </w:pPr>
      <w:r w:rsidRPr="00E31031">
        <w:rPr>
          <w:rFonts w:cstheme="minorHAnsi"/>
        </w:rPr>
        <w:t xml:space="preserve">Uczelniana Komisja Stypendialna lub Odwoławcza Komisja Stypendialna </w:t>
      </w:r>
      <w:r w:rsidR="005A51AE" w:rsidRPr="00E31031">
        <w:rPr>
          <w:rFonts w:cstheme="minorHAnsi"/>
        </w:rPr>
        <w:t xml:space="preserve">może przyznać studentowi stypendium socjalne w przypadku, o którym mowa w </w:t>
      </w:r>
      <w:r w:rsidR="00BC30BD">
        <w:rPr>
          <w:rFonts w:cstheme="minorHAnsi"/>
        </w:rPr>
        <w:t>§</w:t>
      </w:r>
      <w:r w:rsidR="00BC30BD">
        <w:t xml:space="preserve"> 16 </w:t>
      </w:r>
      <w:r w:rsidR="00BC30BD">
        <w:rPr>
          <w:rFonts w:cstheme="minorHAnsi"/>
        </w:rPr>
        <w:t>ust. 3</w:t>
      </w:r>
      <w:r w:rsidR="005A51AE" w:rsidRPr="00E31031">
        <w:rPr>
          <w:rFonts w:cstheme="minorHAnsi"/>
        </w:rPr>
        <w:t>, jeżeli przyczyny niedołączenia do wniosku o przyznanie stypendium socjalnego zaświadczenia z ośrodka pomocy społecznej, a w przypadku przekształcenia ośrodka pomocy społecznej w centrum usług społecznych na podstawie przepisów ustawy z dnia 19 lipca 2019 r. o realizowaniu usług społecznych przez centrum usług społecznych - z centrum usług społecznych, o sytuacji dochodowej i majątkowej studenta i rodziny studenta były uzasadnione oraz student udokumentował źródła utrzymania rodziny.</w:t>
      </w:r>
    </w:p>
    <w:p w:rsidR="000E510D" w:rsidRPr="00E31031" w:rsidRDefault="000E510D" w:rsidP="00346E1A">
      <w:pPr>
        <w:spacing w:before="240"/>
        <w:jc w:val="center"/>
        <w:rPr>
          <w:rFonts w:cstheme="minorHAnsi"/>
          <w:b/>
        </w:rPr>
      </w:pPr>
    </w:p>
    <w:p w:rsidR="00346E1A" w:rsidRPr="00E31031" w:rsidRDefault="007107A5" w:rsidP="00346E1A">
      <w:pPr>
        <w:spacing w:before="240"/>
        <w:jc w:val="center"/>
        <w:rPr>
          <w:rFonts w:cstheme="minorHAnsi"/>
          <w:b/>
        </w:rPr>
      </w:pPr>
      <w:r w:rsidRPr="00E31031">
        <w:rPr>
          <w:rFonts w:cstheme="minorHAnsi"/>
          <w:b/>
        </w:rPr>
        <w:t>Stypendium socjalne - zasady ustalania dochodu</w:t>
      </w:r>
    </w:p>
    <w:p w:rsidR="00346E1A" w:rsidRPr="00E31031" w:rsidRDefault="007107A5" w:rsidP="00346E1A">
      <w:pPr>
        <w:spacing w:before="240"/>
        <w:jc w:val="center"/>
        <w:rPr>
          <w:rFonts w:cstheme="minorHAnsi"/>
          <w:b/>
        </w:rPr>
      </w:pPr>
      <w:r w:rsidRPr="00E31031">
        <w:rPr>
          <w:rFonts w:cstheme="minorHAnsi"/>
          <w:b/>
        </w:rPr>
        <w:t>§ 17</w:t>
      </w:r>
    </w:p>
    <w:p w:rsidR="00E0295A" w:rsidRPr="00E31031" w:rsidRDefault="007107A5" w:rsidP="00D65E5C">
      <w:pPr>
        <w:pStyle w:val="Akapitzlist"/>
        <w:numPr>
          <w:ilvl w:val="0"/>
          <w:numId w:val="18"/>
        </w:numPr>
        <w:spacing w:after="0"/>
        <w:jc w:val="both"/>
        <w:rPr>
          <w:rFonts w:cstheme="minorHAnsi"/>
        </w:rPr>
      </w:pPr>
      <w:r w:rsidRPr="00E31031">
        <w:rPr>
          <w:rFonts w:cstheme="minorHAnsi"/>
        </w:rPr>
        <w:t xml:space="preserve">Przy ustalaniu wysokości </w:t>
      </w:r>
      <w:r w:rsidR="00851384" w:rsidRPr="00E31031">
        <w:rPr>
          <w:rFonts w:cstheme="minorHAnsi"/>
        </w:rPr>
        <w:t xml:space="preserve">miesięcznego </w:t>
      </w:r>
      <w:r w:rsidRPr="00E31031">
        <w:rPr>
          <w:rFonts w:cstheme="minorHAnsi"/>
        </w:rPr>
        <w:t>dochodu</w:t>
      </w:r>
      <w:r w:rsidR="00C02CCD" w:rsidRPr="00E31031">
        <w:rPr>
          <w:rFonts w:cstheme="minorHAnsi"/>
        </w:rPr>
        <w:t xml:space="preserve"> na osobę w rodzinie studenta ubiegającego się o stypendium socjalne stosuje się zasady określone w ustawie z dnia 28 listopada 2003r. o świadczeniach rodzinnych, z tym że przy jego ustalaniu</w:t>
      </w:r>
      <w:r w:rsidR="00436D8A" w:rsidRPr="00E31031">
        <w:rPr>
          <w:rFonts w:cstheme="minorHAnsi"/>
        </w:rPr>
        <w:t xml:space="preserve"> </w:t>
      </w:r>
      <w:r w:rsidRPr="00E31031">
        <w:rPr>
          <w:rFonts w:cstheme="minorHAnsi"/>
        </w:rPr>
        <w:t xml:space="preserve">uwzględnia się dochody osiągane przez: </w:t>
      </w:r>
    </w:p>
    <w:p w:rsidR="00E0295A" w:rsidRPr="00E31031" w:rsidRDefault="007107A5" w:rsidP="00806CFF">
      <w:pPr>
        <w:spacing w:after="0"/>
        <w:ind w:left="708" w:firstLine="708"/>
        <w:jc w:val="both"/>
        <w:rPr>
          <w:rFonts w:cstheme="minorHAnsi"/>
        </w:rPr>
      </w:pPr>
      <w:r w:rsidRPr="00E31031">
        <w:rPr>
          <w:rFonts w:cstheme="minorHAnsi"/>
        </w:rPr>
        <w:t xml:space="preserve">a) studenta, </w:t>
      </w:r>
    </w:p>
    <w:p w:rsidR="00E0295A" w:rsidRPr="00E31031" w:rsidRDefault="007107A5" w:rsidP="00806CFF">
      <w:pPr>
        <w:spacing w:after="0"/>
        <w:ind w:left="708" w:firstLine="708"/>
        <w:jc w:val="both"/>
        <w:rPr>
          <w:rFonts w:cstheme="minorHAnsi"/>
        </w:rPr>
      </w:pPr>
      <w:r w:rsidRPr="00E31031">
        <w:rPr>
          <w:rFonts w:cstheme="minorHAnsi"/>
        </w:rPr>
        <w:t xml:space="preserve">b) małżonka studenta, </w:t>
      </w:r>
    </w:p>
    <w:p w:rsidR="00C02CCD" w:rsidRPr="00E31031" w:rsidRDefault="007107A5" w:rsidP="00C02CCD">
      <w:pPr>
        <w:spacing w:after="0"/>
        <w:ind w:left="708" w:firstLine="708"/>
        <w:jc w:val="both"/>
        <w:rPr>
          <w:rFonts w:cstheme="minorHAnsi"/>
        </w:rPr>
      </w:pPr>
      <w:r w:rsidRPr="00E31031">
        <w:rPr>
          <w:rFonts w:cstheme="minorHAnsi"/>
        </w:rPr>
        <w:t xml:space="preserve">c) rodziców, opiekunów prawnych lub faktycznych studenta, </w:t>
      </w:r>
    </w:p>
    <w:p w:rsidR="00E0295A" w:rsidRPr="00E31031" w:rsidRDefault="00C02CCD" w:rsidP="00C02CCD">
      <w:pPr>
        <w:spacing w:after="0"/>
        <w:ind w:left="1416"/>
        <w:jc w:val="both"/>
        <w:rPr>
          <w:rFonts w:cstheme="minorHAnsi"/>
        </w:rPr>
      </w:pPr>
      <w:r w:rsidRPr="00E31031">
        <w:rPr>
          <w:rFonts w:cstheme="minorHAnsi"/>
        </w:rPr>
        <w:t xml:space="preserve">d) </w:t>
      </w:r>
      <w:r w:rsidR="007107A5" w:rsidRPr="00E31031">
        <w:rPr>
          <w:rFonts w:cstheme="minorHAnsi"/>
        </w:rPr>
        <w:t>będące na utrzymaniu osób, o których mowa w lit. a-c dzieci niepełnoletnie, dzieci pobierające naukę do 26. roku życia, a jeżeli 26. rok życia przypada w ostatnim roku studiów, do ich ukończenia, oraz dzieci niepełn</w:t>
      </w:r>
      <w:r w:rsidR="00E0295A" w:rsidRPr="00E31031">
        <w:rPr>
          <w:rFonts w:cstheme="minorHAnsi"/>
        </w:rPr>
        <w:t xml:space="preserve">osprawne bez względu na wiek; </w:t>
      </w:r>
    </w:p>
    <w:p w:rsidR="00090B88" w:rsidRPr="00E31031" w:rsidRDefault="007107A5" w:rsidP="00D65E5C">
      <w:pPr>
        <w:pStyle w:val="Akapitzlist"/>
        <w:numPr>
          <w:ilvl w:val="0"/>
          <w:numId w:val="18"/>
        </w:numPr>
        <w:spacing w:before="240" w:after="0"/>
        <w:jc w:val="both"/>
        <w:rPr>
          <w:rFonts w:cstheme="minorHAnsi"/>
        </w:rPr>
      </w:pPr>
      <w:r w:rsidRPr="00E31031">
        <w:rPr>
          <w:rFonts w:cstheme="minorHAnsi"/>
        </w:rPr>
        <w:lastRenderedPageBreak/>
        <w:t xml:space="preserve">Student,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 następujących warunków: </w:t>
      </w:r>
    </w:p>
    <w:p w:rsidR="00090B88" w:rsidRPr="00E31031" w:rsidRDefault="007107A5" w:rsidP="00806CFF">
      <w:pPr>
        <w:spacing w:after="0"/>
        <w:ind w:firstLine="708"/>
        <w:jc w:val="both"/>
        <w:rPr>
          <w:rFonts w:cstheme="minorHAnsi"/>
        </w:rPr>
      </w:pPr>
      <w:r w:rsidRPr="00E31031">
        <w:rPr>
          <w:rFonts w:cstheme="minorHAnsi"/>
        </w:rPr>
        <w:t xml:space="preserve">1) ukończył 26. rok życia; </w:t>
      </w:r>
    </w:p>
    <w:p w:rsidR="00090B88" w:rsidRPr="00E31031" w:rsidRDefault="007107A5" w:rsidP="00806CFF">
      <w:pPr>
        <w:spacing w:after="0"/>
        <w:ind w:firstLine="708"/>
        <w:jc w:val="both"/>
        <w:rPr>
          <w:rFonts w:cstheme="minorHAnsi"/>
        </w:rPr>
      </w:pPr>
      <w:r w:rsidRPr="00E31031">
        <w:rPr>
          <w:rFonts w:cstheme="minorHAnsi"/>
        </w:rPr>
        <w:t xml:space="preserve">2) pozostaje w związku małżeńskim; </w:t>
      </w:r>
    </w:p>
    <w:p w:rsidR="00090B88" w:rsidRPr="00E31031" w:rsidRDefault="007107A5" w:rsidP="00806CFF">
      <w:pPr>
        <w:spacing w:after="0"/>
        <w:ind w:firstLine="708"/>
        <w:jc w:val="both"/>
        <w:rPr>
          <w:rFonts w:cstheme="minorHAnsi"/>
        </w:rPr>
      </w:pPr>
      <w:r w:rsidRPr="00E31031">
        <w:rPr>
          <w:rFonts w:cstheme="minorHAnsi"/>
        </w:rPr>
        <w:t>3) ma na utrzymaniu dziec</w:t>
      </w:r>
      <w:r w:rsidR="003B607B" w:rsidRPr="00E31031">
        <w:rPr>
          <w:rFonts w:cstheme="minorHAnsi"/>
        </w:rPr>
        <w:t>i, o których mowa w ust. 1</w:t>
      </w:r>
      <w:r w:rsidRPr="00E31031">
        <w:rPr>
          <w:rFonts w:cstheme="minorHAnsi"/>
        </w:rPr>
        <w:t xml:space="preserve"> lit. d; </w:t>
      </w:r>
    </w:p>
    <w:p w:rsidR="00090B88" w:rsidRPr="00E31031" w:rsidRDefault="007107A5" w:rsidP="00806CFF">
      <w:pPr>
        <w:spacing w:after="0"/>
        <w:ind w:firstLine="708"/>
        <w:jc w:val="both"/>
        <w:rPr>
          <w:rFonts w:cstheme="minorHAnsi"/>
        </w:rPr>
      </w:pPr>
      <w:r w:rsidRPr="00E31031">
        <w:rPr>
          <w:rFonts w:cstheme="minorHAnsi"/>
        </w:rPr>
        <w:t xml:space="preserve">4) osiągnął pełnoletność, przebywać w pieczy zastępczej; </w:t>
      </w:r>
    </w:p>
    <w:p w:rsidR="00090B88" w:rsidRPr="00E31031" w:rsidRDefault="007107A5" w:rsidP="00806CFF">
      <w:pPr>
        <w:spacing w:after="0"/>
        <w:ind w:left="708"/>
        <w:jc w:val="both"/>
        <w:rPr>
          <w:rFonts w:cstheme="minorHAnsi"/>
        </w:rPr>
      </w:pPr>
      <w:r w:rsidRPr="00E31031">
        <w:rPr>
          <w:rFonts w:cstheme="minorHAnsi"/>
        </w:rPr>
        <w:t xml:space="preserve">5) posiada stałe źródło dochodów i jego przeciętny miesięczny dochód w poprzednim roku podatkowym oraz w roku bieżącym w miesiącach poprzedzających miesiąc złożenia oświadczenia, o którym mowa w ust. 3, jest wyższy lub równy 1,15 sumy kwot określonych w art. 5 ust. 1 i art. 6 ust. 2 pkt 3 ustawy z dnia 28 listopada 2003 r. o świadczeniach rodzinnych. </w:t>
      </w:r>
    </w:p>
    <w:p w:rsidR="00851384" w:rsidRPr="00E31031" w:rsidRDefault="00CB07ED" w:rsidP="00D65E5C">
      <w:pPr>
        <w:pStyle w:val="Akapitzlist"/>
        <w:numPr>
          <w:ilvl w:val="0"/>
          <w:numId w:val="18"/>
        </w:numPr>
        <w:spacing w:before="240" w:after="0"/>
        <w:jc w:val="both"/>
        <w:rPr>
          <w:rFonts w:cstheme="minorHAnsi"/>
        </w:rPr>
      </w:pPr>
      <w:r w:rsidRPr="00E31031">
        <w:rPr>
          <w:rFonts w:cstheme="minorHAnsi"/>
        </w:rPr>
        <w:t>Student, o którym mowa w ust. 2</w:t>
      </w:r>
      <w:r w:rsidR="007107A5" w:rsidRPr="00E31031">
        <w:rPr>
          <w:rFonts w:cstheme="minorHAnsi"/>
        </w:rPr>
        <w:t>, składa oświadczenie, że nie prowadzi wspólnego gospodarstwa domowego z żadnym z rodziców, opiekunów prawnych</w:t>
      </w:r>
      <w:r w:rsidR="007F248E" w:rsidRPr="00E31031">
        <w:rPr>
          <w:rFonts w:cstheme="minorHAnsi"/>
        </w:rPr>
        <w:t xml:space="preserve"> lub faktycznych (załącznik nr 1</w:t>
      </w:r>
      <w:r w:rsidR="007107A5" w:rsidRPr="00E31031">
        <w:rPr>
          <w:rFonts w:cstheme="minorHAnsi"/>
        </w:rPr>
        <w:t xml:space="preserve">b). </w:t>
      </w:r>
    </w:p>
    <w:p w:rsidR="00851384" w:rsidRPr="00E31031" w:rsidRDefault="007107A5" w:rsidP="00D65E5C">
      <w:pPr>
        <w:pStyle w:val="Akapitzlist"/>
        <w:numPr>
          <w:ilvl w:val="0"/>
          <w:numId w:val="18"/>
        </w:numPr>
        <w:spacing w:before="240" w:after="0"/>
        <w:jc w:val="both"/>
        <w:rPr>
          <w:rFonts w:cstheme="minorHAnsi"/>
        </w:rPr>
      </w:pPr>
      <w:r w:rsidRPr="00E31031">
        <w:rPr>
          <w:rFonts w:cstheme="minorHAnsi"/>
        </w:rPr>
        <w:t>Stałe źródło dochodu studenta oznacza nieprzerwane źródło dochodu przez 12 miesięcy w poprzednim roku kalendarzowym oraz w roku bieżącym (tj. od początku roku kalendarzowego do dnia złożenia wniosku o przyznanie pomocy materialnej). Stałym źródłem dochodu jest wynagrodzenie z tytułu umowy o pracę, renty z tytułu niezdolności do pracy, dochód z tytułu alimentów, cyklicznie zawierane umowy o dzieło i zlecenie itp. Ciężar udowodnienia posiadanego stałego źródła dochodu spoczywa na studencie.</w:t>
      </w:r>
    </w:p>
    <w:p w:rsidR="00851384" w:rsidRPr="00E31031" w:rsidRDefault="007107A5" w:rsidP="00D65E5C">
      <w:pPr>
        <w:pStyle w:val="Akapitzlist"/>
        <w:numPr>
          <w:ilvl w:val="0"/>
          <w:numId w:val="18"/>
        </w:numPr>
        <w:spacing w:before="240" w:after="0"/>
        <w:jc w:val="both"/>
        <w:rPr>
          <w:rFonts w:cstheme="minorHAnsi"/>
        </w:rPr>
      </w:pPr>
      <w:r w:rsidRPr="00E31031">
        <w:rPr>
          <w:rFonts w:cstheme="minorHAnsi"/>
        </w:rPr>
        <w:t xml:space="preserve">W przypadku, gdy członek rodziny ma zobowiązania alimentacyjne na rzecz osoby spoza rodziny, od dochodu uzyskanego przez członków rodziny w ubiegłym roku kalendarzowym odejmuje się kwotę zapłaconych alimentów w ubiegłym roku kalendarzowym. </w:t>
      </w:r>
    </w:p>
    <w:p w:rsidR="00A519D1" w:rsidRPr="00511CD3" w:rsidRDefault="00A519D1" w:rsidP="00D65E5C">
      <w:pPr>
        <w:pStyle w:val="Akapitzlist"/>
        <w:numPr>
          <w:ilvl w:val="0"/>
          <w:numId w:val="18"/>
        </w:numPr>
        <w:spacing w:before="240" w:after="0"/>
        <w:jc w:val="both"/>
        <w:rPr>
          <w:rFonts w:cstheme="minorHAnsi"/>
        </w:rPr>
      </w:pPr>
      <w:r w:rsidRPr="00511CD3">
        <w:rPr>
          <w:rFonts w:cstheme="minorHAnsi"/>
        </w:rPr>
        <w:t>W przypadku gdy członek rodziny studenta jest umieszczony w instytucji zapewniającej całodobowe utrzymanie, ustalając dochód na osobę w rodzinie studenta, nie uwzględnia się osoby umieszczonej w instytucji zapewniającej całodobowe utrzymanie.</w:t>
      </w:r>
    </w:p>
    <w:p w:rsidR="00090B88" w:rsidRPr="00E31031" w:rsidRDefault="007107A5" w:rsidP="00D65E5C">
      <w:pPr>
        <w:pStyle w:val="Akapitzlist"/>
        <w:numPr>
          <w:ilvl w:val="0"/>
          <w:numId w:val="18"/>
        </w:numPr>
        <w:spacing w:before="240" w:after="0"/>
        <w:jc w:val="both"/>
        <w:rPr>
          <w:rFonts w:cstheme="minorHAnsi"/>
        </w:rPr>
      </w:pPr>
      <w:r w:rsidRPr="00E31031">
        <w:rPr>
          <w:rFonts w:cstheme="minorHAnsi"/>
        </w:rPr>
        <w:t xml:space="preserve">W przypadku, gdy studentowi lub osobie samotnie wychowującej dziecko, tj. rodzicowi studenta, nie zostało zasądzone sądownie świadczenie alimentacyjne na rzecz studenta od jego rodzica, stypendium </w:t>
      </w:r>
      <w:r w:rsidR="003B607B" w:rsidRPr="00E31031">
        <w:rPr>
          <w:rFonts w:cstheme="minorHAnsi"/>
        </w:rPr>
        <w:t xml:space="preserve">socjalne </w:t>
      </w:r>
      <w:r w:rsidRPr="00E31031">
        <w:rPr>
          <w:rFonts w:cstheme="minorHAnsi"/>
        </w:rPr>
        <w:t xml:space="preserve">nie przysługuje, chyba że: </w:t>
      </w:r>
    </w:p>
    <w:p w:rsidR="00090B88" w:rsidRPr="00E31031" w:rsidRDefault="007107A5" w:rsidP="00806CFF">
      <w:pPr>
        <w:spacing w:after="0"/>
        <w:ind w:firstLine="708"/>
        <w:jc w:val="both"/>
        <w:rPr>
          <w:rFonts w:cstheme="minorHAnsi"/>
        </w:rPr>
      </w:pPr>
      <w:r w:rsidRPr="00E31031">
        <w:rPr>
          <w:rFonts w:cstheme="minorHAnsi"/>
        </w:rPr>
        <w:t xml:space="preserve">1) rodzice studenta nie żyją lub jedno z rodziców studenta nie żyje, </w:t>
      </w:r>
    </w:p>
    <w:p w:rsidR="00090B88" w:rsidRPr="00E31031" w:rsidRDefault="007107A5" w:rsidP="00806CFF">
      <w:pPr>
        <w:spacing w:after="0"/>
        <w:ind w:firstLine="708"/>
        <w:jc w:val="both"/>
        <w:rPr>
          <w:rFonts w:cstheme="minorHAnsi"/>
        </w:rPr>
      </w:pPr>
      <w:r w:rsidRPr="00E31031">
        <w:rPr>
          <w:rFonts w:cstheme="minorHAnsi"/>
        </w:rPr>
        <w:t xml:space="preserve">2) ojciec studenta jest nieznany, </w:t>
      </w:r>
    </w:p>
    <w:p w:rsidR="00090B88" w:rsidRPr="00E31031" w:rsidRDefault="007107A5" w:rsidP="00806CFF">
      <w:pPr>
        <w:spacing w:after="0"/>
        <w:ind w:left="708"/>
        <w:jc w:val="both"/>
        <w:rPr>
          <w:rFonts w:cstheme="minorHAnsi"/>
        </w:rPr>
      </w:pPr>
      <w:r w:rsidRPr="00E31031">
        <w:rPr>
          <w:rFonts w:cstheme="minorHAnsi"/>
        </w:rPr>
        <w:t xml:space="preserve">3) powództwo o ustalenie świadczenia alimentacyjnego od drugiego z rodziców zostało oddalone, </w:t>
      </w:r>
    </w:p>
    <w:p w:rsidR="00090B88" w:rsidRPr="00E31031" w:rsidRDefault="007107A5" w:rsidP="00806CFF">
      <w:pPr>
        <w:spacing w:after="0"/>
        <w:ind w:left="708"/>
        <w:jc w:val="both"/>
        <w:rPr>
          <w:rFonts w:cstheme="minorHAnsi"/>
        </w:rPr>
      </w:pPr>
      <w:r w:rsidRPr="00E31031">
        <w:rPr>
          <w:rFonts w:cstheme="minorHAnsi"/>
        </w:rPr>
        <w:t xml:space="preserve">4) sąd zobowiązał jednego z rodziców do ponoszenia całkowitych kosztów utrzymania studenta i nie zobowiązał drugiego z rodziców do świadczenia alimentacyjnego na rzecz studenta, </w:t>
      </w:r>
    </w:p>
    <w:p w:rsidR="00090B88" w:rsidRPr="00E31031" w:rsidRDefault="007107A5" w:rsidP="00806CFF">
      <w:pPr>
        <w:spacing w:after="0"/>
        <w:ind w:left="708"/>
        <w:jc w:val="both"/>
        <w:rPr>
          <w:rFonts w:cstheme="minorHAnsi"/>
        </w:rPr>
      </w:pPr>
      <w:r w:rsidRPr="00E31031">
        <w:rPr>
          <w:rFonts w:cstheme="minorHAnsi"/>
        </w:rPr>
        <w:t xml:space="preserve">5) student, zgodnie z orzeczeniem sądu, jest pod opieką naprzemienną obojga rodziców sprawowaną w porównywalnych i powtarzających się okresach. </w:t>
      </w:r>
    </w:p>
    <w:p w:rsidR="00090B88" w:rsidRPr="00E31031" w:rsidRDefault="007107A5" w:rsidP="00090B88">
      <w:pPr>
        <w:spacing w:before="240" w:after="0"/>
        <w:jc w:val="center"/>
        <w:rPr>
          <w:rFonts w:cstheme="minorHAnsi"/>
          <w:b/>
        </w:rPr>
      </w:pPr>
      <w:r w:rsidRPr="00E31031">
        <w:rPr>
          <w:rFonts w:cstheme="minorHAnsi"/>
          <w:b/>
        </w:rPr>
        <w:t>§ 18</w:t>
      </w:r>
    </w:p>
    <w:p w:rsidR="003B607B" w:rsidRPr="00E31031" w:rsidRDefault="007107A5" w:rsidP="00D65E5C">
      <w:pPr>
        <w:pStyle w:val="Akapitzlist"/>
        <w:numPr>
          <w:ilvl w:val="0"/>
          <w:numId w:val="19"/>
        </w:numPr>
        <w:spacing w:before="240"/>
        <w:jc w:val="both"/>
        <w:rPr>
          <w:rFonts w:cstheme="minorHAnsi"/>
        </w:rPr>
      </w:pPr>
      <w:r w:rsidRPr="00E31031">
        <w:rPr>
          <w:rFonts w:cstheme="minorHAnsi"/>
        </w:rPr>
        <w:t>Stypendia przyznawane są na podstawie miesięcznego dochodu netto przypadającego na jednego członka rodziny studenta ustalonego na zasadach określonych w ustawie z dnia 28 listopada 2003 r. o świadczeniach rodzinnych</w:t>
      </w:r>
      <w:r w:rsidR="003B607B" w:rsidRPr="00E31031">
        <w:rPr>
          <w:rFonts w:cstheme="minorHAnsi"/>
        </w:rPr>
        <w:t xml:space="preserve"> z zastrzeżeniem § 17 ust. 1</w:t>
      </w:r>
      <w:r w:rsidRPr="00E31031">
        <w:rPr>
          <w:rFonts w:cstheme="minorHAnsi"/>
        </w:rPr>
        <w:t xml:space="preserve">. Za podstawę do </w:t>
      </w:r>
      <w:r w:rsidRPr="00E31031">
        <w:rPr>
          <w:rFonts w:cstheme="minorHAnsi"/>
        </w:rPr>
        <w:lastRenderedPageBreak/>
        <w:t xml:space="preserve">obliczenia tego dochodu przyjmuje się dochód rodziny studenta (lub studenta samodzielnego finansowo) z roku podatkowego poprzedzającego rok akademicki, na który świadczenie ma być przyznane, z zastrzeżeniem § 23 i 24. Miesięczny dochód na osobę w rodzinie studenta oblicza się sumując przeciętne miesięczne dochody członków rodziny studenta, a następnie dzieląc je przez liczbę osób w rodzinie studenta (w chwili składania wniosku o przyznanie pomocy materialnej). </w:t>
      </w:r>
    </w:p>
    <w:p w:rsidR="003B607B" w:rsidRPr="00E31031" w:rsidRDefault="007107A5" w:rsidP="00D178D2">
      <w:pPr>
        <w:pStyle w:val="Akapitzlist"/>
        <w:numPr>
          <w:ilvl w:val="0"/>
          <w:numId w:val="19"/>
        </w:numPr>
        <w:spacing w:before="240"/>
        <w:jc w:val="both"/>
        <w:rPr>
          <w:rFonts w:cstheme="minorHAnsi"/>
        </w:rPr>
      </w:pPr>
      <w:r w:rsidRPr="00E31031">
        <w:rPr>
          <w:rFonts w:cstheme="minorHAnsi"/>
        </w:rPr>
        <w:t>Do obliczenia dochodów w rodzinie studenta przyjmuje się kwoty dochodów poszczególnych członków jego rodziny, po odliczeniu od dochodu podlegającego opodatkowaniu kwot odprowadzonych z tytułu składek na ubezpieczenie społeczne, składek na ubezpieczenie zdrowotne i należnego podatku (dochód netto).</w:t>
      </w:r>
      <w:r w:rsidR="00D178D2" w:rsidRPr="00E31031">
        <w:rPr>
          <w:rFonts w:cstheme="minorHAnsi"/>
        </w:rPr>
        <w:t xml:space="preserve"> W przypadku osób uzyskujących przychody wolne od podatku dochodowego na podstawie art. 21 ust. 1 pkt 148 ustawy z dnia 26 lipca 1991 r. o podatku dochodowym od osób fizycznych odliczeniu, o którym mowa powyżej  podlegają odprowadzone składki na ubezpieczenie społeczne, składki na ubezpieczenie zdrowotne.</w:t>
      </w:r>
    </w:p>
    <w:p w:rsidR="003B607B" w:rsidRPr="00E31031" w:rsidRDefault="007107A5" w:rsidP="00D65E5C">
      <w:pPr>
        <w:pStyle w:val="Akapitzlist"/>
        <w:numPr>
          <w:ilvl w:val="0"/>
          <w:numId w:val="19"/>
        </w:numPr>
        <w:spacing w:before="240"/>
        <w:jc w:val="both"/>
        <w:rPr>
          <w:rFonts w:cstheme="minorHAnsi"/>
        </w:rPr>
      </w:pPr>
      <w:r w:rsidRPr="00E31031">
        <w:rPr>
          <w:rFonts w:cstheme="minorHAnsi"/>
        </w:rPr>
        <w:t xml:space="preserve">W przypadku ustalania dochodu z działalności podlegającej opodatkowaniu na podstawie przepisów o zryczałtowanym podatku dochodowym od niektórych przychodów osiąganych przez osoby fizyczne w roku kalendarzowym poprzedzającym rok akademicki, przyjmuje się dochód miesięczny w wysokości 1/12 dochodu ogłaszanego corocznie, w drodze obwieszczenia, przez ministra właściwego do spraw rodziny w Dzienniku Urzędowym Rzeczypospolitej Polskiej „Monitor Polski” w terminie do dnia 1 sierpnia każdego roku. </w:t>
      </w:r>
    </w:p>
    <w:p w:rsidR="003B607B" w:rsidRPr="00E31031" w:rsidRDefault="007107A5" w:rsidP="00D65E5C">
      <w:pPr>
        <w:pStyle w:val="Akapitzlist"/>
        <w:numPr>
          <w:ilvl w:val="0"/>
          <w:numId w:val="19"/>
        </w:numPr>
        <w:spacing w:before="240"/>
        <w:jc w:val="both"/>
        <w:rPr>
          <w:rFonts w:cstheme="minorHAnsi"/>
        </w:rPr>
      </w:pPr>
      <w:r w:rsidRPr="00E31031">
        <w:rPr>
          <w:rFonts w:cstheme="minorHAnsi"/>
        </w:rPr>
        <w:t>W przypadku ustalania dochodu z gospodarstwa rolnego, znajdującego się w posiadaniu rodziny w poprzednim roku kalendarzowym, przyjmuje się, ze z 1 ha przeliczeniowego uzyskuje się dochód miesięczny w wysokości 1/12 dochodu ogłaszanego corocznie w drodze obwieszczenia przez Prezesa Głównego Urzędu Statystycznego na podstawie art. 18 ustawy z dnia 15 list</w:t>
      </w:r>
      <w:r w:rsidR="0036246E" w:rsidRPr="00E31031">
        <w:rPr>
          <w:rFonts w:cstheme="minorHAnsi"/>
        </w:rPr>
        <w:t>opada 1984 r. o podatku rolnym (t.j. Dz.U. z 2020r., poz. 333)</w:t>
      </w:r>
      <w:r w:rsidRPr="00E31031">
        <w:rPr>
          <w:rFonts w:cstheme="minorHAnsi"/>
        </w:rPr>
        <w:t xml:space="preserve">. </w:t>
      </w:r>
    </w:p>
    <w:p w:rsidR="00090B88" w:rsidRPr="00E31031" w:rsidRDefault="007107A5" w:rsidP="00D65E5C">
      <w:pPr>
        <w:pStyle w:val="Akapitzlist"/>
        <w:numPr>
          <w:ilvl w:val="0"/>
          <w:numId w:val="19"/>
        </w:numPr>
        <w:spacing w:before="240"/>
        <w:jc w:val="both"/>
        <w:rPr>
          <w:rFonts w:cstheme="minorHAnsi"/>
        </w:rPr>
      </w:pPr>
      <w:r w:rsidRPr="00E31031">
        <w:rPr>
          <w:rFonts w:cstheme="minorHAnsi"/>
        </w:rPr>
        <w:t xml:space="preserve">Ustalając dochód rodziny uzyskany z gospodarstwa rolnego, do powierzchni gospodarstwa stanowiącego podstawę wymiaru podatku rolnego wlicza się obszary rolne oddane w dzierżawę z wyjątkiem: </w:t>
      </w:r>
    </w:p>
    <w:p w:rsidR="00090B88" w:rsidRPr="00E31031" w:rsidRDefault="007107A5" w:rsidP="003B607B">
      <w:pPr>
        <w:spacing w:after="0"/>
        <w:ind w:left="708"/>
        <w:jc w:val="both"/>
        <w:rPr>
          <w:rFonts w:cstheme="minorHAnsi"/>
        </w:rPr>
      </w:pPr>
      <w:r w:rsidRPr="00E31031">
        <w:rPr>
          <w:rFonts w:cstheme="minorHAnsi"/>
        </w:rPr>
        <w:t xml:space="preserve">1) oddanej w dzierżawę, na podstawie umowy dzierżawy zawartej stosownie do przepisów o ubezpieczeniu społecznym rolników, części lub całości znajdującego się w posiadaniu rodziny gospodarstwa rolnego; </w:t>
      </w:r>
    </w:p>
    <w:p w:rsidR="00090B88" w:rsidRPr="00E31031" w:rsidRDefault="007107A5" w:rsidP="003B607B">
      <w:pPr>
        <w:spacing w:after="0"/>
        <w:ind w:left="708"/>
        <w:jc w:val="both"/>
        <w:rPr>
          <w:rFonts w:cstheme="minorHAnsi"/>
        </w:rPr>
      </w:pPr>
      <w:r w:rsidRPr="00E31031">
        <w:rPr>
          <w:rFonts w:cstheme="minorHAnsi"/>
        </w:rPr>
        <w:t xml:space="preserve">2) gospodarstwa rolnego wniesionego do użytkowania przez rolniczą spółdzielnię produkcyjną; </w:t>
      </w:r>
    </w:p>
    <w:p w:rsidR="003B607B" w:rsidRPr="00E31031" w:rsidRDefault="007107A5" w:rsidP="003B607B">
      <w:pPr>
        <w:spacing w:after="0"/>
        <w:ind w:left="708"/>
        <w:jc w:val="both"/>
        <w:rPr>
          <w:rFonts w:cstheme="minorHAnsi"/>
        </w:rPr>
      </w:pPr>
      <w:r w:rsidRPr="00E31031">
        <w:rPr>
          <w:rFonts w:cstheme="minorHAnsi"/>
        </w:rPr>
        <w:t xml:space="preserve">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rsidR="003B607B" w:rsidRPr="00E31031" w:rsidRDefault="007107A5" w:rsidP="00D65E5C">
      <w:pPr>
        <w:pStyle w:val="Akapitzlist"/>
        <w:numPr>
          <w:ilvl w:val="0"/>
          <w:numId w:val="19"/>
        </w:numPr>
        <w:spacing w:after="0"/>
        <w:jc w:val="both"/>
        <w:rPr>
          <w:rFonts w:cstheme="minorHAnsi"/>
        </w:rPr>
      </w:pPr>
      <w:r w:rsidRPr="00E31031">
        <w:rPr>
          <w:rFonts w:cstheme="minorHAnsi"/>
        </w:rPr>
        <w:t xml:space="preserve">Ustalając dochód rodziny uzyskany przez dzierżawcę gospodarstwa rolnego oddanego w dzierżawę na zasadach, o których mowa w ust. 5, dochód uzyskany z gospodarstwa rolnego pomniejsza się o zapłacony czynsz z tytułu dzierżawy. </w:t>
      </w:r>
    </w:p>
    <w:p w:rsidR="006137DD" w:rsidRPr="00E31031" w:rsidRDefault="007107A5" w:rsidP="00D65E5C">
      <w:pPr>
        <w:pStyle w:val="Akapitzlist"/>
        <w:numPr>
          <w:ilvl w:val="0"/>
          <w:numId w:val="19"/>
        </w:numPr>
        <w:spacing w:after="0"/>
        <w:jc w:val="both"/>
        <w:rPr>
          <w:rFonts w:cstheme="minorHAnsi"/>
        </w:rPr>
      </w:pPr>
      <w:r w:rsidRPr="00E31031">
        <w:rPr>
          <w:rFonts w:cstheme="minorHAnsi"/>
        </w:rPr>
        <w:t xml:space="preserve">W przypadku gdy rodzina lub osoba ucząca się uzyskuje dochody z gospodarstwa rolnego oraz dochody pozarolnicze, dochody te sumuje się. </w:t>
      </w:r>
    </w:p>
    <w:p w:rsidR="005C5E88" w:rsidRPr="00E31031" w:rsidRDefault="005C5E88" w:rsidP="005C5E88">
      <w:pPr>
        <w:spacing w:after="0"/>
        <w:jc w:val="both"/>
        <w:rPr>
          <w:rFonts w:cstheme="minorHAnsi"/>
        </w:rPr>
      </w:pPr>
    </w:p>
    <w:p w:rsidR="005C5E88" w:rsidRDefault="005C5E88" w:rsidP="005C5E88">
      <w:pPr>
        <w:spacing w:after="0"/>
        <w:jc w:val="both"/>
        <w:rPr>
          <w:rFonts w:cstheme="minorHAnsi"/>
        </w:rPr>
      </w:pPr>
    </w:p>
    <w:p w:rsidR="00F15703" w:rsidRDefault="00F15703" w:rsidP="005C5E88">
      <w:pPr>
        <w:spacing w:after="0"/>
        <w:jc w:val="both"/>
        <w:rPr>
          <w:rFonts w:cstheme="minorHAnsi"/>
        </w:rPr>
      </w:pPr>
    </w:p>
    <w:p w:rsidR="00F15703" w:rsidRPr="00E31031" w:rsidRDefault="00F15703" w:rsidP="005C5E88">
      <w:pPr>
        <w:spacing w:after="0"/>
        <w:jc w:val="both"/>
        <w:rPr>
          <w:rFonts w:cstheme="minorHAnsi"/>
        </w:rPr>
      </w:pPr>
    </w:p>
    <w:p w:rsidR="003B607B" w:rsidRPr="00E31031" w:rsidRDefault="007107A5" w:rsidP="003B607B">
      <w:pPr>
        <w:spacing w:after="0"/>
        <w:jc w:val="center"/>
        <w:rPr>
          <w:rFonts w:cstheme="minorHAnsi"/>
          <w:b/>
        </w:rPr>
      </w:pPr>
      <w:r w:rsidRPr="00E31031">
        <w:rPr>
          <w:rFonts w:cstheme="minorHAnsi"/>
          <w:b/>
        </w:rPr>
        <w:lastRenderedPageBreak/>
        <w:t>§ 19</w:t>
      </w:r>
    </w:p>
    <w:p w:rsidR="005C5E88" w:rsidRPr="00E31031" w:rsidRDefault="005C5E88" w:rsidP="003B607B">
      <w:pPr>
        <w:spacing w:after="0"/>
        <w:jc w:val="center"/>
        <w:rPr>
          <w:rFonts w:cstheme="minorHAnsi"/>
          <w:b/>
        </w:rPr>
      </w:pPr>
    </w:p>
    <w:p w:rsidR="00090B88" w:rsidRPr="00E31031" w:rsidRDefault="007107A5" w:rsidP="00D65E5C">
      <w:pPr>
        <w:pStyle w:val="Akapitzlist"/>
        <w:numPr>
          <w:ilvl w:val="0"/>
          <w:numId w:val="20"/>
        </w:numPr>
        <w:spacing w:after="0"/>
        <w:jc w:val="both"/>
        <w:rPr>
          <w:rFonts w:cstheme="minorHAnsi"/>
        </w:rPr>
      </w:pPr>
      <w:r w:rsidRPr="00E31031">
        <w:rPr>
          <w:rFonts w:cstheme="minorHAnsi"/>
        </w:rPr>
        <w:t xml:space="preserve">Do dochodów rodziny studenta nie wlicza się: </w:t>
      </w:r>
    </w:p>
    <w:p w:rsidR="00090B88" w:rsidRPr="00E31031" w:rsidRDefault="007107A5" w:rsidP="005C5E88">
      <w:pPr>
        <w:spacing w:after="0"/>
        <w:ind w:left="1416"/>
        <w:jc w:val="both"/>
        <w:rPr>
          <w:rFonts w:cstheme="minorHAnsi"/>
        </w:rPr>
      </w:pPr>
      <w:r w:rsidRPr="00E31031">
        <w:rPr>
          <w:rFonts w:cstheme="minorHAnsi"/>
        </w:rPr>
        <w:t>1) świadczeń dla studentów i doktorantów, otrzymywanych na podstawie przepisów ustawy</w:t>
      </w:r>
      <w:r w:rsidR="003B607B" w:rsidRPr="00E31031">
        <w:rPr>
          <w:rFonts w:cstheme="minorHAnsi"/>
        </w:rPr>
        <w:t xml:space="preserve"> Prawo o szkolnictwie wyższym i nauce</w:t>
      </w:r>
      <w:r w:rsidRPr="00E31031">
        <w:rPr>
          <w:rFonts w:cstheme="minorHAnsi"/>
        </w:rPr>
        <w:t xml:space="preserve">; </w:t>
      </w:r>
    </w:p>
    <w:p w:rsidR="003B607B" w:rsidRPr="00E31031" w:rsidRDefault="007107A5" w:rsidP="005C5E88">
      <w:pPr>
        <w:spacing w:after="0"/>
        <w:ind w:left="708" w:firstLine="708"/>
        <w:jc w:val="both"/>
        <w:rPr>
          <w:rFonts w:cstheme="minorHAnsi"/>
        </w:rPr>
      </w:pPr>
      <w:r w:rsidRPr="00E31031">
        <w:rPr>
          <w:rFonts w:cstheme="minorHAnsi"/>
        </w:rPr>
        <w:t xml:space="preserve">2) stypendiów otrzymywanych przez uczniów, studentów, doktorantów w ramach: </w:t>
      </w:r>
    </w:p>
    <w:p w:rsidR="003B607B" w:rsidRPr="00E31031" w:rsidRDefault="007107A5" w:rsidP="005C5E88">
      <w:pPr>
        <w:spacing w:after="0"/>
        <w:ind w:left="1416" w:firstLine="708"/>
        <w:jc w:val="both"/>
        <w:rPr>
          <w:rFonts w:cstheme="minorHAnsi"/>
        </w:rPr>
      </w:pPr>
      <w:r w:rsidRPr="00E31031">
        <w:rPr>
          <w:rFonts w:cstheme="minorHAnsi"/>
        </w:rPr>
        <w:t xml:space="preserve">a) funduszy strukturalnych Unii Europejskiej, </w:t>
      </w:r>
    </w:p>
    <w:p w:rsidR="003B607B" w:rsidRPr="00E31031" w:rsidRDefault="007107A5" w:rsidP="005C5E88">
      <w:pPr>
        <w:spacing w:after="0"/>
        <w:ind w:left="2124"/>
        <w:jc w:val="both"/>
        <w:rPr>
          <w:rFonts w:cstheme="minorHAnsi"/>
        </w:rPr>
      </w:pPr>
      <w:r w:rsidRPr="00E31031">
        <w:rPr>
          <w:rFonts w:cstheme="minorHAnsi"/>
        </w:rPr>
        <w:t xml:space="preserve">b) niepodlegających zwrotowi środków pochodzących z pomocy udzielanej przez państwa członkowskie Europejskiego Porozumienia o Wolnym Handlu (EFTA), </w:t>
      </w:r>
    </w:p>
    <w:p w:rsidR="00090B88" w:rsidRPr="00E31031" w:rsidRDefault="007107A5" w:rsidP="005C5E88">
      <w:pPr>
        <w:spacing w:after="0"/>
        <w:ind w:left="2124"/>
        <w:jc w:val="both"/>
        <w:rPr>
          <w:rFonts w:cstheme="minorHAnsi"/>
        </w:rPr>
      </w:pPr>
      <w:r w:rsidRPr="00E31031">
        <w:rPr>
          <w:rFonts w:cstheme="minorHAnsi"/>
        </w:rPr>
        <w:t>c) umów międzynarodowych lub programów wykonawczych, sporządzanych do tych umów albo międzynarodow</w:t>
      </w:r>
      <w:r w:rsidR="00090B88" w:rsidRPr="00E31031">
        <w:rPr>
          <w:rFonts w:cstheme="minorHAnsi"/>
        </w:rPr>
        <w:t xml:space="preserve">ych programów stypendialnych; </w:t>
      </w:r>
    </w:p>
    <w:p w:rsidR="00090B88" w:rsidRPr="00E31031" w:rsidRDefault="003B607B" w:rsidP="005C5E88">
      <w:pPr>
        <w:spacing w:after="0"/>
        <w:ind w:left="1416"/>
        <w:jc w:val="both"/>
        <w:rPr>
          <w:rFonts w:cstheme="minorHAnsi"/>
        </w:rPr>
      </w:pPr>
      <w:r w:rsidRPr="00E31031">
        <w:rPr>
          <w:rFonts w:cstheme="minorHAnsi"/>
        </w:rPr>
        <w:t xml:space="preserve">3) </w:t>
      </w:r>
      <w:r w:rsidR="00614D54">
        <w:t>świadczeń pomocy materialnej otrzymywanych przez uczniów na podstawie przepisów o systemie oświaty</w:t>
      </w:r>
      <w:r w:rsidR="007107A5" w:rsidRPr="00E31031">
        <w:rPr>
          <w:rFonts w:cstheme="minorHAnsi"/>
        </w:rPr>
        <w:t xml:space="preserve">; </w:t>
      </w:r>
    </w:p>
    <w:p w:rsidR="00017A06" w:rsidRPr="00E31031" w:rsidRDefault="005C5E88" w:rsidP="00436D8A">
      <w:pPr>
        <w:spacing w:after="0"/>
        <w:ind w:left="1416"/>
        <w:jc w:val="both"/>
        <w:rPr>
          <w:rFonts w:cstheme="minorHAnsi"/>
        </w:rPr>
      </w:pPr>
      <w:r w:rsidRPr="00E31031">
        <w:rPr>
          <w:rFonts w:cstheme="minorHAnsi"/>
        </w:rPr>
        <w:t>4</w:t>
      </w:r>
      <w:r w:rsidR="007107A5" w:rsidRPr="00E31031">
        <w:rPr>
          <w:rFonts w:cstheme="minorHAnsi"/>
        </w:rPr>
        <w:t xml:space="preserve">) </w:t>
      </w:r>
      <w:r w:rsidR="00614D54" w:rsidRPr="00614D54">
        <w:rPr>
          <w:rFonts w:cstheme="minorHAnsi"/>
        </w:rPr>
        <w:t>stypendiów o charakterze socjalnym przyznawanych przez podmioty, o których mowa w art. 21 ust. 1 pkt 40b ustawy z dnia 26 lipca 1991 r. o podatku dochodowym od osób fizycznych (Dz. U. z 2021 r. poz. 1128, z późn. zm.).</w:t>
      </w:r>
      <w:r w:rsidR="007107A5" w:rsidRPr="00E31031">
        <w:rPr>
          <w:rFonts w:cstheme="minorHAnsi"/>
        </w:rPr>
        <w:t xml:space="preserve"> </w:t>
      </w:r>
    </w:p>
    <w:p w:rsidR="00FC1523" w:rsidRPr="00E31031" w:rsidRDefault="007107A5" w:rsidP="00D65E5C">
      <w:pPr>
        <w:pStyle w:val="Akapitzlist"/>
        <w:numPr>
          <w:ilvl w:val="0"/>
          <w:numId w:val="20"/>
        </w:numPr>
        <w:spacing w:after="0"/>
        <w:jc w:val="both"/>
        <w:rPr>
          <w:rFonts w:cstheme="minorHAnsi"/>
        </w:rPr>
      </w:pPr>
      <w:r w:rsidRPr="00E31031">
        <w:rPr>
          <w:rFonts w:cstheme="minorHAnsi"/>
        </w:rPr>
        <w:t xml:space="preserve">Ponadto do dochodu </w:t>
      </w:r>
      <w:r w:rsidR="00017A06" w:rsidRPr="00E31031">
        <w:rPr>
          <w:rFonts w:cstheme="minorHAnsi"/>
        </w:rPr>
        <w:t xml:space="preserve">rodziny studenta </w:t>
      </w:r>
      <w:r w:rsidRPr="00E31031">
        <w:rPr>
          <w:rFonts w:cstheme="minorHAnsi"/>
        </w:rPr>
        <w:t xml:space="preserve">nie wlicza się: </w:t>
      </w:r>
    </w:p>
    <w:p w:rsidR="00FC1523" w:rsidRPr="00E31031" w:rsidRDefault="007107A5" w:rsidP="003B607B">
      <w:pPr>
        <w:spacing w:after="0"/>
        <w:ind w:left="708"/>
        <w:jc w:val="both"/>
        <w:rPr>
          <w:rFonts w:cstheme="minorHAnsi"/>
        </w:rPr>
      </w:pPr>
      <w:r w:rsidRPr="00E31031">
        <w:rPr>
          <w:rFonts w:cstheme="minorHAnsi"/>
        </w:rPr>
        <w:t xml:space="preserve">1) świadczeń rodzinnych, tj. zasiłków rodzinnych, dodatków do zasiłku rodzinnego, świadczeń opiekuńczych, w tym zasiłków pielęgnacyjnych i świadczeń pielęgnacyjnych; </w:t>
      </w:r>
    </w:p>
    <w:p w:rsidR="00FC1523" w:rsidRPr="00E31031" w:rsidRDefault="007107A5" w:rsidP="003B607B">
      <w:pPr>
        <w:spacing w:after="0"/>
        <w:ind w:firstLine="708"/>
        <w:jc w:val="both"/>
        <w:rPr>
          <w:rFonts w:cstheme="minorHAnsi"/>
        </w:rPr>
      </w:pPr>
      <w:r w:rsidRPr="00E31031">
        <w:rPr>
          <w:rFonts w:cstheme="minorHAnsi"/>
        </w:rPr>
        <w:t xml:space="preserve">2) świadczeń z pomocy społecznej, tj. zasiłków stałych, celowych, okresowych itd.; </w:t>
      </w:r>
    </w:p>
    <w:p w:rsidR="00017A06" w:rsidRPr="00E31031" w:rsidRDefault="007107A5" w:rsidP="00017A06">
      <w:pPr>
        <w:spacing w:after="0"/>
        <w:ind w:firstLine="708"/>
        <w:jc w:val="both"/>
        <w:rPr>
          <w:rFonts w:cstheme="minorHAnsi"/>
        </w:rPr>
      </w:pPr>
      <w:r w:rsidRPr="00E31031">
        <w:rPr>
          <w:rFonts w:cstheme="minorHAnsi"/>
        </w:rPr>
        <w:t xml:space="preserve">3) dopłat bezpośrednich dla rolników w ramach Wspólnej Polityki Rolnej Unii Europejskiej. </w:t>
      </w:r>
    </w:p>
    <w:p w:rsidR="00FC1523" w:rsidRPr="00E31031" w:rsidRDefault="007107A5" w:rsidP="00D65E5C">
      <w:pPr>
        <w:pStyle w:val="Akapitzlist"/>
        <w:numPr>
          <w:ilvl w:val="0"/>
          <w:numId w:val="20"/>
        </w:numPr>
        <w:spacing w:after="0"/>
        <w:jc w:val="both"/>
        <w:rPr>
          <w:rFonts w:cstheme="minorHAnsi"/>
        </w:rPr>
      </w:pPr>
      <w:r w:rsidRPr="00E31031">
        <w:rPr>
          <w:rFonts w:cstheme="minorHAnsi"/>
        </w:rPr>
        <w:t>W przypadku śm</w:t>
      </w:r>
      <w:r w:rsidR="00FC1523" w:rsidRPr="00E31031">
        <w:rPr>
          <w:rFonts w:cstheme="minorHAnsi"/>
        </w:rPr>
        <w:t>ierci rodzica lub współmałżonka</w:t>
      </w:r>
      <w:r w:rsidRPr="00E31031">
        <w:rPr>
          <w:rFonts w:cstheme="minorHAnsi"/>
        </w:rPr>
        <w:t xml:space="preserve"> i innego członka rodziny, nie bierze się pod uwagę zarówno osoby nieżyjącej, jak i dochodu przez nią uzyskanego. </w:t>
      </w:r>
    </w:p>
    <w:p w:rsidR="00FC1523" w:rsidRPr="00E31031" w:rsidRDefault="007107A5" w:rsidP="00FC1523">
      <w:pPr>
        <w:spacing w:before="240" w:after="0"/>
        <w:jc w:val="center"/>
        <w:rPr>
          <w:rFonts w:cstheme="minorHAnsi"/>
          <w:b/>
        </w:rPr>
      </w:pPr>
      <w:r w:rsidRPr="00E31031">
        <w:rPr>
          <w:rFonts w:cstheme="minorHAnsi"/>
          <w:b/>
        </w:rPr>
        <w:t>Stypendium socjalne - dochody uzyskane poza granicami kraju</w:t>
      </w:r>
    </w:p>
    <w:p w:rsidR="00FC1523" w:rsidRPr="00E31031" w:rsidRDefault="007107A5" w:rsidP="00FC1523">
      <w:pPr>
        <w:spacing w:before="240" w:after="0"/>
        <w:jc w:val="center"/>
        <w:rPr>
          <w:rFonts w:cstheme="minorHAnsi"/>
        </w:rPr>
      </w:pPr>
      <w:r w:rsidRPr="00E31031">
        <w:rPr>
          <w:rFonts w:cstheme="minorHAnsi"/>
          <w:b/>
        </w:rPr>
        <w:t>§ 20</w:t>
      </w:r>
    </w:p>
    <w:p w:rsidR="00017A06" w:rsidRPr="00E31031" w:rsidRDefault="007107A5" w:rsidP="00D65E5C">
      <w:pPr>
        <w:pStyle w:val="Akapitzlist"/>
        <w:numPr>
          <w:ilvl w:val="0"/>
          <w:numId w:val="21"/>
        </w:numPr>
        <w:spacing w:before="240" w:after="0"/>
        <w:jc w:val="both"/>
        <w:rPr>
          <w:rFonts w:cstheme="minorHAnsi"/>
        </w:rPr>
      </w:pPr>
      <w:r w:rsidRPr="00E31031">
        <w:rPr>
          <w:rFonts w:cstheme="minorHAnsi"/>
        </w:rPr>
        <w:t xml:space="preserve">W przypadku, gdy członek rodziny osiąga dochody poza granicami Rzeczypospolitej Polskiej, dokonuje się ich przeliczenia na podstawie średniego kursu walut, ogłaszanego przez Prezesa Narodowego Banku Polskiego, z ostatniego dnia roboczego roku kalendarzowego, z którego dochód członków rodziny stanowi podstawę ustalenia prawa do </w:t>
      </w:r>
      <w:r w:rsidR="00017A06" w:rsidRPr="00E31031">
        <w:rPr>
          <w:rFonts w:cstheme="minorHAnsi"/>
        </w:rPr>
        <w:t>świadczeń dla studentów</w:t>
      </w:r>
      <w:r w:rsidRPr="00E31031">
        <w:rPr>
          <w:rFonts w:cstheme="minorHAnsi"/>
        </w:rPr>
        <w:t xml:space="preserve">. </w:t>
      </w:r>
    </w:p>
    <w:p w:rsidR="00017A06" w:rsidRPr="00E31031" w:rsidRDefault="007107A5" w:rsidP="00D65E5C">
      <w:pPr>
        <w:pStyle w:val="Akapitzlist"/>
        <w:numPr>
          <w:ilvl w:val="0"/>
          <w:numId w:val="21"/>
        </w:numPr>
        <w:spacing w:before="240" w:after="0"/>
        <w:jc w:val="both"/>
        <w:rPr>
          <w:rFonts w:cstheme="minorHAnsi"/>
        </w:rPr>
      </w:pPr>
      <w:r w:rsidRPr="00E31031">
        <w:rPr>
          <w:rFonts w:cstheme="minorHAnsi"/>
        </w:rPr>
        <w:t>W przypadku, gdy członek rodziny uzyskał poza granicami Rzeczypospolitej Polskiej dochód, którego nie osiągał w roku kalendarzowym stanowiącym podstawę ustalenia prawa do stypendium, przeliczenia dokonuje się na podstawie średniego kursu walut z ostatniego dnia roboczego pełnego miesiąca, w którym uzyskał dochód.</w:t>
      </w:r>
    </w:p>
    <w:p w:rsidR="006137DD" w:rsidRPr="00E31031" w:rsidRDefault="007107A5" w:rsidP="00D65E5C">
      <w:pPr>
        <w:pStyle w:val="Akapitzlist"/>
        <w:numPr>
          <w:ilvl w:val="0"/>
          <w:numId w:val="21"/>
        </w:numPr>
        <w:spacing w:before="240" w:after="0"/>
        <w:jc w:val="both"/>
        <w:rPr>
          <w:rFonts w:cstheme="minorHAnsi"/>
        </w:rPr>
      </w:pPr>
      <w:r w:rsidRPr="00E31031">
        <w:rPr>
          <w:rFonts w:cstheme="minorHAnsi"/>
        </w:rPr>
        <w:t>Dokumenty w języku obcym muszą być obowiązkowo przetłumaczone na język polski</w:t>
      </w:r>
      <w:r w:rsidR="006137DD" w:rsidRPr="00E31031">
        <w:rPr>
          <w:rFonts w:cstheme="minorHAnsi"/>
        </w:rPr>
        <w:t xml:space="preserve"> przez tłumacza przysięgłego</w:t>
      </w:r>
      <w:r w:rsidRPr="00E31031">
        <w:rPr>
          <w:rFonts w:cstheme="minorHAnsi"/>
        </w:rPr>
        <w:t xml:space="preserve">. </w:t>
      </w:r>
    </w:p>
    <w:p w:rsidR="003952F9" w:rsidRPr="00E31031" w:rsidRDefault="007107A5" w:rsidP="00017A06">
      <w:pPr>
        <w:spacing w:before="240" w:after="0"/>
        <w:jc w:val="center"/>
        <w:rPr>
          <w:rFonts w:cstheme="minorHAnsi"/>
          <w:b/>
        </w:rPr>
      </w:pPr>
      <w:r w:rsidRPr="00E31031">
        <w:rPr>
          <w:rFonts w:cstheme="minorHAnsi"/>
          <w:b/>
        </w:rPr>
        <w:t>Stypendium socjalne - utrata lub uzyskanie dochodu</w:t>
      </w:r>
    </w:p>
    <w:p w:rsidR="007C0933" w:rsidRPr="00E31031" w:rsidRDefault="007C0933" w:rsidP="003952F9">
      <w:pPr>
        <w:spacing w:before="240" w:after="0"/>
        <w:jc w:val="center"/>
        <w:rPr>
          <w:rFonts w:cstheme="minorHAnsi"/>
          <w:b/>
        </w:rPr>
      </w:pPr>
      <w:r w:rsidRPr="00E31031">
        <w:rPr>
          <w:rFonts w:cstheme="minorHAnsi"/>
          <w:b/>
        </w:rPr>
        <w:t>Utrata i uzyskanie dochodu</w:t>
      </w:r>
    </w:p>
    <w:p w:rsidR="003952F9" w:rsidRPr="00E31031" w:rsidRDefault="007107A5" w:rsidP="003952F9">
      <w:pPr>
        <w:spacing w:before="240" w:after="0"/>
        <w:jc w:val="center"/>
        <w:rPr>
          <w:rFonts w:cstheme="minorHAnsi"/>
          <w:b/>
        </w:rPr>
      </w:pPr>
      <w:r w:rsidRPr="00E31031">
        <w:rPr>
          <w:rFonts w:cstheme="minorHAnsi"/>
          <w:b/>
        </w:rPr>
        <w:t>§ 21</w:t>
      </w:r>
    </w:p>
    <w:p w:rsidR="00466833" w:rsidRPr="00E31031" w:rsidRDefault="007107A5" w:rsidP="00D65E5C">
      <w:pPr>
        <w:pStyle w:val="Akapitzlist"/>
        <w:numPr>
          <w:ilvl w:val="0"/>
          <w:numId w:val="22"/>
        </w:numPr>
        <w:spacing w:before="240" w:after="0"/>
        <w:rPr>
          <w:rFonts w:cstheme="minorHAnsi"/>
        </w:rPr>
      </w:pPr>
      <w:r w:rsidRPr="00E31031">
        <w:rPr>
          <w:rFonts w:cstheme="minorHAnsi"/>
          <w:shd w:val="clear" w:color="auto" w:fill="FFFFFF" w:themeFill="background1"/>
        </w:rPr>
        <w:t>Za utratę dochodu uznaje się utratę dochodu spowodowaną</w:t>
      </w:r>
      <w:r w:rsidRPr="00E31031">
        <w:rPr>
          <w:rFonts w:cstheme="minorHAnsi"/>
        </w:rPr>
        <w:t xml:space="preserve">: </w:t>
      </w:r>
    </w:p>
    <w:p w:rsidR="00466833" w:rsidRPr="00E31031" w:rsidRDefault="007107A5" w:rsidP="00413254">
      <w:pPr>
        <w:spacing w:after="0"/>
        <w:ind w:firstLine="708"/>
        <w:jc w:val="both"/>
        <w:rPr>
          <w:rFonts w:cstheme="minorHAnsi"/>
        </w:rPr>
      </w:pPr>
      <w:r w:rsidRPr="00E31031">
        <w:rPr>
          <w:rFonts w:cstheme="minorHAnsi"/>
        </w:rPr>
        <w:t xml:space="preserve">1) uzyskaniem prawa do urlopu wychowawczego; </w:t>
      </w:r>
    </w:p>
    <w:p w:rsidR="00466833" w:rsidRPr="00E31031" w:rsidRDefault="007107A5" w:rsidP="00413254">
      <w:pPr>
        <w:spacing w:after="0"/>
        <w:ind w:firstLine="708"/>
        <w:jc w:val="both"/>
        <w:rPr>
          <w:rFonts w:cstheme="minorHAnsi"/>
        </w:rPr>
      </w:pPr>
      <w:r w:rsidRPr="00E31031">
        <w:rPr>
          <w:rFonts w:cstheme="minorHAnsi"/>
        </w:rPr>
        <w:t xml:space="preserve">2) utratą zasiłku lub stypendium dla bezrobotnych; </w:t>
      </w:r>
    </w:p>
    <w:p w:rsidR="00466833" w:rsidRPr="00E31031" w:rsidRDefault="007107A5" w:rsidP="00413254">
      <w:pPr>
        <w:spacing w:after="0"/>
        <w:ind w:firstLine="708"/>
        <w:jc w:val="both"/>
        <w:rPr>
          <w:rFonts w:cstheme="minorHAnsi"/>
        </w:rPr>
      </w:pPr>
      <w:r w:rsidRPr="00E31031">
        <w:rPr>
          <w:rFonts w:cstheme="minorHAnsi"/>
        </w:rPr>
        <w:lastRenderedPageBreak/>
        <w:t xml:space="preserve">3) utratą zatrudnienia lub innej pracy zarobkowej; </w:t>
      </w:r>
    </w:p>
    <w:p w:rsidR="00466833" w:rsidRPr="00511CD3" w:rsidRDefault="007107A5" w:rsidP="00413254">
      <w:pPr>
        <w:spacing w:after="0"/>
        <w:ind w:left="708"/>
        <w:jc w:val="both"/>
        <w:rPr>
          <w:rFonts w:cstheme="minorHAnsi"/>
        </w:rPr>
      </w:pPr>
      <w:r w:rsidRPr="00E31031">
        <w:rPr>
          <w:rFonts w:cstheme="minorHAnsi"/>
        </w:rPr>
        <w:t xml:space="preserve">4) </w:t>
      </w:r>
      <w:r w:rsidRPr="00511CD3">
        <w:rPr>
          <w:rFonts w:cstheme="minorHAnsi"/>
        </w:rPr>
        <w:t xml:space="preserve">utratą zasiłku przedemerytalnego lub świadczenia przedemerytalnego, nauczycielskiego świadczenia kompensacyjnego, a także emerytury lub renty lub renty rodzinnej, renty socjalnej lub rodzicielskiego świadczenia uzupełniającego, o którym mowa w ustawie z dnia 31 stycznia 2019 r. o rodzicielskim świadczeniu uzupełniającym (Dz. U. </w:t>
      </w:r>
      <w:r w:rsidR="00F46F60" w:rsidRPr="00511CD3">
        <w:rPr>
          <w:rFonts w:cstheme="minorHAnsi"/>
        </w:rPr>
        <w:t>z 2021 r. poz. 419 i 1621</w:t>
      </w:r>
      <w:r w:rsidRPr="00511CD3">
        <w:rPr>
          <w:rFonts w:cstheme="minorHAnsi"/>
        </w:rPr>
        <w:t xml:space="preserve">), </w:t>
      </w:r>
    </w:p>
    <w:p w:rsidR="00E31031" w:rsidRDefault="007107A5" w:rsidP="00E31031">
      <w:pPr>
        <w:spacing w:after="0"/>
        <w:ind w:left="708"/>
      </w:pPr>
      <w:r w:rsidRPr="00511CD3">
        <w:t>5) wykreśleniem z rejestru pozarolniczej działalności gospodarczej lub zawieszeniem jej wykonywania w rozumieniu art. 16B ustawy z dnia 20 grudnia 1990 r. o ubez</w:t>
      </w:r>
      <w:r w:rsidR="00F46F60" w:rsidRPr="00511CD3">
        <w:t>pieczeniu społecznym rolników (</w:t>
      </w:r>
      <w:r w:rsidR="00413254" w:rsidRPr="00511CD3">
        <w:t xml:space="preserve">Dz.U. </w:t>
      </w:r>
      <w:r w:rsidRPr="00511CD3">
        <w:t>z 20</w:t>
      </w:r>
      <w:r w:rsidR="00F46F60" w:rsidRPr="00511CD3">
        <w:t>21</w:t>
      </w:r>
      <w:r w:rsidR="00413254" w:rsidRPr="00511CD3">
        <w:t xml:space="preserve"> r.</w:t>
      </w:r>
      <w:r w:rsidR="00F46F60" w:rsidRPr="00511CD3">
        <w:t xml:space="preserve"> poz. 265, 1535 i 1621</w:t>
      </w:r>
      <w:r w:rsidRPr="00511CD3">
        <w:t xml:space="preserve">) lub art. 36aa ust. 1 ustawy z dnia 13 października 1998 r. o systemie ubezpieczeń społecznych </w:t>
      </w:r>
      <w:r w:rsidR="00F46F60" w:rsidRPr="00511CD3">
        <w:t>(Dz.u. z 2021</w:t>
      </w:r>
      <w:r w:rsidR="00413254" w:rsidRPr="00511CD3">
        <w:t xml:space="preserve"> r. </w:t>
      </w:r>
      <w:r w:rsidR="00F46F60" w:rsidRPr="00511CD3">
        <w:t>poz. 423</w:t>
      </w:r>
      <w:r w:rsidR="0036246E" w:rsidRPr="00511CD3">
        <w:t xml:space="preserve"> z późn. zm.</w:t>
      </w:r>
      <w:r w:rsidR="00466833" w:rsidRPr="00511CD3">
        <w:t>);</w:t>
      </w:r>
    </w:p>
    <w:p w:rsidR="00466833" w:rsidRPr="00E31031" w:rsidRDefault="007107A5" w:rsidP="00E31031">
      <w:pPr>
        <w:spacing w:after="0"/>
        <w:ind w:left="708"/>
        <w:rPr>
          <w:rFonts w:cstheme="minorHAnsi"/>
        </w:rPr>
      </w:pPr>
      <w:r w:rsidRPr="00E31031">
        <w:rPr>
          <w:rFonts w:cstheme="minorHAnsi"/>
        </w:rPr>
        <w:t>6) utratą zasiłku chorobowego, świadczenia rehabilitacyjnego lub zasiłku macierzyńskiego, przysługujących po utracie zatrudnieni</w:t>
      </w:r>
      <w:r w:rsidR="00466833" w:rsidRPr="00E31031">
        <w:rPr>
          <w:rFonts w:cstheme="minorHAnsi"/>
        </w:rPr>
        <w:t>a lub innej pracy zarobkowej;</w:t>
      </w:r>
    </w:p>
    <w:p w:rsidR="00466833" w:rsidRPr="00E31031" w:rsidRDefault="007107A5" w:rsidP="00E31031">
      <w:pPr>
        <w:spacing w:after="0"/>
        <w:ind w:left="705"/>
        <w:jc w:val="both"/>
        <w:rPr>
          <w:rFonts w:cstheme="minorHAnsi"/>
        </w:rPr>
      </w:pPr>
      <w:r w:rsidRPr="00E31031">
        <w:rPr>
          <w:rFonts w:cstheme="minorHAnsi"/>
        </w:rPr>
        <w:t xml:space="preserve">7) utratą zasądzonych świadczeń alimentacyjnych w związku ze śmiercią osoby zobowiązanej do tych świadczeń lub utratą świadczeń pieniężnych wypłacanych wskutek bezskuteczności egzekucji alimentów w związku ze śmiercią </w:t>
      </w:r>
      <w:r w:rsidR="00413254" w:rsidRPr="00E31031">
        <w:rPr>
          <w:rFonts w:cstheme="minorHAnsi"/>
        </w:rPr>
        <w:t xml:space="preserve">osoby zobowiązanej do świadczeń </w:t>
      </w:r>
      <w:r w:rsidRPr="00E31031">
        <w:rPr>
          <w:rFonts w:cstheme="minorHAnsi"/>
        </w:rPr>
        <w:t xml:space="preserve">alimentacyjnych; </w:t>
      </w:r>
    </w:p>
    <w:p w:rsidR="00466833" w:rsidRPr="00E31031" w:rsidRDefault="00F46F60" w:rsidP="00E31031">
      <w:pPr>
        <w:spacing w:after="0"/>
        <w:ind w:firstLine="705"/>
        <w:jc w:val="both"/>
        <w:rPr>
          <w:rFonts w:cstheme="minorHAnsi"/>
        </w:rPr>
      </w:pPr>
      <w:r>
        <w:rPr>
          <w:rFonts w:cstheme="minorHAnsi"/>
        </w:rPr>
        <w:t>8) utratą</w:t>
      </w:r>
      <w:r w:rsidR="007107A5" w:rsidRPr="00E31031">
        <w:rPr>
          <w:rFonts w:cstheme="minorHAnsi"/>
        </w:rPr>
        <w:t xml:space="preserve"> świadczenia rodzicielskiego; </w:t>
      </w:r>
    </w:p>
    <w:p w:rsidR="00466833" w:rsidRPr="00E31031" w:rsidRDefault="00F46F60" w:rsidP="00E31031">
      <w:pPr>
        <w:spacing w:after="0"/>
        <w:ind w:left="705"/>
        <w:jc w:val="both"/>
        <w:rPr>
          <w:rFonts w:cstheme="minorHAnsi"/>
        </w:rPr>
      </w:pPr>
      <w:r>
        <w:rPr>
          <w:rFonts w:cstheme="minorHAnsi"/>
        </w:rPr>
        <w:t>9) utratą</w:t>
      </w:r>
      <w:r w:rsidR="007107A5" w:rsidRPr="00E31031">
        <w:rPr>
          <w:rFonts w:cstheme="minorHAnsi"/>
        </w:rPr>
        <w:t xml:space="preserve"> zasiłku macierzyńskiego, o którym mowa w przepisach o ubezpieczeniu społecznym rolników; </w:t>
      </w:r>
    </w:p>
    <w:p w:rsidR="00466833" w:rsidRPr="00E31031" w:rsidRDefault="00F46F60" w:rsidP="00E31031">
      <w:pPr>
        <w:spacing w:after="0"/>
        <w:ind w:left="705"/>
        <w:jc w:val="both"/>
        <w:rPr>
          <w:rFonts w:cstheme="minorHAnsi"/>
        </w:rPr>
      </w:pPr>
      <w:r>
        <w:rPr>
          <w:rFonts w:cstheme="minorHAnsi"/>
        </w:rPr>
        <w:t>10) utratą</w:t>
      </w:r>
      <w:r w:rsidR="007107A5" w:rsidRPr="00E31031">
        <w:rPr>
          <w:rFonts w:cstheme="minorHAnsi"/>
        </w:rPr>
        <w:t xml:space="preserve"> stypendium doktoranckiego określonego w art. 209 ust. 1 i 7 ustawy z dnia 20 lipca 2018 r. – Prawo</w:t>
      </w:r>
      <w:r>
        <w:rPr>
          <w:rFonts w:cstheme="minorHAnsi"/>
        </w:rPr>
        <w:t xml:space="preserve"> o szkolnictwie wyższym i nauce;</w:t>
      </w:r>
      <w:r w:rsidR="007107A5" w:rsidRPr="00E31031">
        <w:rPr>
          <w:rFonts w:cstheme="minorHAnsi"/>
        </w:rPr>
        <w:t xml:space="preserve"> </w:t>
      </w:r>
    </w:p>
    <w:p w:rsidR="005B2496" w:rsidRPr="00E31031" w:rsidRDefault="005B2496" w:rsidP="00E31031">
      <w:pPr>
        <w:spacing w:after="0"/>
        <w:ind w:left="705"/>
        <w:jc w:val="both"/>
        <w:rPr>
          <w:rFonts w:cstheme="minorHAnsi"/>
        </w:rPr>
      </w:pPr>
      <w:r w:rsidRPr="00E31031">
        <w:rPr>
          <w:rFonts w:cstheme="minorHAnsi"/>
        </w:rPr>
        <w:t>11) obniżeniem wynagrodzenia z tytułu zatrudnienia lub innej pracy zarobkowej lub obniżenie dochodu z pozarolniczej działalności gospodarczej z powodu przeciwdziałania COVID-19 w rozumieniu ustawy z dnia 02 marca 2020r. o szczególnych rozwiązaniach związanych z zapobieganiem, przeciwdziałaniem i zwalczaniem COVID-19, innych chorób zakaźnych oraz wywołanych nimi sytuacji kryzysowych</w:t>
      </w:r>
      <w:r w:rsidR="00F46F60">
        <w:rPr>
          <w:rFonts w:cstheme="minorHAnsi"/>
        </w:rPr>
        <w:t>;</w:t>
      </w:r>
    </w:p>
    <w:p w:rsidR="005B2496" w:rsidRPr="00E31031" w:rsidRDefault="005B2496" w:rsidP="005B2496">
      <w:pPr>
        <w:spacing w:after="0"/>
        <w:ind w:left="705"/>
        <w:jc w:val="both"/>
        <w:rPr>
          <w:rFonts w:cstheme="minorHAnsi"/>
        </w:rPr>
      </w:pPr>
      <w:r w:rsidRPr="00E31031">
        <w:rPr>
          <w:rFonts w:cstheme="minorHAnsi"/>
        </w:rPr>
        <w:t>12) utratą dodatku solidarnościowego przyznanego na podstawie ustawy z dnia 19 czerwca 2020r. o dodatku solidarnościowym przyznawanym w celu przeciwdziałania negatywnym skutkom COVID-19.</w:t>
      </w:r>
    </w:p>
    <w:p w:rsidR="00413254" w:rsidRPr="00E31031" w:rsidRDefault="007107A5" w:rsidP="00D65E5C">
      <w:pPr>
        <w:pStyle w:val="Akapitzlist"/>
        <w:numPr>
          <w:ilvl w:val="0"/>
          <w:numId w:val="22"/>
        </w:numPr>
        <w:spacing w:before="240" w:after="0"/>
        <w:rPr>
          <w:rFonts w:cstheme="minorHAnsi"/>
        </w:rPr>
      </w:pPr>
      <w:r w:rsidRPr="00E31031">
        <w:rPr>
          <w:rFonts w:cstheme="minorHAnsi"/>
        </w:rPr>
        <w:t xml:space="preserve">W przypadku utraty dochodu przez członka rodziny, osobę uczącą się lub dziecko pozostające pod opieką opiekuna prawnego w roku kalendarzowym poprzedzającym rok akademicki lub po tym roku, ustalając ich dochód, nie uwzględnia się dochodu utraconego. </w:t>
      </w:r>
    </w:p>
    <w:p w:rsidR="00413254" w:rsidRPr="00E31031" w:rsidRDefault="00413254" w:rsidP="00413254">
      <w:pPr>
        <w:pStyle w:val="Akapitzlist"/>
        <w:spacing w:before="240" w:after="0"/>
        <w:rPr>
          <w:rFonts w:cstheme="minorHAnsi"/>
        </w:rPr>
      </w:pPr>
    </w:p>
    <w:p w:rsidR="00466833" w:rsidRPr="00E31031" w:rsidRDefault="007107A5" w:rsidP="0036246E">
      <w:pPr>
        <w:pStyle w:val="Akapitzlist"/>
        <w:numPr>
          <w:ilvl w:val="0"/>
          <w:numId w:val="22"/>
        </w:numPr>
        <w:shd w:val="clear" w:color="auto" w:fill="FFFFFF" w:themeFill="background1"/>
        <w:spacing w:before="240" w:after="0"/>
        <w:rPr>
          <w:rFonts w:cstheme="minorHAnsi"/>
        </w:rPr>
      </w:pPr>
      <w:r w:rsidRPr="00E31031">
        <w:rPr>
          <w:rFonts w:cstheme="minorHAnsi"/>
        </w:rPr>
        <w:t xml:space="preserve">Za dochód uzyskany uważa się uzyskanie dochodu spowodowane: </w:t>
      </w:r>
    </w:p>
    <w:p w:rsidR="00466833" w:rsidRPr="00E31031" w:rsidRDefault="007107A5" w:rsidP="00413254">
      <w:pPr>
        <w:spacing w:after="0"/>
        <w:ind w:firstLine="708"/>
        <w:jc w:val="both"/>
        <w:rPr>
          <w:rFonts w:cstheme="minorHAnsi"/>
        </w:rPr>
      </w:pPr>
      <w:r w:rsidRPr="00E31031">
        <w:rPr>
          <w:rFonts w:cstheme="minorHAnsi"/>
        </w:rPr>
        <w:t xml:space="preserve">1) zakończenia urlopu wychowawczego, </w:t>
      </w:r>
    </w:p>
    <w:p w:rsidR="00466833" w:rsidRPr="00E31031" w:rsidRDefault="00017F86" w:rsidP="00413254">
      <w:pPr>
        <w:spacing w:after="0"/>
        <w:ind w:firstLine="708"/>
        <w:jc w:val="both"/>
        <w:rPr>
          <w:rFonts w:cstheme="minorHAnsi"/>
        </w:rPr>
      </w:pPr>
      <w:r w:rsidRPr="00E31031">
        <w:rPr>
          <w:rFonts w:cstheme="minorHAnsi"/>
        </w:rPr>
        <w:t>2) uzyskaniem</w:t>
      </w:r>
      <w:r w:rsidR="007107A5" w:rsidRPr="00E31031">
        <w:rPr>
          <w:rFonts w:cstheme="minorHAnsi"/>
        </w:rPr>
        <w:t xml:space="preserve"> zasiłku lub stypendium dla bezrobotnych; </w:t>
      </w:r>
    </w:p>
    <w:p w:rsidR="00466833" w:rsidRPr="00E31031" w:rsidRDefault="00017F86" w:rsidP="00413254">
      <w:pPr>
        <w:spacing w:after="0"/>
        <w:ind w:firstLine="708"/>
        <w:jc w:val="both"/>
        <w:rPr>
          <w:rFonts w:cstheme="minorHAnsi"/>
        </w:rPr>
      </w:pPr>
      <w:r w:rsidRPr="00E31031">
        <w:rPr>
          <w:rFonts w:cstheme="minorHAnsi"/>
        </w:rPr>
        <w:t>3) uzyskaniem</w:t>
      </w:r>
      <w:r w:rsidR="007107A5" w:rsidRPr="00E31031">
        <w:rPr>
          <w:rFonts w:cstheme="minorHAnsi"/>
        </w:rPr>
        <w:t xml:space="preserve"> zatrudnienia lub innej pracy zarobkowej; </w:t>
      </w:r>
    </w:p>
    <w:p w:rsidR="00466833" w:rsidRPr="00E31031" w:rsidRDefault="00413254" w:rsidP="00413254">
      <w:pPr>
        <w:spacing w:after="0"/>
        <w:ind w:left="708"/>
        <w:jc w:val="both"/>
        <w:rPr>
          <w:rFonts w:cstheme="minorHAnsi"/>
        </w:rPr>
      </w:pPr>
      <w:r w:rsidRPr="00E31031">
        <w:rPr>
          <w:rFonts w:cstheme="minorHAnsi"/>
        </w:rPr>
        <w:t>4)</w:t>
      </w:r>
      <w:r w:rsidR="00F46F60">
        <w:rPr>
          <w:rFonts w:cstheme="minorHAnsi"/>
        </w:rPr>
        <w:t xml:space="preserve"> </w:t>
      </w:r>
      <w:r w:rsidR="00017F86" w:rsidRPr="00E31031">
        <w:rPr>
          <w:rFonts w:cstheme="minorHAnsi"/>
        </w:rPr>
        <w:t>uzyskaniem</w:t>
      </w:r>
      <w:r w:rsidR="007107A5" w:rsidRPr="00E31031">
        <w:rPr>
          <w:rFonts w:cstheme="minorHAnsi"/>
        </w:rPr>
        <w:t xml:space="preserve"> zasiłku przedemerytalnego lub świadczenia przedemerytalnego, nauczycielskiego świadczenia kompensacyjnego, a także emerytury lub renty, renty rodzinnej, renty socjalnej lub rodzicielskiego świadczenia uzupełniającego, o którym mowa w ustawie z dnia 31 stycznia 2019 r. o rodzicielskim świadczeniu uzupełniającym, </w:t>
      </w:r>
    </w:p>
    <w:p w:rsidR="00466833" w:rsidRPr="00E31031" w:rsidRDefault="007107A5" w:rsidP="00413254">
      <w:pPr>
        <w:spacing w:after="0"/>
        <w:ind w:left="708"/>
        <w:jc w:val="both"/>
        <w:rPr>
          <w:rFonts w:cstheme="minorHAnsi"/>
        </w:rPr>
      </w:pPr>
      <w:r w:rsidRPr="00E31031">
        <w:rPr>
          <w:rFonts w:cstheme="minorHAnsi"/>
        </w:rPr>
        <w:t xml:space="preserve">5) rozpoczęciem pozarolniczej działalności gospodarczej lub wznowieniem jej wykonania po okresie zawieszenia w rozumieniu art. 16b ustawy z dnia 20 grudnia 1990 r. o ubezpieczeniu społecznym rolników lub art. 36aa ust. 1 ustawy z dnia 13 października 1998 r. o systemie ubezpieczeń społecznych, </w:t>
      </w:r>
    </w:p>
    <w:p w:rsidR="00466833" w:rsidRPr="00E31031" w:rsidRDefault="007107A5" w:rsidP="00413254">
      <w:pPr>
        <w:spacing w:after="0"/>
        <w:ind w:left="708"/>
        <w:jc w:val="both"/>
        <w:rPr>
          <w:rFonts w:cstheme="minorHAnsi"/>
        </w:rPr>
      </w:pPr>
      <w:r w:rsidRPr="00E31031">
        <w:rPr>
          <w:rFonts w:cstheme="minorHAnsi"/>
        </w:rPr>
        <w:lastRenderedPageBreak/>
        <w:t xml:space="preserve">6) uzyskaniem zasiłku chorobowego, świadczenia rehabilitacyjnego lub zasiłku macierzyńskiego, przysługujących po utracie zatrudnienia lub innej pracy zarobkowej, </w:t>
      </w:r>
    </w:p>
    <w:p w:rsidR="00466833" w:rsidRPr="00E31031" w:rsidRDefault="007107A5" w:rsidP="00413254">
      <w:pPr>
        <w:spacing w:after="0"/>
        <w:ind w:firstLine="708"/>
        <w:jc w:val="both"/>
        <w:rPr>
          <w:rFonts w:cstheme="minorHAnsi"/>
        </w:rPr>
      </w:pPr>
      <w:r w:rsidRPr="00E31031">
        <w:rPr>
          <w:rFonts w:cstheme="minorHAnsi"/>
        </w:rPr>
        <w:t xml:space="preserve">7) uzyskaniem świadczenia rodzicielskiego; </w:t>
      </w:r>
    </w:p>
    <w:p w:rsidR="00466833" w:rsidRPr="00E31031" w:rsidRDefault="007107A5" w:rsidP="00413254">
      <w:pPr>
        <w:spacing w:after="0"/>
        <w:ind w:left="708"/>
        <w:jc w:val="both"/>
        <w:rPr>
          <w:rFonts w:cstheme="minorHAnsi"/>
        </w:rPr>
      </w:pPr>
      <w:r w:rsidRPr="00E31031">
        <w:rPr>
          <w:rFonts w:cstheme="minorHAnsi"/>
        </w:rPr>
        <w:t xml:space="preserve">8) uzyskaniem zasiłku macierzyńskiego, o którym mowa w przepisach o ubezpieczeniu społecznym rolników; </w:t>
      </w:r>
    </w:p>
    <w:p w:rsidR="00466833" w:rsidRPr="00E31031" w:rsidRDefault="007107A5" w:rsidP="00413254">
      <w:pPr>
        <w:spacing w:after="0"/>
        <w:ind w:left="708"/>
        <w:jc w:val="both"/>
        <w:rPr>
          <w:rFonts w:cstheme="minorHAnsi"/>
        </w:rPr>
      </w:pPr>
      <w:r w:rsidRPr="00E31031">
        <w:rPr>
          <w:rFonts w:cstheme="minorHAnsi"/>
        </w:rPr>
        <w:t>9) uzyskaniem stypendium doktoranckiego określonego w art. 209 ust. 1 i 7 ustawy z dnia 20 lipca 2018 r. Prawo o szkolnictwie wyższym i nauce.</w:t>
      </w:r>
    </w:p>
    <w:p w:rsidR="00017F86" w:rsidRPr="00E31031" w:rsidRDefault="003B1FB5" w:rsidP="00F15703">
      <w:pPr>
        <w:spacing w:after="0"/>
        <w:ind w:left="705"/>
        <w:jc w:val="both"/>
        <w:rPr>
          <w:rFonts w:cstheme="minorHAnsi"/>
        </w:rPr>
      </w:pPr>
      <w:r>
        <w:rPr>
          <w:rFonts w:cstheme="minorHAnsi"/>
        </w:rPr>
        <w:t>10</w:t>
      </w:r>
      <w:r w:rsidR="00017F86" w:rsidRPr="00E31031">
        <w:rPr>
          <w:rFonts w:cstheme="minorHAnsi"/>
        </w:rPr>
        <w:t>) uzyskaniem dodatku solidarnościowego przyznanego na podstawie ustawy z dnia 19 czerwca 2020r. o dodatku solidarnościowym przyznawanym w celu przeciwdziała</w:t>
      </w:r>
      <w:r w:rsidR="00F15703">
        <w:rPr>
          <w:rFonts w:cstheme="minorHAnsi"/>
        </w:rPr>
        <w:t>nia negatywnym skutkom COVID-19.</w:t>
      </w:r>
    </w:p>
    <w:p w:rsidR="00413254" w:rsidRPr="00E31031" w:rsidRDefault="007107A5" w:rsidP="00D65E5C">
      <w:pPr>
        <w:pStyle w:val="Akapitzlist"/>
        <w:numPr>
          <w:ilvl w:val="0"/>
          <w:numId w:val="22"/>
        </w:numPr>
        <w:spacing w:before="240" w:after="0"/>
        <w:jc w:val="both"/>
        <w:rPr>
          <w:rFonts w:cstheme="minorHAnsi"/>
        </w:rPr>
      </w:pPr>
      <w:r w:rsidRPr="00E31031">
        <w:rPr>
          <w:rFonts w:cstheme="minorHAnsi"/>
        </w:rPr>
        <w:t>W przypadku uzyskania dochodu przez członka rodziny, osobę uczącą się lu</w:t>
      </w:r>
      <w:r w:rsidR="003B1FB5">
        <w:rPr>
          <w:rFonts w:cstheme="minorHAnsi"/>
        </w:rPr>
        <w:t>b dziecko pozostające pod opieką</w:t>
      </w:r>
      <w:r w:rsidRPr="00E31031">
        <w:rPr>
          <w:rFonts w:cstheme="minorHAnsi"/>
        </w:rPr>
        <w:t xml:space="preserve"> opiekuna prawnego w roku kalendarzowym poprzedzającym rok akademicki, ustalając dochód członka rodziny, osoby uczącej się lub dziecka pozostającego po</w:t>
      </w:r>
      <w:r w:rsidR="006137DD" w:rsidRPr="00E31031">
        <w:rPr>
          <w:rFonts w:cstheme="minorHAnsi"/>
        </w:rPr>
        <w:t>d opieką</w:t>
      </w:r>
      <w:r w:rsidRPr="00E31031">
        <w:rPr>
          <w:rFonts w:cstheme="minorHAnsi"/>
        </w:rPr>
        <w:t xml:space="preserve"> opiekuna prawnego, osiągnięty w tym roku dochód, dzieli się przez liczbę miesięcy, w których dochód ten był uzyskiwany, jeżeli dochód ten jest uzyskiwany w dniu ustalania prawa do świadczenia. </w:t>
      </w:r>
    </w:p>
    <w:p w:rsidR="00413254" w:rsidRPr="00E31031" w:rsidRDefault="007107A5" w:rsidP="00D65E5C">
      <w:pPr>
        <w:pStyle w:val="Akapitzlist"/>
        <w:numPr>
          <w:ilvl w:val="0"/>
          <w:numId w:val="22"/>
        </w:numPr>
        <w:spacing w:before="240" w:after="0"/>
        <w:jc w:val="both"/>
        <w:rPr>
          <w:rFonts w:cstheme="minorHAnsi"/>
        </w:rPr>
      </w:pPr>
      <w:r w:rsidRPr="00E31031">
        <w:rPr>
          <w:rFonts w:cstheme="minorHAnsi"/>
        </w:rPr>
        <w:t xml:space="preserve">W przypadku uzyskania dochodu przez członka rodziny, osobę uczącą się lub dziecko pozostające pod opieką opiekuna prawnego po roku kalendarzowym poprzedzającym rok akademicki dochód ich ustala się na podstawie dochodu członka rodziny, dochodu osoby uczącej się lub dochodu dziecka pozostającego pod opieką opiekuna prawnego, powiększonego o kwotę osiągniętego dochodu za miesiąc następujący po miesiącu, w którym nastąpiło uzyskanie dochodu, jeżeli dochód ten jest uzyskiwany w okresie, na który ustalane lub weryfikowane jest prawo do świadczeń. </w:t>
      </w:r>
    </w:p>
    <w:p w:rsidR="00413254" w:rsidRPr="00E31031" w:rsidRDefault="007107A5" w:rsidP="00D65E5C">
      <w:pPr>
        <w:pStyle w:val="Akapitzlist"/>
        <w:numPr>
          <w:ilvl w:val="0"/>
          <w:numId w:val="22"/>
        </w:numPr>
        <w:spacing w:before="240" w:after="0"/>
        <w:jc w:val="both"/>
        <w:rPr>
          <w:rFonts w:cstheme="minorHAnsi"/>
        </w:rPr>
      </w:pPr>
      <w:r w:rsidRPr="00E31031">
        <w:rPr>
          <w:rFonts w:cstheme="minorHAnsi"/>
        </w:rPr>
        <w:t>Zmiana warunków zatrudnienia w ramach tego samego stosunku pracy nie jest traktowana jako utrata i uzyskanie dochodu.</w:t>
      </w:r>
    </w:p>
    <w:p w:rsidR="00413254" w:rsidRPr="00E31031" w:rsidRDefault="007107A5" w:rsidP="00D65E5C">
      <w:pPr>
        <w:pStyle w:val="Akapitzlist"/>
        <w:numPr>
          <w:ilvl w:val="0"/>
          <w:numId w:val="22"/>
        </w:numPr>
        <w:spacing w:before="240" w:after="0"/>
        <w:jc w:val="both"/>
        <w:rPr>
          <w:rFonts w:cstheme="minorHAnsi"/>
        </w:rPr>
      </w:pPr>
      <w:r w:rsidRPr="00E31031">
        <w:rPr>
          <w:rFonts w:cstheme="minorHAnsi"/>
        </w:rPr>
        <w:t xml:space="preserve">Przepisów o utracie i uzyskaniu dochodu nie stosuje się do dochodu z tytułu zatrudnienia lub innej pracy zarobkowej i dochodu z tytułu </w:t>
      </w:r>
      <w:r w:rsidR="003B1FB5">
        <w:rPr>
          <w:rFonts w:cstheme="minorHAnsi"/>
        </w:rPr>
        <w:t>wykreślenia z rejestru</w:t>
      </w:r>
      <w:r w:rsidRPr="00E31031">
        <w:rPr>
          <w:rFonts w:cstheme="minorHAnsi"/>
        </w:rPr>
        <w:t xml:space="preserve"> lub rozpoczęcia pozarolniczej działalności gospodarczej, jeżeli student lub członek rodziny utracili dochód  z tych tytułów i w okresie 3 miesięcy, licząc od dnia utraty dochodu, uzyskali dochód u tego samego pracodawcy lub zleceniodawcy, lub zamawiającego dzieło lub ponownie rozpoczęli pozarolniczą działalność gospodarczą. </w:t>
      </w:r>
    </w:p>
    <w:p w:rsidR="00466833" w:rsidRPr="00E31031" w:rsidRDefault="007107A5" w:rsidP="00D65E5C">
      <w:pPr>
        <w:pStyle w:val="Akapitzlist"/>
        <w:numPr>
          <w:ilvl w:val="0"/>
          <w:numId w:val="22"/>
        </w:numPr>
        <w:spacing w:before="240" w:after="0"/>
        <w:jc w:val="both"/>
        <w:rPr>
          <w:rFonts w:cstheme="minorHAnsi"/>
        </w:rPr>
      </w:pPr>
      <w:r w:rsidRPr="00E31031">
        <w:rPr>
          <w:rFonts w:cstheme="minorHAnsi"/>
        </w:rPr>
        <w:t>W przypadku utraty dochodu lub uzyskania dochodu do wniosku o świadczenia należy dołączyć dokumenty potwierdzające ich utratę lub uzyskanie oraz ich wysokość.</w:t>
      </w:r>
    </w:p>
    <w:p w:rsidR="00466833" w:rsidRPr="00E31031" w:rsidRDefault="007107A5" w:rsidP="00466833">
      <w:pPr>
        <w:spacing w:before="240" w:after="0"/>
        <w:jc w:val="center"/>
        <w:rPr>
          <w:rFonts w:cstheme="minorHAnsi"/>
          <w:b/>
        </w:rPr>
      </w:pPr>
      <w:r w:rsidRPr="00E31031">
        <w:rPr>
          <w:rFonts w:cstheme="minorHAnsi"/>
          <w:b/>
        </w:rPr>
        <w:t>§ 22</w:t>
      </w:r>
    </w:p>
    <w:p w:rsidR="00413254" w:rsidRPr="00E31031" w:rsidRDefault="007107A5" w:rsidP="00D65E5C">
      <w:pPr>
        <w:pStyle w:val="Akapitzlist"/>
        <w:numPr>
          <w:ilvl w:val="0"/>
          <w:numId w:val="23"/>
        </w:numPr>
        <w:spacing w:before="240" w:after="0"/>
        <w:jc w:val="both"/>
        <w:rPr>
          <w:rFonts w:cstheme="minorHAnsi"/>
        </w:rPr>
      </w:pPr>
      <w:r w:rsidRPr="00E31031">
        <w:rPr>
          <w:rFonts w:cstheme="minorHAnsi"/>
        </w:rPr>
        <w:t xml:space="preserve">W przypadku zmiany w trakcie roku akademickiego wysokości dochodu w rodzinie studenta, mającej wpływ na wysokość i prawo do otrzymywania stypendium socjalnego, wynikającej z utraty dochodu, uzyskania dochodu, zmiany liczby członków rodziny, student zobowiązany jest powiadomić o tym fakcie uczelnię poprzez złożenie odpowiednich dokumentów wraz z </w:t>
      </w:r>
      <w:r w:rsidR="00413254" w:rsidRPr="00E31031">
        <w:rPr>
          <w:rFonts w:cstheme="minorHAnsi"/>
        </w:rPr>
        <w:t xml:space="preserve">zgłoszeniem zmiany dochodów członków rodziny </w:t>
      </w:r>
      <w:r w:rsidR="007F248E" w:rsidRPr="00E31031">
        <w:rPr>
          <w:rFonts w:cstheme="minorHAnsi"/>
        </w:rPr>
        <w:t>(załącznik nr 2</w:t>
      </w:r>
      <w:r w:rsidRPr="00E31031">
        <w:rPr>
          <w:rFonts w:cstheme="minorHAnsi"/>
        </w:rPr>
        <w:t xml:space="preserve">). </w:t>
      </w:r>
    </w:p>
    <w:p w:rsidR="00413254" w:rsidRPr="00E31031" w:rsidRDefault="007107A5" w:rsidP="00D65E5C">
      <w:pPr>
        <w:pStyle w:val="Akapitzlist"/>
        <w:numPr>
          <w:ilvl w:val="0"/>
          <w:numId w:val="23"/>
        </w:numPr>
        <w:spacing w:before="240" w:after="0"/>
        <w:jc w:val="both"/>
        <w:rPr>
          <w:rFonts w:cstheme="minorHAnsi"/>
        </w:rPr>
      </w:pPr>
      <w:r w:rsidRPr="00E31031">
        <w:rPr>
          <w:rFonts w:cstheme="minorHAnsi"/>
        </w:rPr>
        <w:t xml:space="preserve">Prawo do świadczeń ustala się od pierwszego pełnego miesiąca następującego po miesiącu, w którym nastąpiła utrata dochodu, nie wcześniej jednak niż od miesiąca złożenia wniosku. </w:t>
      </w:r>
    </w:p>
    <w:p w:rsidR="00413254" w:rsidRPr="00E31031" w:rsidRDefault="007107A5" w:rsidP="00D65E5C">
      <w:pPr>
        <w:pStyle w:val="Akapitzlist"/>
        <w:numPr>
          <w:ilvl w:val="0"/>
          <w:numId w:val="23"/>
        </w:numPr>
        <w:spacing w:before="240" w:after="0"/>
        <w:jc w:val="both"/>
        <w:rPr>
          <w:rFonts w:cstheme="minorHAnsi"/>
        </w:rPr>
      </w:pPr>
      <w:r w:rsidRPr="00E31031">
        <w:rPr>
          <w:rFonts w:cstheme="minorHAnsi"/>
        </w:rPr>
        <w:t xml:space="preserve">W przypadku uzyskania dochodu w trakcie roku akademickiego, UKS ustala go na podstawie dochodu powiększonego o kwotę uzyskanego dochodu z miesiąca następującego po miesiącu, w którym nastąpiło uzyskanie dochodu, jeżeli jest on uzyskiwany w okresie, na który ustalane lub weryfikowane jest prawo do świadczenia. </w:t>
      </w:r>
    </w:p>
    <w:p w:rsidR="00E31031" w:rsidRDefault="007107A5" w:rsidP="003B1FB5">
      <w:pPr>
        <w:pStyle w:val="Akapitzlist"/>
        <w:numPr>
          <w:ilvl w:val="0"/>
          <w:numId w:val="23"/>
        </w:numPr>
        <w:spacing w:before="240" w:after="0"/>
        <w:jc w:val="both"/>
        <w:rPr>
          <w:rFonts w:cstheme="minorHAnsi"/>
        </w:rPr>
      </w:pPr>
      <w:r w:rsidRPr="00E31031">
        <w:rPr>
          <w:rFonts w:cstheme="minorHAnsi"/>
        </w:rPr>
        <w:lastRenderedPageBreak/>
        <w:t xml:space="preserve">W przypadku zmiany liczby członków rodziny, UKS ponownie ustala dochód na jednego członka rodziny od miesiąca następującego od złożenia wniosku. </w:t>
      </w:r>
    </w:p>
    <w:p w:rsidR="003B1FB5" w:rsidRPr="003B1FB5" w:rsidRDefault="003B1FB5" w:rsidP="003B1FB5">
      <w:pPr>
        <w:pStyle w:val="Akapitzlist"/>
        <w:spacing w:before="240" w:after="0"/>
        <w:jc w:val="both"/>
        <w:rPr>
          <w:rFonts w:cstheme="minorHAnsi"/>
        </w:rPr>
      </w:pPr>
    </w:p>
    <w:p w:rsidR="00466833" w:rsidRPr="00E31031" w:rsidRDefault="007107A5" w:rsidP="002A33B1">
      <w:pPr>
        <w:spacing w:before="240" w:after="0"/>
        <w:jc w:val="center"/>
        <w:rPr>
          <w:rFonts w:cstheme="minorHAnsi"/>
          <w:b/>
        </w:rPr>
      </w:pPr>
      <w:r w:rsidRPr="00E31031">
        <w:rPr>
          <w:rFonts w:cstheme="minorHAnsi"/>
          <w:b/>
        </w:rPr>
        <w:t>Stypendium dla osób niepełnosprawnych</w:t>
      </w:r>
    </w:p>
    <w:p w:rsidR="00466833" w:rsidRPr="00E31031" w:rsidRDefault="007107A5" w:rsidP="00466833">
      <w:pPr>
        <w:spacing w:before="240" w:after="0"/>
        <w:jc w:val="center"/>
        <w:rPr>
          <w:rFonts w:cstheme="minorHAnsi"/>
          <w:b/>
        </w:rPr>
      </w:pPr>
      <w:r w:rsidRPr="00E31031">
        <w:rPr>
          <w:rFonts w:cstheme="minorHAnsi"/>
          <w:b/>
        </w:rPr>
        <w:t>§ 23</w:t>
      </w:r>
    </w:p>
    <w:p w:rsidR="003B1FB5" w:rsidRPr="00511CD3" w:rsidRDefault="003B1FB5" w:rsidP="00D65E5C">
      <w:pPr>
        <w:pStyle w:val="Akapitzlist"/>
        <w:numPr>
          <w:ilvl w:val="0"/>
          <w:numId w:val="24"/>
        </w:numPr>
        <w:spacing w:after="0"/>
        <w:jc w:val="both"/>
        <w:rPr>
          <w:rFonts w:cstheme="minorHAnsi"/>
        </w:rPr>
      </w:pPr>
      <w:r w:rsidRPr="00511CD3">
        <w:rPr>
          <w:rFonts w:cstheme="minorHAnsi"/>
        </w:rPr>
        <w:t xml:space="preserve">Stypendium dla osób niepełnosprawnych może otrzymywać student posiadający </w:t>
      </w:r>
      <w:r w:rsidR="009878CC" w:rsidRPr="00511CD3">
        <w:rPr>
          <w:rFonts w:cstheme="minorHAnsi"/>
        </w:rPr>
        <w:t xml:space="preserve">orzeczenie o niepełnosprawności, orzeczenie o stopniu niepełnosprawności albo orzeczenie, o którym mowa w art. 5 oraz art. 62 ustawy z dnia 27 sierpnia 1997 r. o rehabilitacji zawodowej i społecznej oraz zatrudnianiu osób niepełnosprawnych </w:t>
      </w:r>
      <w:r w:rsidRPr="00511CD3">
        <w:rPr>
          <w:rFonts w:cstheme="minorHAnsi"/>
        </w:rPr>
        <w:t xml:space="preserve"> (t.j. Dz. U. 2021 poz. 573 z późn.zm.).</w:t>
      </w:r>
    </w:p>
    <w:p w:rsidR="00713426" w:rsidRPr="00511CD3" w:rsidRDefault="00713426" w:rsidP="00713426">
      <w:pPr>
        <w:pStyle w:val="Akapitzlist"/>
        <w:numPr>
          <w:ilvl w:val="0"/>
          <w:numId w:val="24"/>
        </w:numPr>
        <w:spacing w:after="0"/>
        <w:jc w:val="both"/>
        <w:rPr>
          <w:rFonts w:cstheme="minorHAnsi"/>
        </w:rPr>
      </w:pPr>
      <w:r w:rsidRPr="00511CD3">
        <w:t xml:space="preserve">W przypadku gdy niepełnosprawność powstała w trakcie studiów lub po uzyskaniu tytułu zawodowego, </w:t>
      </w:r>
      <w:r w:rsidRPr="00511CD3">
        <w:rPr>
          <w:rFonts w:cstheme="minorHAnsi"/>
        </w:rPr>
        <w:t xml:space="preserve">stypendium dla osób niepełnosprawnych </w:t>
      </w:r>
      <w:r w:rsidRPr="00511CD3">
        <w:t>przysługuje przez dodatkowy okres 12 semestrów. Przepisy § 4 ust. 7 i 9 stosuje się odpowiednio.</w:t>
      </w:r>
    </w:p>
    <w:p w:rsidR="00713426" w:rsidRPr="00511CD3" w:rsidRDefault="00713426" w:rsidP="00713426">
      <w:pPr>
        <w:pStyle w:val="Akapitzlist"/>
        <w:numPr>
          <w:ilvl w:val="0"/>
          <w:numId w:val="24"/>
        </w:numPr>
        <w:jc w:val="both"/>
        <w:rPr>
          <w:rFonts w:cstheme="minorHAnsi"/>
        </w:rPr>
      </w:pPr>
      <w:r w:rsidRPr="00511CD3">
        <w:rPr>
          <w:rFonts w:cstheme="minorHAnsi"/>
        </w:rPr>
        <w:t>Przepis § 23 ust. 2 stosuje się odpowiednio do studentów, którzy kształcili się lub uzyskali tytuły zawodowe za granicą.</w:t>
      </w:r>
    </w:p>
    <w:p w:rsidR="00AF26D4" w:rsidRPr="00511CD3" w:rsidRDefault="007107A5" w:rsidP="00D65E5C">
      <w:pPr>
        <w:pStyle w:val="Akapitzlist"/>
        <w:numPr>
          <w:ilvl w:val="0"/>
          <w:numId w:val="24"/>
        </w:numPr>
        <w:spacing w:before="240" w:after="0"/>
        <w:jc w:val="both"/>
        <w:rPr>
          <w:rFonts w:cstheme="minorHAnsi"/>
        </w:rPr>
      </w:pPr>
      <w:r w:rsidRPr="00511CD3">
        <w:rPr>
          <w:rFonts w:cstheme="minorHAnsi"/>
        </w:rPr>
        <w:t xml:space="preserve">Student starający się o przyznanie stypendium dla osób niepełnosprawnych musi </w:t>
      </w:r>
      <w:r w:rsidR="00AF26D4" w:rsidRPr="00511CD3">
        <w:rPr>
          <w:rFonts w:cstheme="minorHAnsi"/>
        </w:rPr>
        <w:t>przedłożyć w Uczelni</w:t>
      </w:r>
      <w:r w:rsidRPr="00511CD3">
        <w:rPr>
          <w:rFonts w:cstheme="minorHAnsi"/>
        </w:rPr>
        <w:t xml:space="preserve">: </w:t>
      </w:r>
    </w:p>
    <w:p w:rsidR="00AF26D4" w:rsidRPr="00511CD3" w:rsidRDefault="007107A5" w:rsidP="00AF26D4">
      <w:pPr>
        <w:pStyle w:val="Akapitzlist"/>
        <w:spacing w:before="240" w:after="0"/>
        <w:jc w:val="both"/>
        <w:rPr>
          <w:rFonts w:cstheme="minorHAnsi"/>
        </w:rPr>
      </w:pPr>
      <w:r w:rsidRPr="00511CD3">
        <w:rPr>
          <w:rFonts w:cstheme="minorHAnsi"/>
        </w:rPr>
        <w:t xml:space="preserve">1) wniosek </w:t>
      </w:r>
      <w:r w:rsidR="00AF26D4" w:rsidRPr="00511CD3">
        <w:rPr>
          <w:rFonts w:cstheme="minorHAnsi"/>
        </w:rPr>
        <w:t xml:space="preserve">o przyznanie stypendium dla osób niepełnosprawnych </w:t>
      </w:r>
      <w:r w:rsidRPr="00511CD3">
        <w:rPr>
          <w:rFonts w:cstheme="minorHAnsi"/>
        </w:rPr>
        <w:t xml:space="preserve">(załącznik nr 4), </w:t>
      </w:r>
    </w:p>
    <w:p w:rsidR="00790907" w:rsidRPr="00511CD3" w:rsidRDefault="007107A5" w:rsidP="00AF26D4">
      <w:pPr>
        <w:pStyle w:val="Akapitzlist"/>
        <w:spacing w:before="240" w:after="0"/>
        <w:jc w:val="both"/>
        <w:rPr>
          <w:rFonts w:cstheme="minorHAnsi"/>
        </w:rPr>
      </w:pPr>
      <w:r w:rsidRPr="00511CD3">
        <w:rPr>
          <w:rFonts w:cstheme="minorHAnsi"/>
        </w:rPr>
        <w:t xml:space="preserve">2) aktualne orzeczenie o niepełnosprawności lub orzeczenie o stopniu niepełnosprawności lub orzeczenie o zaliczeniu do grupy inwalidów lub orzeczenie lekarza orzecznika ZUS o całkowitej niezdolności do pracy, albo o niezdolności do samodzielnej egzystencji, albo o częściowej niezdolności do pracy. </w:t>
      </w:r>
    </w:p>
    <w:p w:rsidR="00466833" w:rsidRPr="00511CD3" w:rsidRDefault="007107A5" w:rsidP="00D65E5C">
      <w:pPr>
        <w:pStyle w:val="Akapitzlist"/>
        <w:numPr>
          <w:ilvl w:val="0"/>
          <w:numId w:val="24"/>
        </w:numPr>
        <w:spacing w:before="240" w:after="0"/>
        <w:jc w:val="both"/>
        <w:rPr>
          <w:rFonts w:cstheme="minorHAnsi"/>
        </w:rPr>
      </w:pPr>
      <w:r w:rsidRPr="00511CD3">
        <w:rPr>
          <w:rFonts w:cstheme="minorHAnsi"/>
        </w:rPr>
        <w:t>Stypendium dla osób niepełnosprawnych UKS przyznaje w różnej wysokości, w zależności od określonego stopnia niepełnosprawności. Na podstawie ustawy z dnia 27 sierpnia 1997 r. o rehabilitacji zawodowej i społecznej oraz zatrudnianiu osób niepełnosprawnych (</w:t>
      </w:r>
      <w:r w:rsidR="009878CC" w:rsidRPr="00511CD3">
        <w:rPr>
          <w:rFonts w:cstheme="minorHAnsi"/>
        </w:rPr>
        <w:t>t.j. Dz. U. 2021 poz. 573 z późn.zm.)</w:t>
      </w:r>
      <w:r w:rsidRPr="00511CD3">
        <w:rPr>
          <w:rFonts w:cstheme="minorHAnsi"/>
        </w:rPr>
        <w:t xml:space="preserve"> wyróżnia się trzy stopnie niepełnosprawności: </w:t>
      </w:r>
    </w:p>
    <w:p w:rsidR="00466833" w:rsidRPr="00511CD3" w:rsidRDefault="007107A5" w:rsidP="00AF26D4">
      <w:pPr>
        <w:spacing w:after="0"/>
        <w:ind w:firstLine="708"/>
        <w:jc w:val="both"/>
        <w:rPr>
          <w:rFonts w:cstheme="minorHAnsi"/>
        </w:rPr>
      </w:pPr>
      <w:r w:rsidRPr="00511CD3">
        <w:rPr>
          <w:rFonts w:cstheme="minorHAnsi"/>
        </w:rPr>
        <w:t>1) znaczn</w:t>
      </w:r>
      <w:r w:rsidR="00466833" w:rsidRPr="00511CD3">
        <w:rPr>
          <w:rFonts w:cstheme="minorHAnsi"/>
        </w:rPr>
        <w:t xml:space="preserve">y, który jest równoznaczny z: </w:t>
      </w:r>
    </w:p>
    <w:p w:rsidR="002A33B1" w:rsidRPr="00E31031" w:rsidRDefault="007107A5" w:rsidP="00AF26D4">
      <w:pPr>
        <w:spacing w:after="0"/>
        <w:ind w:left="1413"/>
        <w:jc w:val="both"/>
        <w:rPr>
          <w:rFonts w:cstheme="minorHAnsi"/>
        </w:rPr>
      </w:pPr>
      <w:r w:rsidRPr="00511CD3">
        <w:rPr>
          <w:rFonts w:cstheme="minorHAnsi"/>
        </w:rPr>
        <w:t>a) całkowitą niezdolnością do</w:t>
      </w:r>
      <w:r w:rsidRPr="00E31031">
        <w:rPr>
          <w:rFonts w:cstheme="minorHAnsi"/>
        </w:rPr>
        <w:t xml:space="preserve"> pracy oraz niezdolnością do samodzielnej egzystencji ustaloną na podstawie ustawy z dnia 17 grudnia 1998 r. o emeryturach i rentach z Funduszu Ub</w:t>
      </w:r>
      <w:r w:rsidR="00675DF8" w:rsidRPr="00E31031">
        <w:rPr>
          <w:rFonts w:cstheme="minorHAnsi"/>
        </w:rPr>
        <w:t>ezpieczeń Społecznych,</w:t>
      </w:r>
      <w:r w:rsidRPr="00E31031">
        <w:rPr>
          <w:rFonts w:cstheme="minorHAnsi"/>
        </w:rPr>
        <w:t xml:space="preserve"> </w:t>
      </w:r>
    </w:p>
    <w:p w:rsidR="00675DF8" w:rsidRPr="00E31031" w:rsidRDefault="007107A5" w:rsidP="00675DF8">
      <w:pPr>
        <w:spacing w:after="0"/>
        <w:ind w:left="1413" w:firstLine="3"/>
        <w:jc w:val="both"/>
        <w:rPr>
          <w:rFonts w:cstheme="minorHAnsi"/>
        </w:rPr>
      </w:pPr>
      <w:r w:rsidRPr="00E31031">
        <w:rPr>
          <w:rFonts w:cstheme="minorHAnsi"/>
        </w:rPr>
        <w:t xml:space="preserve">b) </w:t>
      </w:r>
      <w:r w:rsidR="00675DF8" w:rsidRPr="00E31031">
        <w:rPr>
          <w:rFonts w:cstheme="minorHAnsi"/>
        </w:rPr>
        <w:t>niezdolnością do samodzielnej egzystencji ustaloną na podstawie ustawy z dnia 17 grudnia 1998 r. o emeryturach i rentach z Funduszu Ubezpieczeń Społecznych,</w:t>
      </w:r>
    </w:p>
    <w:p w:rsidR="002A33B1" w:rsidRPr="00E31031" w:rsidRDefault="00675DF8" w:rsidP="00AF26D4">
      <w:pPr>
        <w:spacing w:after="0"/>
        <w:ind w:left="708" w:firstLine="708"/>
        <w:jc w:val="both"/>
        <w:rPr>
          <w:rFonts w:cstheme="minorHAnsi"/>
        </w:rPr>
      </w:pPr>
      <w:r w:rsidRPr="00E31031">
        <w:rPr>
          <w:rFonts w:cstheme="minorHAnsi"/>
        </w:rPr>
        <w:t xml:space="preserve">c) </w:t>
      </w:r>
      <w:r w:rsidR="007107A5" w:rsidRPr="00E31031">
        <w:rPr>
          <w:rFonts w:cstheme="minorHAnsi"/>
        </w:rPr>
        <w:t xml:space="preserve">I grupą inwalidów, </w:t>
      </w:r>
    </w:p>
    <w:p w:rsidR="002A33B1" w:rsidRPr="00E31031" w:rsidRDefault="00715DE6" w:rsidP="00AF26D4">
      <w:pPr>
        <w:spacing w:after="0"/>
        <w:ind w:left="1416"/>
        <w:jc w:val="both"/>
        <w:rPr>
          <w:rFonts w:cstheme="minorHAnsi"/>
        </w:rPr>
      </w:pPr>
      <w:r w:rsidRPr="00E31031">
        <w:rPr>
          <w:rFonts w:cstheme="minorHAnsi"/>
        </w:rPr>
        <w:t>d</w:t>
      </w:r>
      <w:r w:rsidR="007107A5" w:rsidRPr="00E31031">
        <w:rPr>
          <w:rFonts w:cstheme="minorHAnsi"/>
        </w:rPr>
        <w:t xml:space="preserve">) stałą lub długotrwałą niezdolnością do pracy w gospodarstwie rolnym, </w:t>
      </w:r>
      <w:r w:rsidR="00247420" w:rsidRPr="00E31031">
        <w:rPr>
          <w:rFonts w:cstheme="minorHAnsi"/>
        </w:rPr>
        <w:t>jeżeli osobom z tą niezdolnością p</w:t>
      </w:r>
      <w:r w:rsidR="007107A5" w:rsidRPr="00E31031">
        <w:rPr>
          <w:rFonts w:cstheme="minorHAnsi"/>
        </w:rPr>
        <w:t xml:space="preserve">rzysługuje zasiłek pielęgnacyjny, </w:t>
      </w:r>
    </w:p>
    <w:p w:rsidR="002A33B1" w:rsidRPr="00E31031" w:rsidRDefault="007107A5" w:rsidP="00AF26D4">
      <w:pPr>
        <w:spacing w:after="0"/>
        <w:ind w:firstLine="708"/>
        <w:jc w:val="both"/>
        <w:rPr>
          <w:rFonts w:cstheme="minorHAnsi"/>
        </w:rPr>
      </w:pPr>
      <w:r w:rsidRPr="00E31031">
        <w:rPr>
          <w:rFonts w:cstheme="minorHAnsi"/>
        </w:rPr>
        <w:t xml:space="preserve">2) umiarkowany, który jest równoznaczny z: </w:t>
      </w:r>
    </w:p>
    <w:p w:rsidR="002A33B1" w:rsidRPr="00E31031" w:rsidRDefault="007107A5" w:rsidP="00AF26D4">
      <w:pPr>
        <w:spacing w:after="0"/>
        <w:ind w:left="1416"/>
        <w:jc w:val="both"/>
        <w:rPr>
          <w:rFonts w:cstheme="minorHAnsi"/>
        </w:rPr>
      </w:pPr>
      <w:r w:rsidRPr="00E31031">
        <w:rPr>
          <w:rFonts w:cstheme="minorHAnsi"/>
        </w:rPr>
        <w:t xml:space="preserve">a) całkowitą niezdolnością do pracy ustaloną na podstawie ustawy z dnia 17 grudnia 1998 r. o emeryturach i rentach z Funduszu Ubezpieczeń Społecznych, </w:t>
      </w:r>
    </w:p>
    <w:p w:rsidR="002A33B1" w:rsidRPr="00E31031" w:rsidRDefault="007107A5" w:rsidP="00AF26D4">
      <w:pPr>
        <w:spacing w:after="0"/>
        <w:ind w:left="1416"/>
        <w:jc w:val="both"/>
        <w:rPr>
          <w:rFonts w:cstheme="minorHAnsi"/>
        </w:rPr>
      </w:pPr>
      <w:r w:rsidRPr="00E31031">
        <w:rPr>
          <w:rFonts w:cstheme="minorHAnsi"/>
        </w:rPr>
        <w:t xml:space="preserve">b) II grupą inwalidów, </w:t>
      </w:r>
    </w:p>
    <w:p w:rsidR="002A33B1" w:rsidRPr="00E31031" w:rsidRDefault="007107A5" w:rsidP="00AF26D4">
      <w:pPr>
        <w:spacing w:after="0"/>
        <w:ind w:firstLine="708"/>
        <w:jc w:val="both"/>
        <w:rPr>
          <w:rFonts w:cstheme="minorHAnsi"/>
        </w:rPr>
      </w:pPr>
      <w:r w:rsidRPr="00E31031">
        <w:rPr>
          <w:rFonts w:cstheme="minorHAnsi"/>
        </w:rPr>
        <w:t xml:space="preserve">3) lekki, który jest równoznaczny z: </w:t>
      </w:r>
    </w:p>
    <w:p w:rsidR="002A33B1" w:rsidRPr="00E31031" w:rsidRDefault="007107A5" w:rsidP="00AF26D4">
      <w:pPr>
        <w:spacing w:after="0"/>
        <w:ind w:left="1416"/>
        <w:jc w:val="both"/>
        <w:rPr>
          <w:rFonts w:cstheme="minorHAnsi"/>
        </w:rPr>
      </w:pPr>
      <w:r w:rsidRPr="00E31031">
        <w:rPr>
          <w:rFonts w:cstheme="minorHAnsi"/>
        </w:rPr>
        <w:t xml:space="preserve">a) częściową niezdolnością do pracy </w:t>
      </w:r>
      <w:r w:rsidR="00247420" w:rsidRPr="00E31031">
        <w:rPr>
          <w:rFonts w:cstheme="minorHAnsi"/>
        </w:rPr>
        <w:t xml:space="preserve">oraz celowością przekwalifikowania </w:t>
      </w:r>
      <w:r w:rsidRPr="00E31031">
        <w:rPr>
          <w:rFonts w:cstheme="minorHAnsi"/>
        </w:rPr>
        <w:t xml:space="preserve">ustaloną na podstawie ustawy z dnia 17 grudnia 1998 r. o emeryturach i rentach z Funduszu Ubezpieczeń Społecznych, </w:t>
      </w:r>
    </w:p>
    <w:p w:rsidR="002A33B1" w:rsidRPr="00E31031" w:rsidRDefault="00247420" w:rsidP="00AF26D4">
      <w:pPr>
        <w:spacing w:after="0"/>
        <w:ind w:left="1416"/>
        <w:jc w:val="both"/>
        <w:rPr>
          <w:rFonts w:cstheme="minorHAnsi"/>
        </w:rPr>
      </w:pPr>
      <w:r w:rsidRPr="00E31031">
        <w:rPr>
          <w:rFonts w:cstheme="minorHAnsi"/>
        </w:rPr>
        <w:t>b) III grupą inwalidów</w:t>
      </w:r>
      <w:r w:rsidR="007107A5" w:rsidRPr="00E31031">
        <w:rPr>
          <w:rFonts w:cstheme="minorHAnsi"/>
        </w:rPr>
        <w:t xml:space="preserve">, </w:t>
      </w:r>
    </w:p>
    <w:p w:rsidR="007D005C" w:rsidRPr="002D00F6" w:rsidRDefault="007107A5" w:rsidP="002D00F6">
      <w:pPr>
        <w:spacing w:after="0"/>
        <w:ind w:left="1416"/>
        <w:jc w:val="both"/>
        <w:rPr>
          <w:rFonts w:cstheme="minorHAnsi"/>
        </w:rPr>
      </w:pPr>
      <w:r w:rsidRPr="00E31031">
        <w:rPr>
          <w:rFonts w:cstheme="minorHAnsi"/>
        </w:rPr>
        <w:t xml:space="preserve">c) </w:t>
      </w:r>
      <w:r w:rsidR="00247420" w:rsidRPr="00E31031">
        <w:rPr>
          <w:rFonts w:cstheme="minorHAnsi"/>
        </w:rPr>
        <w:t xml:space="preserve">stałą albo </w:t>
      </w:r>
      <w:r w:rsidRPr="00E31031">
        <w:rPr>
          <w:rFonts w:cstheme="minorHAnsi"/>
        </w:rPr>
        <w:t xml:space="preserve">długotrwałą niezdolnością do pracy w gospodarstwie rolnym. </w:t>
      </w:r>
    </w:p>
    <w:p w:rsidR="00F15703" w:rsidRDefault="00F15703" w:rsidP="002A33B1">
      <w:pPr>
        <w:spacing w:before="240" w:after="0"/>
        <w:jc w:val="center"/>
        <w:rPr>
          <w:rFonts w:cstheme="minorHAnsi"/>
          <w:b/>
        </w:rPr>
      </w:pPr>
    </w:p>
    <w:p w:rsidR="002A33B1" w:rsidRPr="00E31031" w:rsidRDefault="007107A5" w:rsidP="002A33B1">
      <w:pPr>
        <w:spacing w:before="240" w:after="0"/>
        <w:jc w:val="center"/>
        <w:rPr>
          <w:rFonts w:cstheme="minorHAnsi"/>
          <w:b/>
        </w:rPr>
      </w:pPr>
      <w:r w:rsidRPr="00E31031">
        <w:rPr>
          <w:rFonts w:cstheme="minorHAnsi"/>
          <w:b/>
        </w:rPr>
        <w:lastRenderedPageBreak/>
        <w:t>§ 24</w:t>
      </w:r>
    </w:p>
    <w:p w:rsidR="00790907" w:rsidRPr="00E31031" w:rsidRDefault="007107A5" w:rsidP="00D65E5C">
      <w:pPr>
        <w:pStyle w:val="Akapitzlist"/>
        <w:numPr>
          <w:ilvl w:val="0"/>
          <w:numId w:val="25"/>
        </w:numPr>
        <w:spacing w:before="240" w:after="0"/>
        <w:jc w:val="both"/>
        <w:rPr>
          <w:rFonts w:cstheme="minorHAnsi"/>
        </w:rPr>
      </w:pPr>
      <w:r w:rsidRPr="00E31031">
        <w:rPr>
          <w:rFonts w:cstheme="minorHAnsi"/>
        </w:rPr>
        <w:t xml:space="preserve">Stypendium dla osób niepełnosprawnych może być przyznane w trakcie roku akademickiego, po stwierdzeniu niepełnosprawności. Stypendium jest przyznawane wówczas od </w:t>
      </w:r>
      <w:r w:rsidR="002A33B1" w:rsidRPr="00E31031">
        <w:rPr>
          <w:rFonts w:cstheme="minorHAnsi"/>
        </w:rPr>
        <w:t>miesiąca złożenia</w:t>
      </w:r>
      <w:r w:rsidRPr="00E31031">
        <w:rPr>
          <w:rFonts w:cstheme="minorHAnsi"/>
        </w:rPr>
        <w:t xml:space="preserve"> kompletu dokumentów, bez możliwości wyrównania za poprzednie miesiące. </w:t>
      </w:r>
    </w:p>
    <w:p w:rsidR="00790907" w:rsidRPr="00E31031" w:rsidRDefault="007107A5" w:rsidP="00D65E5C">
      <w:pPr>
        <w:pStyle w:val="Akapitzlist"/>
        <w:numPr>
          <w:ilvl w:val="0"/>
          <w:numId w:val="25"/>
        </w:numPr>
        <w:spacing w:before="240" w:after="0"/>
        <w:jc w:val="both"/>
        <w:rPr>
          <w:rFonts w:cstheme="minorHAnsi"/>
        </w:rPr>
      </w:pPr>
      <w:r w:rsidRPr="00E31031">
        <w:rPr>
          <w:rFonts w:cstheme="minorHAnsi"/>
        </w:rPr>
        <w:t xml:space="preserve">W przypadku, gdy ważność orzeczenia o stopniu niepełnosprawności wygaśnie w trakcie roku akademickiego, stypendium to przestaje być wypłacane od następnego miesiąca po wygaśnięciu ważności orzeczenia. </w:t>
      </w:r>
    </w:p>
    <w:p w:rsidR="007C0933" w:rsidRPr="00E31031" w:rsidRDefault="007107A5" w:rsidP="00D65E5C">
      <w:pPr>
        <w:pStyle w:val="Akapitzlist"/>
        <w:numPr>
          <w:ilvl w:val="0"/>
          <w:numId w:val="25"/>
        </w:numPr>
        <w:spacing w:before="240" w:after="0"/>
        <w:jc w:val="both"/>
        <w:rPr>
          <w:rFonts w:cstheme="minorHAnsi"/>
        </w:rPr>
      </w:pPr>
      <w:r w:rsidRPr="00E31031">
        <w:rPr>
          <w:rFonts w:cstheme="minorHAnsi"/>
        </w:rPr>
        <w:t xml:space="preserve">W przypadku utraty ważności orzeczenia o stopniu niepełnosprawności w trakcie roku akademickiego i ponownego ustalenia stopnia niepełnosprawności, stanowiącego kontynuację poprzedniego orzeczenia, prawo do stypendium ustala się od pierwszego miesiąca następującego po miesiącu, w którym upłynął termin ważności poprzedniego orzeczenia, jeżeli student spełnia warunki uprawniające do nabycia tego świadczenia oraz dostarczył aktualne orzeczenie w terminie trzech miesięcy od utraty ważności poprzedniego orzeczenia. </w:t>
      </w:r>
    </w:p>
    <w:p w:rsidR="002A33B1" w:rsidRPr="00E31031" w:rsidRDefault="007107A5" w:rsidP="002A33B1">
      <w:pPr>
        <w:spacing w:before="240" w:after="0"/>
        <w:jc w:val="center"/>
        <w:rPr>
          <w:rFonts w:cstheme="minorHAnsi"/>
          <w:b/>
        </w:rPr>
      </w:pPr>
      <w:r w:rsidRPr="00E31031">
        <w:rPr>
          <w:rFonts w:cstheme="minorHAnsi"/>
          <w:b/>
        </w:rPr>
        <w:t xml:space="preserve">Stypendium rektora </w:t>
      </w:r>
    </w:p>
    <w:p w:rsidR="002A33B1" w:rsidRPr="00E31031" w:rsidRDefault="007107A5" w:rsidP="002A33B1">
      <w:pPr>
        <w:spacing w:before="240" w:after="0"/>
        <w:jc w:val="center"/>
        <w:rPr>
          <w:rFonts w:cstheme="minorHAnsi"/>
        </w:rPr>
      </w:pPr>
      <w:r w:rsidRPr="00E31031">
        <w:rPr>
          <w:rFonts w:cstheme="minorHAnsi"/>
          <w:b/>
        </w:rPr>
        <w:t>§ 25</w:t>
      </w:r>
    </w:p>
    <w:p w:rsidR="002A33B1" w:rsidRPr="00511CD3" w:rsidRDefault="007107A5" w:rsidP="00D65E5C">
      <w:pPr>
        <w:pStyle w:val="Akapitzlist"/>
        <w:numPr>
          <w:ilvl w:val="0"/>
          <w:numId w:val="26"/>
        </w:numPr>
        <w:spacing w:before="240" w:after="0"/>
        <w:rPr>
          <w:rFonts w:cstheme="minorHAnsi"/>
        </w:rPr>
      </w:pPr>
      <w:r w:rsidRPr="00511CD3">
        <w:rPr>
          <w:rFonts w:cstheme="minorHAnsi"/>
        </w:rPr>
        <w:t xml:space="preserve">Stypendium rektora może otrzymać student, który: </w:t>
      </w:r>
    </w:p>
    <w:p w:rsidR="002A33B1" w:rsidRPr="00511CD3" w:rsidRDefault="007107A5" w:rsidP="002A33B1">
      <w:pPr>
        <w:spacing w:after="0"/>
        <w:ind w:firstLine="708"/>
        <w:rPr>
          <w:rFonts w:cstheme="minorHAnsi"/>
        </w:rPr>
      </w:pPr>
      <w:r w:rsidRPr="00511CD3">
        <w:rPr>
          <w:rFonts w:cstheme="minorHAnsi"/>
        </w:rPr>
        <w:t xml:space="preserve">1) złożył wniosek </w:t>
      </w:r>
      <w:r w:rsidR="00AF26D4" w:rsidRPr="00511CD3">
        <w:rPr>
          <w:rFonts w:cstheme="minorHAnsi"/>
        </w:rPr>
        <w:t xml:space="preserve">o przyznanie stypendium rektora </w:t>
      </w:r>
      <w:r w:rsidR="007F248E" w:rsidRPr="00511CD3">
        <w:rPr>
          <w:rFonts w:cstheme="minorHAnsi"/>
        </w:rPr>
        <w:t>(załącznik nr 4</w:t>
      </w:r>
      <w:r w:rsidRPr="00511CD3">
        <w:rPr>
          <w:rFonts w:cstheme="minorHAnsi"/>
        </w:rPr>
        <w:t xml:space="preserve">), </w:t>
      </w:r>
    </w:p>
    <w:p w:rsidR="002A33B1" w:rsidRPr="00511CD3" w:rsidRDefault="0001300E" w:rsidP="002D00F6">
      <w:pPr>
        <w:spacing w:after="0"/>
        <w:ind w:left="708"/>
        <w:jc w:val="both"/>
        <w:rPr>
          <w:rFonts w:cstheme="minorHAnsi"/>
        </w:rPr>
      </w:pPr>
      <w:r w:rsidRPr="00511CD3">
        <w:rPr>
          <w:rFonts w:cstheme="minorHAnsi"/>
        </w:rPr>
        <w:t>2)</w:t>
      </w:r>
      <w:r w:rsidR="000A5E11" w:rsidRPr="00511CD3">
        <w:rPr>
          <w:rFonts w:cstheme="minorHAnsi"/>
        </w:rPr>
        <w:t xml:space="preserve"> </w:t>
      </w:r>
      <w:r w:rsidR="007107A5" w:rsidRPr="00511CD3">
        <w:rPr>
          <w:rFonts w:cstheme="minorHAnsi"/>
        </w:rPr>
        <w:t>zaliczył co najmniej I rok studiów</w:t>
      </w:r>
      <w:r w:rsidR="002D00F6" w:rsidRPr="00511CD3">
        <w:rPr>
          <w:rFonts w:cstheme="minorHAnsi"/>
        </w:rPr>
        <w:t xml:space="preserve"> na studiach pierwszego stopnia, </w:t>
      </w:r>
      <w:r w:rsidR="002A33B1" w:rsidRPr="00511CD3">
        <w:rPr>
          <w:rFonts w:cstheme="minorHAnsi"/>
        </w:rPr>
        <w:t>lub jednolitych magisterskich</w:t>
      </w:r>
      <w:r w:rsidR="000A5E11" w:rsidRPr="00511CD3">
        <w:rPr>
          <w:rFonts w:cstheme="minorHAnsi"/>
        </w:rPr>
        <w:t xml:space="preserve"> lub został przyjęty na pierwszy rok studiów drugiego stopnia, z zastrzeżeniem § 25 ust. 5-6,</w:t>
      </w:r>
    </w:p>
    <w:p w:rsidR="002A33B1" w:rsidRPr="00E31031" w:rsidRDefault="00247420" w:rsidP="002A33B1">
      <w:pPr>
        <w:spacing w:after="0"/>
        <w:ind w:firstLine="708"/>
        <w:rPr>
          <w:rFonts w:cstheme="minorHAnsi"/>
        </w:rPr>
      </w:pPr>
      <w:r w:rsidRPr="00511CD3">
        <w:rPr>
          <w:rFonts w:cstheme="minorHAnsi"/>
        </w:rPr>
        <w:t xml:space="preserve">3) uzyskał w poprzednim </w:t>
      </w:r>
      <w:r w:rsidR="007107A5" w:rsidRPr="00511CD3">
        <w:rPr>
          <w:rFonts w:cstheme="minorHAnsi"/>
        </w:rPr>
        <w:t>roku</w:t>
      </w:r>
      <w:r w:rsidR="007107A5" w:rsidRPr="00E31031">
        <w:rPr>
          <w:rFonts w:cstheme="minorHAnsi"/>
        </w:rPr>
        <w:t xml:space="preserve"> akadem</w:t>
      </w:r>
      <w:bookmarkStart w:id="0" w:name="_GoBack"/>
      <w:bookmarkEnd w:id="0"/>
      <w:r w:rsidR="007107A5" w:rsidRPr="00E31031">
        <w:rPr>
          <w:rFonts w:cstheme="minorHAnsi"/>
        </w:rPr>
        <w:t xml:space="preserve">ickim: </w:t>
      </w:r>
    </w:p>
    <w:p w:rsidR="002A33B1" w:rsidRPr="00E31031" w:rsidRDefault="007107A5" w:rsidP="002A33B1">
      <w:pPr>
        <w:spacing w:after="0"/>
        <w:ind w:left="708" w:firstLine="708"/>
        <w:rPr>
          <w:rFonts w:cstheme="minorHAnsi"/>
        </w:rPr>
      </w:pPr>
      <w:r w:rsidRPr="00E31031">
        <w:rPr>
          <w:rFonts w:cstheme="minorHAnsi"/>
        </w:rPr>
        <w:t>a) wyróżniające wyniki w nau</w:t>
      </w:r>
      <w:r w:rsidR="002A33B1" w:rsidRPr="00E31031">
        <w:rPr>
          <w:rFonts w:cstheme="minorHAnsi"/>
        </w:rPr>
        <w:t>ce (średnią ocen co najmniej 4,0</w:t>
      </w:r>
      <w:r w:rsidRPr="00E31031">
        <w:rPr>
          <w:rFonts w:cstheme="minorHAnsi"/>
        </w:rPr>
        <w:t>0) i/lub posiada,</w:t>
      </w:r>
    </w:p>
    <w:p w:rsidR="002A33B1" w:rsidRPr="00E31031" w:rsidRDefault="007107A5" w:rsidP="002A33B1">
      <w:pPr>
        <w:spacing w:after="0"/>
        <w:ind w:left="708" w:firstLine="708"/>
        <w:rPr>
          <w:rFonts w:cstheme="minorHAnsi"/>
        </w:rPr>
      </w:pPr>
      <w:r w:rsidRPr="00E31031">
        <w:rPr>
          <w:rFonts w:cstheme="minorHAnsi"/>
        </w:rPr>
        <w:t xml:space="preserve">b) osiągnięcia naukowe lub </w:t>
      </w:r>
    </w:p>
    <w:p w:rsidR="002A33B1" w:rsidRPr="00E31031" w:rsidRDefault="007107A5" w:rsidP="002A33B1">
      <w:pPr>
        <w:spacing w:after="0"/>
        <w:ind w:left="708" w:firstLine="708"/>
        <w:rPr>
          <w:rFonts w:cstheme="minorHAnsi"/>
        </w:rPr>
      </w:pPr>
      <w:r w:rsidRPr="00E31031">
        <w:rPr>
          <w:rFonts w:cstheme="minorHAnsi"/>
        </w:rPr>
        <w:t xml:space="preserve">c) osiągnięcia artystyczne lub </w:t>
      </w:r>
    </w:p>
    <w:p w:rsidR="000A5E11" w:rsidRDefault="007107A5" w:rsidP="002A33B1">
      <w:pPr>
        <w:spacing w:after="0"/>
        <w:ind w:left="708" w:firstLine="708"/>
        <w:rPr>
          <w:rFonts w:cstheme="minorHAnsi"/>
        </w:rPr>
      </w:pPr>
      <w:r w:rsidRPr="00E31031">
        <w:rPr>
          <w:rFonts w:cstheme="minorHAnsi"/>
        </w:rPr>
        <w:t>d) osiągnięcia sportowe we współzawodnictwie co</w:t>
      </w:r>
      <w:r w:rsidR="002A33B1" w:rsidRPr="00E31031">
        <w:rPr>
          <w:rFonts w:cstheme="minorHAnsi"/>
        </w:rPr>
        <w:t xml:space="preserve"> najmniej na poziomie krajowym</w:t>
      </w:r>
    </w:p>
    <w:p w:rsidR="003D5E95" w:rsidRPr="00511CD3" w:rsidRDefault="005C5E88" w:rsidP="003D5E95">
      <w:pPr>
        <w:pStyle w:val="Akapitzlist"/>
        <w:numPr>
          <w:ilvl w:val="0"/>
          <w:numId w:val="26"/>
        </w:numPr>
        <w:autoSpaceDE w:val="0"/>
        <w:autoSpaceDN w:val="0"/>
        <w:adjustRightInd w:val="0"/>
        <w:spacing w:after="0" w:line="240" w:lineRule="auto"/>
        <w:jc w:val="both"/>
        <w:rPr>
          <w:rFonts w:cstheme="minorHAnsi"/>
          <w:color w:val="000000" w:themeColor="text1"/>
        </w:rPr>
      </w:pPr>
      <w:r w:rsidRPr="00E31031">
        <w:rPr>
          <w:rFonts w:cstheme="minorHAnsi"/>
          <w:color w:val="000000" w:themeColor="text1"/>
        </w:rPr>
        <w:t>Stypendium rektora przyznaje się nie więcej niż 10% studentów na określonym kierunku studiów</w:t>
      </w:r>
      <w:r w:rsidR="006246F3">
        <w:rPr>
          <w:rFonts w:cstheme="minorHAnsi"/>
          <w:color w:val="000000" w:themeColor="text1"/>
        </w:rPr>
        <w:t xml:space="preserve"> </w:t>
      </w:r>
      <w:r w:rsidR="00FA2F60" w:rsidRPr="00E31031">
        <w:rPr>
          <w:rFonts w:cstheme="minorHAnsi"/>
          <w:color w:val="000000" w:themeColor="text1"/>
        </w:rPr>
        <w:t>(wg stanu na dzień 31 grudnia</w:t>
      </w:r>
      <w:r w:rsidR="00BF159F" w:rsidRPr="00E31031">
        <w:rPr>
          <w:rFonts w:cstheme="minorHAnsi"/>
          <w:color w:val="000000" w:themeColor="text1"/>
        </w:rPr>
        <w:t xml:space="preserve"> roku poprzedniego</w:t>
      </w:r>
      <w:r w:rsidR="00FA2F60" w:rsidRPr="00E31031">
        <w:rPr>
          <w:rFonts w:cstheme="minorHAnsi"/>
          <w:color w:val="000000" w:themeColor="text1"/>
        </w:rPr>
        <w:t>)</w:t>
      </w:r>
      <w:r w:rsidRPr="00E31031">
        <w:rPr>
          <w:rFonts w:cstheme="minorHAnsi"/>
          <w:color w:val="000000" w:themeColor="text1"/>
        </w:rPr>
        <w:t>. Jeżeli liczba studentów</w:t>
      </w:r>
      <w:r w:rsidR="00247420" w:rsidRPr="00E31031">
        <w:rPr>
          <w:rFonts w:cstheme="minorHAnsi"/>
          <w:color w:val="000000" w:themeColor="text1"/>
        </w:rPr>
        <w:t xml:space="preserve"> </w:t>
      </w:r>
      <w:r w:rsidRPr="00E31031">
        <w:rPr>
          <w:rFonts w:cstheme="minorHAnsi"/>
          <w:color w:val="000000" w:themeColor="text1"/>
        </w:rPr>
        <w:t xml:space="preserve">jest mniejsza niż 10, stypendium rektora może być przyznane 1 studentowi. Studentów, o których </w:t>
      </w:r>
      <w:r w:rsidR="00CF3B98" w:rsidRPr="00511CD3">
        <w:rPr>
          <w:rFonts w:cstheme="minorHAnsi"/>
          <w:color w:val="000000" w:themeColor="text1"/>
        </w:rPr>
        <w:t>mowa w § 25 ust. 7</w:t>
      </w:r>
      <w:r w:rsidRPr="00511CD3">
        <w:rPr>
          <w:rFonts w:cstheme="minorHAnsi"/>
          <w:color w:val="000000" w:themeColor="text1"/>
        </w:rPr>
        <w:t xml:space="preserve"> nie uwzględnia się przy ustalaniu liczby studentów otrzymujących stypendium rektora, o której mowa w zdaniu pierwszym.</w:t>
      </w:r>
    </w:p>
    <w:p w:rsidR="002A33B1" w:rsidRPr="00511CD3" w:rsidRDefault="003D5E95" w:rsidP="003D5E95">
      <w:pPr>
        <w:pStyle w:val="Akapitzlist"/>
        <w:numPr>
          <w:ilvl w:val="0"/>
          <w:numId w:val="26"/>
        </w:numPr>
        <w:autoSpaceDE w:val="0"/>
        <w:autoSpaceDN w:val="0"/>
        <w:adjustRightInd w:val="0"/>
        <w:spacing w:after="0" w:line="240" w:lineRule="auto"/>
        <w:jc w:val="both"/>
        <w:rPr>
          <w:rFonts w:cstheme="minorHAnsi"/>
          <w:color w:val="000000" w:themeColor="text1"/>
        </w:rPr>
      </w:pPr>
      <w:r w:rsidRPr="00511CD3">
        <w:rPr>
          <w:rFonts w:cstheme="minorHAnsi"/>
          <w:color w:val="000000" w:themeColor="text1"/>
        </w:rPr>
        <w:t>Średnią</w:t>
      </w:r>
      <w:r w:rsidR="007107A5" w:rsidRPr="00511CD3">
        <w:rPr>
          <w:rFonts w:cstheme="minorHAnsi"/>
          <w:color w:val="000000" w:themeColor="text1"/>
        </w:rPr>
        <w:t xml:space="preserve"> </w:t>
      </w:r>
      <w:r w:rsidR="00E76D04" w:rsidRPr="00511CD3">
        <w:rPr>
          <w:rFonts w:cstheme="minorHAnsi"/>
          <w:color w:val="000000" w:themeColor="text1"/>
        </w:rPr>
        <w:t xml:space="preserve">ocen </w:t>
      </w:r>
      <w:r w:rsidRPr="00511CD3">
        <w:rPr>
          <w:rFonts w:cstheme="minorHAnsi"/>
          <w:color w:val="000000" w:themeColor="text1"/>
        </w:rPr>
        <w:t>określoną</w:t>
      </w:r>
      <w:r w:rsidR="007107A5" w:rsidRPr="00511CD3">
        <w:rPr>
          <w:rFonts w:cstheme="minorHAnsi"/>
          <w:color w:val="000000" w:themeColor="text1"/>
        </w:rPr>
        <w:t xml:space="preserve"> w </w:t>
      </w:r>
      <w:r w:rsidR="00E76D04" w:rsidRPr="00511CD3">
        <w:rPr>
          <w:rFonts w:cstheme="minorHAnsi"/>
          <w:color w:val="000000" w:themeColor="text1"/>
        </w:rPr>
        <w:t xml:space="preserve">§ 25 </w:t>
      </w:r>
      <w:r w:rsidR="007107A5" w:rsidRPr="00511CD3">
        <w:rPr>
          <w:rFonts w:cstheme="minorHAnsi"/>
          <w:color w:val="000000" w:themeColor="text1"/>
        </w:rPr>
        <w:t>ust. 1 pkt 3 lit. a</w:t>
      </w:r>
      <w:r w:rsidRPr="00511CD3">
        <w:rPr>
          <w:rFonts w:cstheme="minorHAnsi"/>
          <w:color w:val="000000" w:themeColor="text1"/>
        </w:rPr>
        <w:t>)</w:t>
      </w:r>
      <w:r w:rsidR="007107A5" w:rsidRPr="00511CD3">
        <w:rPr>
          <w:rFonts w:cstheme="minorHAnsi"/>
          <w:color w:val="000000" w:themeColor="text1"/>
        </w:rPr>
        <w:t xml:space="preserve"> oblicza się jako </w:t>
      </w:r>
      <w:r w:rsidR="00511CD3">
        <w:rPr>
          <w:rFonts w:cstheme="minorHAnsi"/>
          <w:color w:val="000000" w:themeColor="text1"/>
        </w:rPr>
        <w:t xml:space="preserve">średnią arytmetyczną wszystkich ocen z egzaminów i zaliczeń otrzymanych podczas poprzedniego roku akademickiego </w:t>
      </w:r>
      <w:r w:rsidR="00D564D3" w:rsidRPr="00511CD3">
        <w:t>(z wyjątkiem przedmiotów nadobowiązkowych i uzupełniających</w:t>
      </w:r>
      <w:r w:rsidRPr="00511CD3">
        <w:t>)</w:t>
      </w:r>
      <w:r w:rsidR="002A33B1" w:rsidRPr="00511CD3">
        <w:rPr>
          <w:rFonts w:cstheme="minorHAnsi"/>
          <w:color w:val="000000" w:themeColor="text1"/>
        </w:rPr>
        <w:t xml:space="preserve">; </w:t>
      </w:r>
      <w:r w:rsidR="007107A5" w:rsidRPr="00511CD3">
        <w:rPr>
          <w:rFonts w:cstheme="minorHAnsi"/>
          <w:strike/>
          <w:color w:val="000000" w:themeColor="text1"/>
        </w:rPr>
        <w:t xml:space="preserve"> </w:t>
      </w:r>
    </w:p>
    <w:p w:rsidR="00AF26D4" w:rsidRPr="00511CD3" w:rsidRDefault="00E76D04" w:rsidP="00770BD9">
      <w:pPr>
        <w:pStyle w:val="Akapitzlist"/>
        <w:numPr>
          <w:ilvl w:val="0"/>
          <w:numId w:val="26"/>
        </w:numPr>
        <w:spacing w:after="0"/>
        <w:jc w:val="both"/>
        <w:rPr>
          <w:rFonts w:cstheme="minorHAnsi"/>
          <w:color w:val="000000" w:themeColor="text1"/>
        </w:rPr>
      </w:pPr>
      <w:r w:rsidRPr="00511CD3">
        <w:rPr>
          <w:rFonts w:cstheme="minorHAnsi"/>
          <w:color w:val="000000" w:themeColor="text1"/>
        </w:rPr>
        <w:t>Punkty za uzyskaną średnią ocen wylicza się mnożąc średnią ocen x 10 punktów. Maksymalnie student może uzyskać 50 punktów z tytułu średniej ocen.</w:t>
      </w:r>
    </w:p>
    <w:p w:rsidR="0001300E" w:rsidRPr="00511CD3" w:rsidRDefault="0001300E" w:rsidP="0001300E">
      <w:pPr>
        <w:pStyle w:val="Akapitzlist"/>
        <w:numPr>
          <w:ilvl w:val="0"/>
          <w:numId w:val="26"/>
        </w:numPr>
        <w:spacing w:after="0"/>
        <w:jc w:val="both"/>
        <w:rPr>
          <w:rFonts w:cstheme="minorHAnsi"/>
        </w:rPr>
      </w:pPr>
      <w:r w:rsidRPr="00511CD3">
        <w:rPr>
          <w:rFonts w:cstheme="minorHAnsi"/>
        </w:rPr>
        <w:t xml:space="preserve">Absolwentom innych uczelni rozpoczynającym naukę na studiach drugiego stopnia na </w:t>
      </w:r>
      <w:r w:rsidR="003D5E95" w:rsidRPr="00511CD3">
        <w:rPr>
          <w:rFonts w:cstheme="minorHAnsi"/>
        </w:rPr>
        <w:t>Akademii Nauk Stosowanych im. Hipolita Cegielskiego w Gnieźnie Uczelnia Państwowa, ubiegającym się o stypendium r</w:t>
      </w:r>
      <w:r w:rsidRPr="00511CD3">
        <w:rPr>
          <w:rFonts w:cstheme="minorHAnsi"/>
        </w:rPr>
        <w:t>ektora w pierwszym roku studiów, uwzględnia się średnią ocen z</w:t>
      </w:r>
      <w:r w:rsidR="003D5E95" w:rsidRPr="00511CD3">
        <w:rPr>
          <w:rFonts w:cstheme="minorHAnsi"/>
        </w:rPr>
        <w:t>godnie z załączonym do wniosku zaświadczeniem</w:t>
      </w:r>
      <w:r w:rsidRPr="00511CD3">
        <w:rPr>
          <w:rFonts w:cstheme="minorHAnsi"/>
        </w:rPr>
        <w:t xml:space="preserve"> </w:t>
      </w:r>
      <w:r w:rsidR="000308EA" w:rsidRPr="00511CD3">
        <w:rPr>
          <w:rFonts w:cstheme="minorHAnsi"/>
        </w:rPr>
        <w:t xml:space="preserve">o </w:t>
      </w:r>
      <w:r w:rsidR="00511CD3">
        <w:rPr>
          <w:rFonts w:cstheme="minorHAnsi"/>
        </w:rPr>
        <w:t xml:space="preserve">średniej arytmetycznej wszystkich ocen z egzaminów i zaliczeń otrzymanych podczas poprzedniego roku akademickiego </w:t>
      </w:r>
      <w:r w:rsidRPr="00511CD3">
        <w:rPr>
          <w:rFonts w:cstheme="minorHAnsi"/>
        </w:rPr>
        <w:t>na uczelni macierzystej.</w:t>
      </w:r>
    </w:p>
    <w:p w:rsidR="003D5E95" w:rsidRPr="00511CD3" w:rsidRDefault="003D5E95" w:rsidP="0001300E">
      <w:pPr>
        <w:pStyle w:val="Akapitzlist"/>
        <w:numPr>
          <w:ilvl w:val="0"/>
          <w:numId w:val="26"/>
        </w:numPr>
        <w:spacing w:after="0"/>
        <w:jc w:val="both"/>
        <w:rPr>
          <w:rFonts w:cstheme="minorHAnsi"/>
        </w:rPr>
      </w:pPr>
      <w:r w:rsidRPr="00511CD3">
        <w:rPr>
          <w:rFonts w:cstheme="minorHAnsi"/>
        </w:rPr>
        <w:t>Studenci, którzy po ukończeniu studiów pierwszego stopnia podjęli studia drugiego stopnia, mogą otrzymać stypendium rektora na pierwszym roku studiów drugiego stopnia rozpoczętych w ciągu roku od ukończenia studiów pierwszego stopnia.</w:t>
      </w:r>
    </w:p>
    <w:p w:rsidR="007171AE" w:rsidRPr="00511CD3" w:rsidRDefault="007107A5" w:rsidP="00CF3B98">
      <w:pPr>
        <w:pStyle w:val="Akapitzlist"/>
        <w:numPr>
          <w:ilvl w:val="0"/>
          <w:numId w:val="26"/>
        </w:numPr>
        <w:spacing w:after="0"/>
        <w:jc w:val="both"/>
        <w:rPr>
          <w:rFonts w:cstheme="minorHAnsi"/>
        </w:rPr>
      </w:pPr>
      <w:r w:rsidRPr="00511CD3">
        <w:rPr>
          <w:rFonts w:cstheme="minorHAnsi"/>
        </w:rPr>
        <w:lastRenderedPageBreak/>
        <w:t xml:space="preserve">Stypendium rektora otrzymuje student przyjęty na pierwszy rok studiów w roku złożenia egzaminu maturalnego, który jest: </w:t>
      </w:r>
    </w:p>
    <w:p w:rsidR="007171AE" w:rsidRPr="00511CD3" w:rsidRDefault="007107A5" w:rsidP="00770BD9">
      <w:pPr>
        <w:spacing w:after="0"/>
        <w:ind w:left="1416"/>
        <w:rPr>
          <w:rFonts w:cstheme="minorHAnsi"/>
        </w:rPr>
      </w:pPr>
      <w:r w:rsidRPr="00511CD3">
        <w:rPr>
          <w:rFonts w:cstheme="minorHAnsi"/>
        </w:rPr>
        <w:t xml:space="preserve">a) laureatem olimpiady międzynarodowej albo laureatem lub finalistą olimpiady stopnia centralnego, o których mowa w przepisach o systemie oświaty; </w:t>
      </w:r>
    </w:p>
    <w:p w:rsidR="00F65997" w:rsidRPr="00E31031" w:rsidRDefault="007107A5" w:rsidP="00770BD9">
      <w:pPr>
        <w:spacing w:after="0"/>
        <w:ind w:left="1416"/>
        <w:rPr>
          <w:rFonts w:cstheme="minorHAnsi"/>
          <w:color w:val="000000" w:themeColor="text1"/>
        </w:rPr>
      </w:pPr>
      <w:r w:rsidRPr="00511CD3">
        <w:rPr>
          <w:rFonts w:cstheme="minorHAnsi"/>
        </w:rPr>
        <w:t xml:space="preserve">b) medalistą co najmniej współzawodnictwa sportowego o tytuł Mistrza Polski w </w:t>
      </w:r>
      <w:r w:rsidRPr="00511CD3">
        <w:rPr>
          <w:rFonts w:cstheme="minorHAnsi"/>
          <w:color w:val="000000" w:themeColor="text1"/>
        </w:rPr>
        <w:t>danym sporcie, o którym mowa w przepisach o sporcie.</w:t>
      </w:r>
      <w:r w:rsidRPr="00E31031">
        <w:rPr>
          <w:rFonts w:cstheme="minorHAnsi"/>
          <w:color w:val="000000" w:themeColor="text1"/>
        </w:rPr>
        <w:t xml:space="preserve"> </w:t>
      </w:r>
    </w:p>
    <w:p w:rsidR="00AF5BC8" w:rsidRPr="00E31031" w:rsidRDefault="009A4CA9" w:rsidP="00D65E5C">
      <w:pPr>
        <w:pStyle w:val="Akapitzlist"/>
        <w:numPr>
          <w:ilvl w:val="0"/>
          <w:numId w:val="26"/>
        </w:numPr>
        <w:spacing w:after="0"/>
        <w:jc w:val="both"/>
        <w:rPr>
          <w:rFonts w:cstheme="minorHAnsi"/>
          <w:color w:val="000000" w:themeColor="text1"/>
        </w:rPr>
      </w:pPr>
      <w:r w:rsidRPr="00E31031">
        <w:rPr>
          <w:rFonts w:cstheme="minorHAnsi"/>
          <w:color w:val="000000" w:themeColor="text1"/>
        </w:rPr>
        <w:t xml:space="preserve">Punkty dodatkowe </w:t>
      </w:r>
      <w:r w:rsidR="00B861C2" w:rsidRPr="00E31031">
        <w:rPr>
          <w:rFonts w:cstheme="minorHAnsi"/>
          <w:color w:val="000000" w:themeColor="text1"/>
        </w:rPr>
        <w:t>przyznaje</w:t>
      </w:r>
      <w:r w:rsidRPr="00E31031">
        <w:rPr>
          <w:rFonts w:cstheme="minorHAnsi"/>
          <w:color w:val="000000" w:themeColor="text1"/>
        </w:rPr>
        <w:t xml:space="preserve"> się za:</w:t>
      </w:r>
    </w:p>
    <w:p w:rsidR="00B861C2" w:rsidRPr="00E31031" w:rsidRDefault="00B861C2" w:rsidP="00E76D04">
      <w:pPr>
        <w:spacing w:after="0"/>
        <w:ind w:firstLine="708"/>
        <w:jc w:val="both"/>
        <w:rPr>
          <w:rFonts w:cstheme="minorHAnsi"/>
          <w:color w:val="000000" w:themeColor="text1"/>
        </w:rPr>
      </w:pPr>
      <w:r w:rsidRPr="00E31031">
        <w:rPr>
          <w:rFonts w:cstheme="minorHAnsi"/>
          <w:color w:val="000000" w:themeColor="text1"/>
        </w:rPr>
        <w:t xml:space="preserve">1) </w:t>
      </w:r>
      <w:r w:rsidR="00770BD9" w:rsidRPr="00E31031">
        <w:rPr>
          <w:rFonts w:cstheme="minorHAnsi"/>
          <w:color w:val="000000" w:themeColor="text1"/>
        </w:rPr>
        <w:t>wyróżniające wyniki w nauce</w:t>
      </w:r>
      <w:r w:rsidR="00B721D4" w:rsidRPr="00E31031">
        <w:rPr>
          <w:rFonts w:cstheme="minorHAnsi"/>
          <w:color w:val="000000" w:themeColor="text1"/>
        </w:rPr>
        <w:t>,</w:t>
      </w:r>
    </w:p>
    <w:p w:rsidR="00770BD9" w:rsidRPr="00E31031" w:rsidRDefault="00B861C2" w:rsidP="00E76D04">
      <w:pPr>
        <w:spacing w:after="0"/>
        <w:ind w:left="708"/>
        <w:jc w:val="both"/>
        <w:rPr>
          <w:rFonts w:cstheme="minorHAnsi"/>
          <w:color w:val="000000" w:themeColor="text1"/>
        </w:rPr>
      </w:pPr>
      <w:r w:rsidRPr="00E31031">
        <w:rPr>
          <w:rFonts w:cstheme="minorHAnsi"/>
          <w:color w:val="000000" w:themeColor="text1"/>
        </w:rPr>
        <w:t xml:space="preserve">2) osiągnięcia </w:t>
      </w:r>
      <w:r w:rsidR="00770BD9" w:rsidRPr="00E31031">
        <w:rPr>
          <w:rFonts w:cstheme="minorHAnsi"/>
          <w:color w:val="000000" w:themeColor="text1"/>
        </w:rPr>
        <w:t>naukowe</w:t>
      </w:r>
      <w:r w:rsidR="00B721D4" w:rsidRPr="00E31031">
        <w:rPr>
          <w:rFonts w:cstheme="minorHAnsi"/>
          <w:color w:val="000000" w:themeColor="text1"/>
        </w:rPr>
        <w:t>,</w:t>
      </w:r>
    </w:p>
    <w:p w:rsidR="00B861C2" w:rsidRPr="00E31031" w:rsidRDefault="00B721D4" w:rsidP="00E76D04">
      <w:pPr>
        <w:spacing w:after="0"/>
        <w:ind w:left="708"/>
        <w:jc w:val="both"/>
        <w:rPr>
          <w:rFonts w:cstheme="minorHAnsi"/>
          <w:color w:val="000000" w:themeColor="text1"/>
        </w:rPr>
      </w:pPr>
      <w:r w:rsidRPr="00E31031">
        <w:rPr>
          <w:rFonts w:cstheme="minorHAnsi"/>
          <w:color w:val="000000" w:themeColor="text1"/>
        </w:rPr>
        <w:t xml:space="preserve">3) osiągnięcia </w:t>
      </w:r>
      <w:r w:rsidR="00B861C2" w:rsidRPr="00E31031">
        <w:rPr>
          <w:rFonts w:cstheme="minorHAnsi"/>
          <w:color w:val="000000" w:themeColor="text1"/>
        </w:rPr>
        <w:t xml:space="preserve">artystyczne </w:t>
      </w:r>
      <w:r w:rsidRPr="00E31031">
        <w:rPr>
          <w:rFonts w:cstheme="minorHAnsi"/>
          <w:color w:val="000000" w:themeColor="text1"/>
        </w:rPr>
        <w:t>,</w:t>
      </w:r>
    </w:p>
    <w:p w:rsidR="00B721D4" w:rsidRPr="00E31031" w:rsidRDefault="00B721D4" w:rsidP="00B721D4">
      <w:pPr>
        <w:spacing w:after="0"/>
        <w:ind w:firstLine="708"/>
        <w:jc w:val="both"/>
        <w:rPr>
          <w:rFonts w:cstheme="minorHAnsi"/>
          <w:color w:val="000000" w:themeColor="text1"/>
        </w:rPr>
      </w:pPr>
      <w:r w:rsidRPr="00E31031">
        <w:rPr>
          <w:rFonts w:cstheme="minorHAnsi"/>
          <w:color w:val="000000" w:themeColor="text1"/>
        </w:rPr>
        <w:t>4</w:t>
      </w:r>
      <w:r w:rsidR="00B861C2" w:rsidRPr="00E31031">
        <w:rPr>
          <w:rFonts w:cstheme="minorHAnsi"/>
          <w:color w:val="000000" w:themeColor="text1"/>
        </w:rPr>
        <w:t>) osiągnięcia sportowe we współzawodnictwie co najmniej na poziomie krajowym.</w:t>
      </w:r>
    </w:p>
    <w:p w:rsidR="00E76D04" w:rsidRPr="00E31031" w:rsidRDefault="00E76D04" w:rsidP="00D65E5C">
      <w:pPr>
        <w:pStyle w:val="Akapitzlist"/>
        <w:numPr>
          <w:ilvl w:val="0"/>
          <w:numId w:val="26"/>
        </w:numPr>
        <w:spacing w:after="0"/>
        <w:jc w:val="both"/>
        <w:rPr>
          <w:rFonts w:cstheme="minorHAnsi"/>
        </w:rPr>
      </w:pPr>
      <w:r w:rsidRPr="00E31031">
        <w:rPr>
          <w:rFonts w:cstheme="minorHAnsi"/>
          <w:color w:val="000000" w:themeColor="text1"/>
        </w:rPr>
        <w:t>Przy wyliczaniu dodatkowych</w:t>
      </w:r>
      <w:r w:rsidRPr="00E31031">
        <w:rPr>
          <w:rFonts w:cstheme="minorHAnsi"/>
        </w:rPr>
        <w:t xml:space="preserve"> punktów za osiągnięcia naukowe, artystyczne lub osiągnięcia sportowe we współzawodnictwie co najmniej na poziomie krajowym, bierze się pod uwagę tylko te osiągnięcia lub wyniki, które zostały potwierdzone dokumentami złożonymi z wnioskiem o przyznanie stypendium. Po złożeniu wniosku nie ma możliwości jego uzupełniania o kolejne dokumenty. </w:t>
      </w:r>
    </w:p>
    <w:p w:rsidR="00E76D04" w:rsidRPr="00E31031" w:rsidRDefault="007107A5" w:rsidP="00D65E5C">
      <w:pPr>
        <w:pStyle w:val="Akapitzlist"/>
        <w:numPr>
          <w:ilvl w:val="0"/>
          <w:numId w:val="26"/>
        </w:numPr>
        <w:spacing w:after="0"/>
        <w:jc w:val="both"/>
        <w:rPr>
          <w:rFonts w:cstheme="minorHAnsi"/>
          <w:color w:val="000000" w:themeColor="text1"/>
        </w:rPr>
      </w:pPr>
      <w:r w:rsidRPr="00E31031">
        <w:rPr>
          <w:rFonts w:cstheme="minorHAnsi"/>
        </w:rPr>
        <w:t xml:space="preserve">Przyznanie stypendium rektora w wyniku </w:t>
      </w:r>
      <w:r w:rsidRPr="00E31031">
        <w:rPr>
          <w:rFonts w:cstheme="minorHAnsi"/>
          <w:color w:val="000000" w:themeColor="text1"/>
        </w:rPr>
        <w:t xml:space="preserve">złożenia wniosku o ponowne rozpatrzenie sprawy/odwołania możliwe jest tylko w sytuacji, gdy studentowi błędnie obliczono punkty, co spowodowało zaniżenie jego pozycji na liście rankingowej. </w:t>
      </w:r>
    </w:p>
    <w:p w:rsidR="00E76D04" w:rsidRPr="00E31031" w:rsidRDefault="007638B3" w:rsidP="00D65E5C">
      <w:pPr>
        <w:pStyle w:val="Akapitzlist"/>
        <w:numPr>
          <w:ilvl w:val="0"/>
          <w:numId w:val="26"/>
        </w:numPr>
        <w:spacing w:after="0"/>
        <w:jc w:val="both"/>
        <w:rPr>
          <w:rFonts w:cstheme="minorHAnsi"/>
        </w:rPr>
      </w:pPr>
      <w:r w:rsidRPr="00E31031">
        <w:rPr>
          <w:rFonts w:cstheme="minorHAnsi"/>
          <w:color w:val="000000" w:themeColor="text1"/>
        </w:rPr>
        <w:t>Czynnikiem decydującym o tym kto otrzyma stypendium</w:t>
      </w:r>
      <w:r w:rsidRPr="00E31031">
        <w:rPr>
          <w:rFonts w:cstheme="minorHAnsi"/>
        </w:rPr>
        <w:t xml:space="preserve"> rektora będzie miejsce na liście rankingowej, która będzie tworzona osobno dla każdego kierunku studiów. </w:t>
      </w:r>
    </w:p>
    <w:p w:rsidR="00E76D04" w:rsidRPr="00E31031" w:rsidRDefault="007638B3" w:rsidP="00D65E5C">
      <w:pPr>
        <w:pStyle w:val="Akapitzlist"/>
        <w:numPr>
          <w:ilvl w:val="0"/>
          <w:numId w:val="26"/>
        </w:numPr>
        <w:spacing w:after="0"/>
        <w:jc w:val="both"/>
        <w:rPr>
          <w:rFonts w:cstheme="minorHAnsi"/>
        </w:rPr>
      </w:pPr>
      <w:r w:rsidRPr="00E31031">
        <w:rPr>
          <w:rFonts w:cstheme="minorHAnsi"/>
        </w:rPr>
        <w:t xml:space="preserve"> Student otrzymuje liczbę punktów ustaloną na podstawie uzyskanej śred</w:t>
      </w:r>
      <w:r w:rsidR="00E76D04" w:rsidRPr="00E31031">
        <w:rPr>
          <w:rFonts w:cstheme="minorHAnsi"/>
        </w:rPr>
        <w:t>niej ocen oraz udokumentowanych</w:t>
      </w:r>
      <w:r w:rsidRPr="00E31031">
        <w:rPr>
          <w:rFonts w:cstheme="minorHAnsi"/>
        </w:rPr>
        <w:t xml:space="preserve"> osiągnięć naukowych, artystycznych i sportowych. </w:t>
      </w:r>
    </w:p>
    <w:p w:rsidR="00E76D04" w:rsidRPr="00E31031" w:rsidRDefault="007638B3" w:rsidP="00D65E5C">
      <w:pPr>
        <w:pStyle w:val="Akapitzlist"/>
        <w:numPr>
          <w:ilvl w:val="0"/>
          <w:numId w:val="26"/>
        </w:numPr>
        <w:spacing w:after="0"/>
        <w:jc w:val="both"/>
        <w:rPr>
          <w:rFonts w:cstheme="minorHAnsi"/>
        </w:rPr>
      </w:pPr>
      <w:r w:rsidRPr="00E31031">
        <w:rPr>
          <w:rFonts w:cstheme="minorHAnsi"/>
        </w:rPr>
        <w:t>Lista rankingowa wyróżniających się studentów danego kierunku studiów sporządzona jest na podstawie uzyskanej przez studenta sumy punktów z tytułu uzyskanej średniej ocen oraz udokumentowanych osiągnięć</w:t>
      </w:r>
      <w:r w:rsidR="00E76D04" w:rsidRPr="00E31031">
        <w:rPr>
          <w:rFonts w:cstheme="minorHAnsi"/>
        </w:rPr>
        <w:t xml:space="preserve"> naukowych, artystycznych i sportowych</w:t>
      </w:r>
      <w:r w:rsidRPr="00E31031">
        <w:rPr>
          <w:rFonts w:cstheme="minorHAnsi"/>
        </w:rPr>
        <w:t>.</w:t>
      </w:r>
    </w:p>
    <w:p w:rsidR="007638B3" w:rsidRPr="00E31031" w:rsidRDefault="007638B3" w:rsidP="00D65E5C">
      <w:pPr>
        <w:pStyle w:val="Akapitzlist"/>
        <w:numPr>
          <w:ilvl w:val="0"/>
          <w:numId w:val="26"/>
        </w:numPr>
        <w:spacing w:after="0"/>
        <w:jc w:val="both"/>
        <w:rPr>
          <w:rFonts w:cstheme="minorHAnsi"/>
        </w:rPr>
      </w:pPr>
      <w:r w:rsidRPr="00E31031">
        <w:rPr>
          <w:rFonts w:cstheme="minorHAnsi"/>
        </w:rPr>
        <w:t>W celu wyłonienia 10% najlepszych studentów, ustala się, że w przypadku tej samej liczby punktów o miejscu na liście rankingowej decydować będzie (w kolejności od lit. a do c):</w:t>
      </w:r>
    </w:p>
    <w:p w:rsidR="007638B3" w:rsidRPr="00E31031" w:rsidRDefault="007638B3" w:rsidP="00E76D04">
      <w:pPr>
        <w:spacing w:after="0"/>
        <w:ind w:firstLine="708"/>
        <w:jc w:val="both"/>
        <w:rPr>
          <w:rFonts w:cstheme="minorHAnsi"/>
        </w:rPr>
      </w:pPr>
      <w:r w:rsidRPr="00E31031">
        <w:rPr>
          <w:rFonts w:cstheme="minorHAnsi"/>
        </w:rPr>
        <w:t xml:space="preserve">a) wyższa średnia ocen za ostatni zaliczony rok studiów, a następnie </w:t>
      </w:r>
    </w:p>
    <w:p w:rsidR="007638B3" w:rsidRPr="00E31031" w:rsidRDefault="007638B3" w:rsidP="00E76D04">
      <w:pPr>
        <w:spacing w:after="0"/>
        <w:ind w:left="708"/>
        <w:jc w:val="both"/>
        <w:rPr>
          <w:rFonts w:cstheme="minorHAnsi"/>
        </w:rPr>
      </w:pPr>
      <w:r w:rsidRPr="00E31031">
        <w:rPr>
          <w:rFonts w:cstheme="minorHAnsi"/>
        </w:rPr>
        <w:t>b) wyższa średnia ocen za ostatni zaliczony rok stu</w:t>
      </w:r>
      <w:r w:rsidR="00E76D04" w:rsidRPr="00E31031">
        <w:rPr>
          <w:rFonts w:cstheme="minorHAnsi"/>
        </w:rPr>
        <w:t xml:space="preserve">diów z 3 (trzech) przedmiotów o </w:t>
      </w:r>
      <w:r w:rsidRPr="00E31031">
        <w:rPr>
          <w:rFonts w:cstheme="minorHAnsi"/>
        </w:rPr>
        <w:t xml:space="preserve">największej liczbie punktów ECTS na danym kierunku, a następnie </w:t>
      </w:r>
    </w:p>
    <w:p w:rsidR="007638B3" w:rsidRPr="00E31031" w:rsidRDefault="007638B3" w:rsidP="00E76D04">
      <w:pPr>
        <w:spacing w:after="0"/>
        <w:ind w:firstLine="708"/>
        <w:jc w:val="both"/>
        <w:rPr>
          <w:rFonts w:cstheme="minorHAnsi"/>
        </w:rPr>
      </w:pPr>
      <w:r w:rsidRPr="00E31031">
        <w:rPr>
          <w:rFonts w:cstheme="minorHAnsi"/>
        </w:rPr>
        <w:t>c) data wpływu wniosku o przyznanie stypendium.</w:t>
      </w:r>
    </w:p>
    <w:p w:rsidR="0050387E" w:rsidRPr="00E31031" w:rsidRDefault="007107A5" w:rsidP="0050387E">
      <w:pPr>
        <w:spacing w:before="240" w:after="0"/>
        <w:jc w:val="center"/>
        <w:rPr>
          <w:rFonts w:cstheme="minorHAnsi"/>
          <w:b/>
        </w:rPr>
      </w:pPr>
      <w:r w:rsidRPr="00E31031">
        <w:rPr>
          <w:rFonts w:cstheme="minorHAnsi"/>
          <w:b/>
        </w:rPr>
        <w:t>§ 26</w:t>
      </w:r>
    </w:p>
    <w:p w:rsidR="00510D4F" w:rsidRPr="00E31031" w:rsidRDefault="007107A5" w:rsidP="00D65E5C">
      <w:pPr>
        <w:pStyle w:val="Akapitzlist"/>
        <w:numPr>
          <w:ilvl w:val="0"/>
          <w:numId w:val="27"/>
        </w:numPr>
        <w:spacing w:after="0"/>
        <w:rPr>
          <w:rFonts w:cstheme="minorHAnsi"/>
          <w:color w:val="000000" w:themeColor="text1"/>
        </w:rPr>
      </w:pPr>
      <w:r w:rsidRPr="00E31031">
        <w:rPr>
          <w:rFonts w:cstheme="minorHAnsi"/>
          <w:color w:val="000000" w:themeColor="text1"/>
        </w:rPr>
        <w:t xml:space="preserve">Uczelniana Komisja Stypendialna przyznaje punkty studentom mającym udokumentowane osiągnięcia naukowe lub artystyczne, lub osiągnięcia sportowe we współzawodnictwie co najmniej na poziomie krajowym według następujących kryteriów: </w:t>
      </w:r>
    </w:p>
    <w:p w:rsidR="00D14A10" w:rsidRPr="00E31031" w:rsidRDefault="00D14A10" w:rsidP="00D14A10">
      <w:pPr>
        <w:spacing w:after="0"/>
        <w:ind w:left="360"/>
        <w:rPr>
          <w:rFonts w:cstheme="minorHAnsi"/>
          <w:color w:val="000000" w:themeColor="text1"/>
          <w:u w:val="single"/>
        </w:rPr>
      </w:pPr>
    </w:p>
    <w:p w:rsidR="008B09E9" w:rsidRPr="00E31031" w:rsidRDefault="00A865C6" w:rsidP="00D65E5C">
      <w:pPr>
        <w:pStyle w:val="Akapitzlist"/>
        <w:numPr>
          <w:ilvl w:val="0"/>
          <w:numId w:val="28"/>
        </w:numPr>
        <w:spacing w:after="0"/>
        <w:rPr>
          <w:rFonts w:cstheme="minorHAnsi"/>
          <w:color w:val="000000" w:themeColor="text1"/>
          <w:u w:val="single"/>
        </w:rPr>
      </w:pPr>
      <w:r w:rsidRPr="00E31031">
        <w:rPr>
          <w:rFonts w:cstheme="minorHAnsi"/>
          <w:color w:val="000000" w:themeColor="text1"/>
          <w:u w:val="single"/>
        </w:rPr>
        <w:t>Punkty za w</w:t>
      </w:r>
      <w:r w:rsidR="007107A5" w:rsidRPr="00E31031">
        <w:rPr>
          <w:rFonts w:cstheme="minorHAnsi"/>
          <w:color w:val="000000" w:themeColor="text1"/>
          <w:u w:val="single"/>
        </w:rPr>
        <w:t>yróżniające wyniki w nauce</w:t>
      </w:r>
      <w:r w:rsidR="008B09E9" w:rsidRPr="00E31031">
        <w:rPr>
          <w:rFonts w:cstheme="minorHAnsi"/>
          <w:color w:val="000000" w:themeColor="text1"/>
          <w:u w:val="single"/>
        </w:rPr>
        <w:t xml:space="preserve"> to </w:t>
      </w:r>
      <w:r w:rsidR="007107A5" w:rsidRPr="00E31031">
        <w:rPr>
          <w:rFonts w:cstheme="minorHAnsi"/>
          <w:color w:val="000000" w:themeColor="text1"/>
        </w:rPr>
        <w:t xml:space="preserve">średnia ocen (średnia </w:t>
      </w:r>
      <w:r w:rsidR="00510D4F" w:rsidRPr="00E31031">
        <w:rPr>
          <w:rFonts w:cstheme="minorHAnsi"/>
          <w:color w:val="000000" w:themeColor="text1"/>
        </w:rPr>
        <w:t>ważona z poprzedniego roku akademickiego) - minimum 4,0</w:t>
      </w:r>
      <w:r w:rsidR="007107A5" w:rsidRPr="00E31031">
        <w:rPr>
          <w:rFonts w:cstheme="minorHAnsi"/>
          <w:color w:val="000000" w:themeColor="text1"/>
        </w:rPr>
        <w:t xml:space="preserve">0 średnia x 10 pkt. (max. 50 pkt.) </w:t>
      </w:r>
    </w:p>
    <w:p w:rsidR="00510D4F" w:rsidRPr="00E31031" w:rsidRDefault="00B721D4" w:rsidP="00D65E5C">
      <w:pPr>
        <w:pStyle w:val="Akapitzlist"/>
        <w:numPr>
          <w:ilvl w:val="0"/>
          <w:numId w:val="28"/>
        </w:numPr>
        <w:spacing w:after="0"/>
        <w:rPr>
          <w:rFonts w:cstheme="minorHAnsi"/>
          <w:color w:val="000000" w:themeColor="text1"/>
        </w:rPr>
      </w:pPr>
      <w:r w:rsidRPr="00E31031">
        <w:rPr>
          <w:rFonts w:cstheme="minorHAnsi"/>
          <w:color w:val="000000" w:themeColor="text1"/>
          <w:u w:val="single"/>
        </w:rPr>
        <w:t>Osiągnięcia</w:t>
      </w:r>
      <w:r w:rsidR="007107A5" w:rsidRPr="00E31031">
        <w:rPr>
          <w:rFonts w:cstheme="minorHAnsi"/>
          <w:color w:val="000000" w:themeColor="text1"/>
          <w:u w:val="single"/>
        </w:rPr>
        <w:t xml:space="preserve"> naukowe</w:t>
      </w:r>
      <w:r w:rsidR="008B09E9" w:rsidRPr="00E31031">
        <w:rPr>
          <w:rFonts w:cstheme="minorHAnsi"/>
          <w:color w:val="000000" w:themeColor="text1"/>
          <w:u w:val="single"/>
        </w:rPr>
        <w:t>:</w:t>
      </w:r>
    </w:p>
    <w:p w:rsidR="008B09E9" w:rsidRPr="00E31031" w:rsidRDefault="007107A5" w:rsidP="00B721D4">
      <w:pPr>
        <w:pStyle w:val="Akapitzlist"/>
        <w:numPr>
          <w:ilvl w:val="0"/>
          <w:numId w:val="29"/>
        </w:numPr>
        <w:spacing w:after="0"/>
        <w:ind w:left="1276" w:firstLine="0"/>
        <w:rPr>
          <w:rFonts w:cstheme="minorHAnsi"/>
          <w:color w:val="000000" w:themeColor="text1"/>
        </w:rPr>
      </w:pPr>
      <w:r w:rsidRPr="00E31031">
        <w:rPr>
          <w:rFonts w:cstheme="minorHAnsi"/>
          <w:color w:val="000000" w:themeColor="text1"/>
        </w:rPr>
        <w:t xml:space="preserve">publikacja naukowa w książce lub czasopiśmie recenzowanym </w:t>
      </w:r>
      <w:r w:rsidR="00A865C6" w:rsidRPr="00E31031">
        <w:rPr>
          <w:rFonts w:cstheme="minorHAnsi"/>
          <w:color w:val="000000" w:themeColor="text1"/>
        </w:rPr>
        <w:t xml:space="preserve"> - 10</w:t>
      </w:r>
      <w:r w:rsidRPr="00E31031">
        <w:rPr>
          <w:rFonts w:cstheme="minorHAnsi"/>
          <w:color w:val="000000" w:themeColor="text1"/>
        </w:rPr>
        <w:t xml:space="preserve"> pkt. </w:t>
      </w:r>
    </w:p>
    <w:p w:rsidR="008B09E9" w:rsidRPr="00511CD3" w:rsidRDefault="007107A5" w:rsidP="00B721D4">
      <w:pPr>
        <w:pStyle w:val="Akapitzlist"/>
        <w:numPr>
          <w:ilvl w:val="0"/>
          <w:numId w:val="29"/>
        </w:numPr>
        <w:spacing w:after="0"/>
        <w:ind w:left="1276" w:firstLine="0"/>
        <w:rPr>
          <w:rFonts w:cstheme="minorHAnsi"/>
          <w:color w:val="000000" w:themeColor="text1"/>
        </w:rPr>
      </w:pPr>
      <w:r w:rsidRPr="00E31031">
        <w:rPr>
          <w:rFonts w:cstheme="minorHAnsi"/>
          <w:color w:val="000000" w:themeColor="text1"/>
        </w:rPr>
        <w:t xml:space="preserve"> czynny udział w konferencji lub sympozjum naukowym (wystąpienie lub poster), z zastrzeżeniem, że udział w kolejnej konferencji lub sympozjum naukowym, z tym samym wystąpieniem nie będzie dodatkowo </w:t>
      </w:r>
      <w:r w:rsidRPr="00511CD3">
        <w:rPr>
          <w:rFonts w:cstheme="minorHAnsi"/>
          <w:color w:val="000000" w:themeColor="text1"/>
        </w:rPr>
        <w:t xml:space="preserve">punktowany </w:t>
      </w:r>
      <w:r w:rsidR="00A865C6" w:rsidRPr="00511CD3">
        <w:rPr>
          <w:rFonts w:cstheme="minorHAnsi"/>
          <w:color w:val="000000" w:themeColor="text1"/>
        </w:rPr>
        <w:t xml:space="preserve"> - </w:t>
      </w:r>
      <w:r w:rsidR="00F554D5" w:rsidRPr="00511CD3">
        <w:rPr>
          <w:rFonts w:cstheme="minorHAnsi"/>
          <w:color w:val="000000" w:themeColor="text1"/>
        </w:rPr>
        <w:t>1-</w:t>
      </w:r>
      <w:r w:rsidR="00A865C6" w:rsidRPr="00511CD3">
        <w:rPr>
          <w:rFonts w:cstheme="minorHAnsi"/>
          <w:color w:val="000000" w:themeColor="text1"/>
        </w:rPr>
        <w:t>5</w:t>
      </w:r>
      <w:r w:rsidRPr="00511CD3">
        <w:rPr>
          <w:rFonts w:cstheme="minorHAnsi"/>
          <w:color w:val="000000" w:themeColor="text1"/>
        </w:rPr>
        <w:t xml:space="preserve"> pkt</w:t>
      </w:r>
      <w:r w:rsidR="00F554D5" w:rsidRPr="00511CD3">
        <w:rPr>
          <w:rFonts w:cstheme="minorHAnsi"/>
          <w:color w:val="000000" w:themeColor="text1"/>
        </w:rPr>
        <w:t xml:space="preserve"> (ocenia UKS według wagi, wielkości konferencji/sympozjum)</w:t>
      </w:r>
      <w:r w:rsidRPr="00511CD3">
        <w:rPr>
          <w:rFonts w:cstheme="minorHAnsi"/>
          <w:color w:val="000000" w:themeColor="text1"/>
        </w:rPr>
        <w:t xml:space="preserve">. </w:t>
      </w:r>
    </w:p>
    <w:p w:rsidR="008B09E9" w:rsidRPr="00511CD3" w:rsidRDefault="007107A5" w:rsidP="00B721D4">
      <w:pPr>
        <w:pStyle w:val="Akapitzlist"/>
        <w:numPr>
          <w:ilvl w:val="0"/>
          <w:numId w:val="29"/>
        </w:numPr>
        <w:spacing w:after="0"/>
        <w:ind w:left="1276" w:firstLine="0"/>
        <w:rPr>
          <w:rFonts w:cstheme="minorHAnsi"/>
          <w:color w:val="000000" w:themeColor="text1"/>
        </w:rPr>
      </w:pPr>
      <w:r w:rsidRPr="00511CD3">
        <w:rPr>
          <w:rFonts w:cstheme="minorHAnsi"/>
          <w:color w:val="000000" w:themeColor="text1"/>
        </w:rPr>
        <w:t xml:space="preserve">udział w pracach komitetu organizacyjnego konferencji/sympozjum/konwersatorium naukowego </w:t>
      </w:r>
      <w:r w:rsidR="00D14A10" w:rsidRPr="00511CD3">
        <w:rPr>
          <w:rFonts w:cstheme="minorHAnsi"/>
          <w:color w:val="000000" w:themeColor="text1"/>
        </w:rPr>
        <w:t xml:space="preserve">– </w:t>
      </w:r>
      <w:r w:rsidR="00F554D5" w:rsidRPr="00511CD3">
        <w:rPr>
          <w:rFonts w:cstheme="minorHAnsi"/>
          <w:color w:val="000000" w:themeColor="text1"/>
        </w:rPr>
        <w:t>1-</w:t>
      </w:r>
      <w:r w:rsidR="00D14A10" w:rsidRPr="00511CD3">
        <w:rPr>
          <w:rFonts w:cstheme="minorHAnsi"/>
          <w:color w:val="000000" w:themeColor="text1"/>
        </w:rPr>
        <w:t>3 pkt</w:t>
      </w:r>
      <w:r w:rsidR="00F554D5" w:rsidRPr="00511CD3">
        <w:rPr>
          <w:rFonts w:cstheme="minorHAnsi"/>
          <w:color w:val="000000" w:themeColor="text1"/>
        </w:rPr>
        <w:t xml:space="preserve"> (ocenia UKS według wagi, wielkości konferencji/sympozjum)</w:t>
      </w:r>
      <w:r w:rsidR="00D14A10" w:rsidRPr="00511CD3">
        <w:rPr>
          <w:rFonts w:cstheme="minorHAnsi"/>
          <w:color w:val="000000" w:themeColor="text1"/>
        </w:rPr>
        <w:t>.</w:t>
      </w:r>
    </w:p>
    <w:p w:rsidR="00D14A10" w:rsidRPr="00511CD3" w:rsidRDefault="007107A5" w:rsidP="00B721D4">
      <w:pPr>
        <w:pStyle w:val="Akapitzlist"/>
        <w:numPr>
          <w:ilvl w:val="0"/>
          <w:numId w:val="29"/>
        </w:numPr>
        <w:spacing w:after="0"/>
        <w:ind w:left="1276" w:firstLine="0"/>
        <w:rPr>
          <w:rFonts w:cstheme="minorHAnsi"/>
          <w:color w:val="000000" w:themeColor="text1"/>
        </w:rPr>
      </w:pPr>
      <w:r w:rsidRPr="00511CD3">
        <w:rPr>
          <w:rFonts w:cstheme="minorHAnsi"/>
          <w:color w:val="000000" w:themeColor="text1"/>
        </w:rPr>
        <w:lastRenderedPageBreak/>
        <w:t xml:space="preserve">uczestnik mobilności międzynarodowej </w:t>
      </w:r>
      <w:r w:rsidR="00D14A10" w:rsidRPr="00511CD3">
        <w:rPr>
          <w:rFonts w:cstheme="minorHAnsi"/>
          <w:color w:val="000000" w:themeColor="text1"/>
        </w:rPr>
        <w:t xml:space="preserve">- </w:t>
      </w:r>
      <w:r w:rsidRPr="00511CD3">
        <w:rPr>
          <w:rFonts w:cstheme="minorHAnsi"/>
          <w:color w:val="000000" w:themeColor="text1"/>
        </w:rPr>
        <w:t xml:space="preserve">5 pkt. </w:t>
      </w:r>
    </w:p>
    <w:p w:rsidR="00510D4F" w:rsidRPr="00511CD3" w:rsidRDefault="007107A5" w:rsidP="00D65E5C">
      <w:pPr>
        <w:pStyle w:val="Akapitzlist"/>
        <w:numPr>
          <w:ilvl w:val="0"/>
          <w:numId w:val="28"/>
        </w:numPr>
        <w:spacing w:after="0"/>
        <w:rPr>
          <w:rFonts w:cstheme="minorHAnsi"/>
          <w:color w:val="000000" w:themeColor="text1"/>
          <w:u w:val="single"/>
        </w:rPr>
      </w:pPr>
      <w:r w:rsidRPr="00511CD3">
        <w:rPr>
          <w:rFonts w:cstheme="minorHAnsi"/>
          <w:color w:val="000000" w:themeColor="text1"/>
          <w:u w:val="single"/>
        </w:rPr>
        <w:t xml:space="preserve">Osiągnięcia artystyczne </w:t>
      </w:r>
    </w:p>
    <w:p w:rsidR="008B09E9" w:rsidRPr="00E31031" w:rsidRDefault="007107A5" w:rsidP="00B721D4">
      <w:pPr>
        <w:pStyle w:val="Akapitzlist"/>
        <w:numPr>
          <w:ilvl w:val="0"/>
          <w:numId w:val="30"/>
        </w:numPr>
        <w:spacing w:after="0"/>
        <w:ind w:left="1276" w:firstLine="0"/>
        <w:rPr>
          <w:rFonts w:cstheme="minorHAnsi"/>
          <w:color w:val="000000" w:themeColor="text1"/>
        </w:rPr>
      </w:pPr>
      <w:r w:rsidRPr="00E31031">
        <w:rPr>
          <w:rFonts w:cstheme="minorHAnsi"/>
          <w:color w:val="000000" w:themeColor="text1"/>
        </w:rPr>
        <w:t>zajęcie w przeglądach, festiwalach artystycznych miejsca od: - 1. do 3. miejsca (</w:t>
      </w:r>
      <w:r w:rsidR="00D14A10" w:rsidRPr="00E31031">
        <w:rPr>
          <w:rFonts w:cstheme="minorHAnsi"/>
          <w:color w:val="000000" w:themeColor="text1"/>
        </w:rPr>
        <w:t>10 pkt.) - 4. do 8. miejsca - 5 pkt.</w:t>
      </w:r>
    </w:p>
    <w:p w:rsidR="00D14A10" w:rsidRPr="00E31031" w:rsidRDefault="007107A5" w:rsidP="00B721D4">
      <w:pPr>
        <w:pStyle w:val="Akapitzlist"/>
        <w:numPr>
          <w:ilvl w:val="0"/>
          <w:numId w:val="30"/>
        </w:numPr>
        <w:spacing w:after="0"/>
        <w:ind w:left="1276" w:firstLine="0"/>
        <w:rPr>
          <w:rFonts w:cstheme="minorHAnsi"/>
          <w:color w:val="000000" w:themeColor="text1"/>
        </w:rPr>
      </w:pPr>
      <w:r w:rsidRPr="00E31031">
        <w:rPr>
          <w:rFonts w:cstheme="minorHAnsi"/>
          <w:color w:val="000000" w:themeColor="text1"/>
        </w:rPr>
        <w:t xml:space="preserve">prezentacja własnego dzieła artystycznego </w:t>
      </w:r>
      <w:r w:rsidR="00D14A10" w:rsidRPr="00E31031">
        <w:rPr>
          <w:rFonts w:cstheme="minorHAnsi"/>
          <w:color w:val="000000" w:themeColor="text1"/>
        </w:rPr>
        <w:t>- indywidualny wernisaż, wystawy/prezentacje, koncerty – 5 pkt.</w:t>
      </w:r>
    </w:p>
    <w:p w:rsidR="00510D4F" w:rsidRPr="00E31031" w:rsidRDefault="007107A5" w:rsidP="00D65E5C">
      <w:pPr>
        <w:pStyle w:val="Akapitzlist"/>
        <w:numPr>
          <w:ilvl w:val="0"/>
          <w:numId w:val="28"/>
        </w:numPr>
        <w:spacing w:after="0"/>
        <w:rPr>
          <w:rFonts w:cstheme="minorHAnsi"/>
          <w:color w:val="000000" w:themeColor="text1"/>
          <w:u w:val="single"/>
        </w:rPr>
      </w:pPr>
      <w:r w:rsidRPr="00E31031">
        <w:rPr>
          <w:rFonts w:cstheme="minorHAnsi"/>
          <w:color w:val="000000" w:themeColor="text1"/>
          <w:u w:val="single"/>
        </w:rPr>
        <w:t>Osiągni</w:t>
      </w:r>
      <w:r w:rsidR="00510D4F" w:rsidRPr="00E31031">
        <w:rPr>
          <w:rFonts w:cstheme="minorHAnsi"/>
          <w:color w:val="000000" w:themeColor="text1"/>
          <w:u w:val="single"/>
        </w:rPr>
        <w:t>ęcia sportowe we współzawodnict</w:t>
      </w:r>
      <w:r w:rsidRPr="00E31031">
        <w:rPr>
          <w:rFonts w:cstheme="minorHAnsi"/>
          <w:color w:val="000000" w:themeColor="text1"/>
          <w:u w:val="single"/>
        </w:rPr>
        <w:t xml:space="preserve">wie co najmniej na poziomie krajowym </w:t>
      </w:r>
    </w:p>
    <w:p w:rsidR="008B09E9" w:rsidRPr="00E31031" w:rsidRDefault="007107A5" w:rsidP="00B721D4">
      <w:pPr>
        <w:pStyle w:val="Akapitzlist"/>
        <w:numPr>
          <w:ilvl w:val="0"/>
          <w:numId w:val="31"/>
        </w:numPr>
        <w:spacing w:after="0"/>
        <w:ind w:left="1276" w:firstLine="0"/>
        <w:rPr>
          <w:rFonts w:cstheme="minorHAnsi"/>
          <w:color w:val="000000" w:themeColor="text1"/>
        </w:rPr>
      </w:pPr>
      <w:r w:rsidRPr="00E31031">
        <w:rPr>
          <w:rFonts w:cstheme="minorHAnsi"/>
          <w:color w:val="000000" w:themeColor="text1"/>
        </w:rPr>
        <w:t>Olimpiada, Mistrzostwa Świata, Mistrzostwa Europy, Akademickie Mistrzostwa Świata, Akademickie Mistrzostwa Europy, Uniwersjada</w:t>
      </w:r>
      <w:r w:rsidR="008B09E9" w:rsidRPr="00E31031">
        <w:rPr>
          <w:rFonts w:cstheme="minorHAnsi"/>
          <w:color w:val="000000" w:themeColor="text1"/>
        </w:rPr>
        <w:t xml:space="preserve">: </w:t>
      </w:r>
    </w:p>
    <w:p w:rsidR="008B09E9" w:rsidRPr="00E31031" w:rsidRDefault="008B09E9" w:rsidP="00B721D4">
      <w:pPr>
        <w:pStyle w:val="Akapitzlist"/>
        <w:spacing w:after="0"/>
        <w:ind w:left="1276"/>
        <w:rPr>
          <w:rFonts w:cstheme="minorHAnsi"/>
          <w:color w:val="000000" w:themeColor="text1"/>
        </w:rPr>
      </w:pPr>
      <w:r w:rsidRPr="00E31031">
        <w:rPr>
          <w:rFonts w:cstheme="minorHAnsi"/>
          <w:color w:val="000000" w:themeColor="text1"/>
        </w:rPr>
        <w:t xml:space="preserve">- </w:t>
      </w:r>
      <w:r w:rsidR="00D14A10" w:rsidRPr="00E31031">
        <w:rPr>
          <w:rFonts w:cstheme="minorHAnsi"/>
          <w:color w:val="000000" w:themeColor="text1"/>
        </w:rPr>
        <w:t>miejsca medalowe (10</w:t>
      </w:r>
      <w:r w:rsidR="007107A5" w:rsidRPr="00E31031">
        <w:rPr>
          <w:rFonts w:cstheme="minorHAnsi"/>
          <w:color w:val="000000" w:themeColor="text1"/>
        </w:rPr>
        <w:t xml:space="preserve"> pkt.) </w:t>
      </w:r>
    </w:p>
    <w:p w:rsidR="008B09E9" w:rsidRPr="00E31031" w:rsidRDefault="007107A5" w:rsidP="00B721D4">
      <w:pPr>
        <w:pStyle w:val="Akapitzlist"/>
        <w:spacing w:after="0"/>
        <w:ind w:left="1276"/>
        <w:rPr>
          <w:rFonts w:cstheme="minorHAnsi"/>
          <w:color w:val="000000" w:themeColor="text1"/>
        </w:rPr>
      </w:pPr>
      <w:r w:rsidRPr="00E31031">
        <w:rPr>
          <w:rFonts w:cstheme="minorHAnsi"/>
          <w:color w:val="000000" w:themeColor="text1"/>
        </w:rPr>
        <w:t>- miejsca 4-8 (</w:t>
      </w:r>
      <w:r w:rsidR="00D14A10" w:rsidRPr="00E31031">
        <w:rPr>
          <w:rFonts w:cstheme="minorHAnsi"/>
          <w:color w:val="000000" w:themeColor="text1"/>
        </w:rPr>
        <w:t>5</w:t>
      </w:r>
      <w:r w:rsidRPr="00E31031">
        <w:rPr>
          <w:rFonts w:cstheme="minorHAnsi"/>
          <w:color w:val="000000" w:themeColor="text1"/>
        </w:rPr>
        <w:t xml:space="preserve"> pkt.) </w:t>
      </w:r>
    </w:p>
    <w:p w:rsidR="008B09E9" w:rsidRPr="00E31031" w:rsidRDefault="007107A5" w:rsidP="00CF3B98">
      <w:pPr>
        <w:pStyle w:val="Akapitzlist"/>
        <w:numPr>
          <w:ilvl w:val="0"/>
          <w:numId w:val="31"/>
        </w:numPr>
        <w:spacing w:after="0"/>
        <w:ind w:left="1418" w:hanging="142"/>
        <w:rPr>
          <w:rFonts w:cstheme="minorHAnsi"/>
          <w:color w:val="000000" w:themeColor="text1"/>
        </w:rPr>
      </w:pPr>
      <w:r w:rsidRPr="00E31031">
        <w:rPr>
          <w:rFonts w:cstheme="minorHAnsi"/>
          <w:color w:val="000000" w:themeColor="text1"/>
        </w:rPr>
        <w:t xml:space="preserve">Mistrzostwa Polski, Akademickie Mistrzostwa Polski: </w:t>
      </w:r>
    </w:p>
    <w:p w:rsidR="008B09E9" w:rsidRPr="00511CD3" w:rsidRDefault="007107A5" w:rsidP="00CF3B98">
      <w:pPr>
        <w:pStyle w:val="Akapitzlist"/>
        <w:spacing w:after="0"/>
        <w:ind w:left="1418" w:hanging="142"/>
        <w:rPr>
          <w:rFonts w:cstheme="minorHAnsi"/>
          <w:color w:val="000000" w:themeColor="text1"/>
        </w:rPr>
      </w:pPr>
      <w:r w:rsidRPr="00E31031">
        <w:rPr>
          <w:rFonts w:cstheme="minorHAnsi"/>
          <w:color w:val="000000" w:themeColor="text1"/>
        </w:rPr>
        <w:t xml:space="preserve">- </w:t>
      </w:r>
      <w:r w:rsidRPr="00511CD3">
        <w:rPr>
          <w:rFonts w:cstheme="minorHAnsi"/>
          <w:color w:val="000000" w:themeColor="text1"/>
        </w:rPr>
        <w:t>miejsca medalowe (</w:t>
      </w:r>
      <w:r w:rsidR="00D14A10" w:rsidRPr="00511CD3">
        <w:rPr>
          <w:rFonts w:cstheme="minorHAnsi"/>
          <w:color w:val="000000" w:themeColor="text1"/>
        </w:rPr>
        <w:t>10</w:t>
      </w:r>
      <w:r w:rsidRPr="00511CD3">
        <w:rPr>
          <w:rFonts w:cstheme="minorHAnsi"/>
          <w:color w:val="000000" w:themeColor="text1"/>
        </w:rPr>
        <w:t xml:space="preserve"> pkt.) </w:t>
      </w:r>
    </w:p>
    <w:p w:rsidR="008B09E9" w:rsidRPr="00511CD3" w:rsidRDefault="007107A5" w:rsidP="00CF3B98">
      <w:pPr>
        <w:pStyle w:val="Akapitzlist"/>
        <w:spacing w:after="0"/>
        <w:ind w:left="1418" w:hanging="142"/>
        <w:rPr>
          <w:rFonts w:cstheme="minorHAnsi"/>
          <w:color w:val="000000" w:themeColor="text1"/>
        </w:rPr>
      </w:pPr>
      <w:r w:rsidRPr="00511CD3">
        <w:rPr>
          <w:rFonts w:cstheme="minorHAnsi"/>
          <w:color w:val="000000" w:themeColor="text1"/>
        </w:rPr>
        <w:t>- miejsca 4-8 (</w:t>
      </w:r>
      <w:r w:rsidR="00D14A10" w:rsidRPr="00511CD3">
        <w:rPr>
          <w:rFonts w:cstheme="minorHAnsi"/>
          <w:color w:val="000000" w:themeColor="text1"/>
        </w:rPr>
        <w:t>5</w:t>
      </w:r>
      <w:r w:rsidRPr="00511CD3">
        <w:rPr>
          <w:rFonts w:cstheme="minorHAnsi"/>
          <w:color w:val="000000" w:themeColor="text1"/>
        </w:rPr>
        <w:t xml:space="preserve"> pkt.) </w:t>
      </w:r>
    </w:p>
    <w:p w:rsidR="008B09E9" w:rsidRPr="00511CD3" w:rsidRDefault="008B09E9" w:rsidP="00CF3B98">
      <w:pPr>
        <w:pStyle w:val="Akapitzlist"/>
        <w:numPr>
          <w:ilvl w:val="0"/>
          <w:numId w:val="31"/>
        </w:numPr>
        <w:spacing w:after="0"/>
        <w:ind w:left="1418" w:hanging="142"/>
        <w:rPr>
          <w:rFonts w:cstheme="minorHAnsi"/>
          <w:color w:val="000000" w:themeColor="text1"/>
        </w:rPr>
      </w:pPr>
      <w:r w:rsidRPr="00511CD3">
        <w:rPr>
          <w:rFonts w:cstheme="minorHAnsi"/>
          <w:color w:val="000000" w:themeColor="text1"/>
        </w:rPr>
        <w:t>A</w:t>
      </w:r>
      <w:r w:rsidR="007107A5" w:rsidRPr="00511CD3">
        <w:rPr>
          <w:rFonts w:cstheme="minorHAnsi"/>
          <w:color w:val="000000" w:themeColor="text1"/>
        </w:rPr>
        <w:t xml:space="preserve">kademickie Mistrzostwa Polski w grupie </w:t>
      </w:r>
      <w:r w:rsidR="00CF3B98" w:rsidRPr="00511CD3">
        <w:rPr>
          <w:rFonts w:cstheme="minorHAnsi"/>
          <w:color w:val="000000" w:themeColor="text1"/>
        </w:rPr>
        <w:t>publicznych uczelni zawodowych</w:t>
      </w:r>
      <w:r w:rsidR="00511CD3" w:rsidRPr="00511CD3">
        <w:rPr>
          <w:rFonts w:cstheme="minorHAnsi"/>
          <w:color w:val="000000" w:themeColor="text1"/>
        </w:rPr>
        <w:t>:</w:t>
      </w:r>
      <w:r w:rsidR="00CF3B98" w:rsidRPr="00511CD3">
        <w:rPr>
          <w:rFonts w:cstheme="minorHAnsi"/>
          <w:color w:val="000000" w:themeColor="text1"/>
        </w:rPr>
        <w:t xml:space="preserve"> </w:t>
      </w:r>
    </w:p>
    <w:p w:rsidR="008B09E9" w:rsidRPr="00511CD3" w:rsidRDefault="007107A5" w:rsidP="00CF3B98">
      <w:pPr>
        <w:pStyle w:val="Akapitzlist"/>
        <w:spacing w:after="0"/>
        <w:ind w:left="1418" w:hanging="142"/>
        <w:rPr>
          <w:rFonts w:cstheme="minorHAnsi"/>
          <w:color w:val="000000" w:themeColor="text1"/>
        </w:rPr>
      </w:pPr>
      <w:r w:rsidRPr="00511CD3">
        <w:rPr>
          <w:rFonts w:cstheme="minorHAnsi"/>
          <w:color w:val="000000" w:themeColor="text1"/>
        </w:rPr>
        <w:t>- miejsca medalowe (</w:t>
      </w:r>
      <w:r w:rsidR="00D14A10" w:rsidRPr="00511CD3">
        <w:rPr>
          <w:rFonts w:cstheme="minorHAnsi"/>
          <w:color w:val="000000" w:themeColor="text1"/>
        </w:rPr>
        <w:t>8</w:t>
      </w:r>
      <w:r w:rsidRPr="00511CD3">
        <w:rPr>
          <w:rFonts w:cstheme="minorHAnsi"/>
          <w:color w:val="000000" w:themeColor="text1"/>
        </w:rPr>
        <w:t xml:space="preserve"> pkt.) </w:t>
      </w:r>
    </w:p>
    <w:p w:rsidR="00510D4F" w:rsidRPr="00E31031" w:rsidRDefault="007107A5" w:rsidP="00CF3B98">
      <w:pPr>
        <w:pStyle w:val="Akapitzlist"/>
        <w:spacing w:after="0"/>
        <w:ind w:left="1418" w:hanging="142"/>
        <w:rPr>
          <w:rFonts w:cstheme="minorHAnsi"/>
          <w:color w:val="000000" w:themeColor="text1"/>
        </w:rPr>
      </w:pPr>
      <w:r w:rsidRPr="00511CD3">
        <w:rPr>
          <w:rFonts w:cstheme="minorHAnsi"/>
          <w:color w:val="000000" w:themeColor="text1"/>
        </w:rPr>
        <w:t>- miejsca 4-8 (</w:t>
      </w:r>
      <w:r w:rsidR="00D14A10" w:rsidRPr="00511CD3">
        <w:rPr>
          <w:rFonts w:cstheme="minorHAnsi"/>
          <w:color w:val="000000" w:themeColor="text1"/>
        </w:rPr>
        <w:t xml:space="preserve">4 </w:t>
      </w:r>
      <w:r w:rsidRPr="00511CD3">
        <w:rPr>
          <w:rFonts w:cstheme="minorHAnsi"/>
          <w:color w:val="000000" w:themeColor="text1"/>
        </w:rPr>
        <w:t>pkt</w:t>
      </w:r>
      <w:r w:rsidRPr="00E31031">
        <w:rPr>
          <w:rFonts w:cstheme="minorHAnsi"/>
          <w:color w:val="000000" w:themeColor="text1"/>
        </w:rPr>
        <w:t xml:space="preserve">.) </w:t>
      </w:r>
    </w:p>
    <w:p w:rsidR="008B09E9" w:rsidRPr="00E31031" w:rsidRDefault="007107A5" w:rsidP="00D65E5C">
      <w:pPr>
        <w:pStyle w:val="Akapitzlist"/>
        <w:numPr>
          <w:ilvl w:val="0"/>
          <w:numId w:val="27"/>
        </w:numPr>
        <w:spacing w:before="240" w:after="0"/>
        <w:rPr>
          <w:rFonts w:cstheme="minorHAnsi"/>
          <w:color w:val="000000" w:themeColor="text1"/>
        </w:rPr>
      </w:pPr>
      <w:r w:rsidRPr="00E31031">
        <w:rPr>
          <w:rFonts w:cstheme="minorHAnsi"/>
          <w:color w:val="000000" w:themeColor="text1"/>
        </w:rPr>
        <w:t xml:space="preserve">Wszystkie formy aktywności muszą być udokumentowane oraz dotyczyć roku akademickiego poprzedzającego rok akademicki, w którym ma być przyznane stypendium. </w:t>
      </w:r>
    </w:p>
    <w:p w:rsidR="00D14A10" w:rsidRPr="00E31031" w:rsidRDefault="008B09E9" w:rsidP="00D65E5C">
      <w:pPr>
        <w:pStyle w:val="Akapitzlist"/>
        <w:numPr>
          <w:ilvl w:val="0"/>
          <w:numId w:val="27"/>
        </w:numPr>
        <w:spacing w:before="240" w:after="0"/>
        <w:rPr>
          <w:rFonts w:cstheme="minorHAnsi"/>
          <w:color w:val="000000" w:themeColor="text1"/>
        </w:rPr>
      </w:pPr>
      <w:r w:rsidRPr="00E31031">
        <w:rPr>
          <w:rFonts w:cstheme="minorHAnsi"/>
          <w:color w:val="000000" w:themeColor="text1"/>
        </w:rPr>
        <w:t>Odnośnie do osiągnięć naukowych postanawia się, że</w:t>
      </w:r>
      <w:r w:rsidR="007107A5" w:rsidRPr="00E31031">
        <w:rPr>
          <w:rFonts w:cstheme="minorHAnsi"/>
          <w:color w:val="000000" w:themeColor="text1"/>
          <w:u w:val="single"/>
        </w:rPr>
        <w:t xml:space="preserve">: </w:t>
      </w:r>
    </w:p>
    <w:p w:rsidR="008B09E9"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wszystkie publikacje muszą mieć charakter naukowy lub popularnonaukowy; </w:t>
      </w:r>
    </w:p>
    <w:p w:rsidR="008B09E9"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w przypadku, gdy student jest współautorem artykułu liczba przewidzianych za artykuł punktów zostanie proporcjonalnie rozdzielona między współautorów; </w:t>
      </w:r>
    </w:p>
    <w:p w:rsidR="008B09E9"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publikacja może również zostać wydana w postaci elektronicznej i będzie punktowana jak publikacja w formie papierowej, o ile spełni te same wymogi (recenzja, numer ISBN/ ISSN); </w:t>
      </w:r>
    </w:p>
    <w:p w:rsidR="008B09E9"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za publikację można traktować także tekst przyjęty do druku (po pozytywnej recenzji); </w:t>
      </w:r>
    </w:p>
    <w:p w:rsidR="008B09E9"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publikacja musi być odpowiednio udokumentowana, np. poświadczona przez redaktora lub recenzenta albo inną uprawnioną do tego osobę; </w:t>
      </w:r>
    </w:p>
    <w:p w:rsidR="008B09E9"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współautorstwo referatu lub innej aktywności liczonej, jako udział czynny jest punktowane proporcjonalnie do liczby współautorów; </w:t>
      </w:r>
    </w:p>
    <w:p w:rsidR="00D14A10" w:rsidRPr="00E31031" w:rsidRDefault="007107A5" w:rsidP="00D65E5C">
      <w:pPr>
        <w:pStyle w:val="Akapitzlist"/>
        <w:numPr>
          <w:ilvl w:val="0"/>
          <w:numId w:val="32"/>
        </w:numPr>
        <w:spacing w:after="0"/>
        <w:rPr>
          <w:rFonts w:cstheme="minorHAnsi"/>
          <w:color w:val="000000" w:themeColor="text1"/>
        </w:rPr>
      </w:pPr>
      <w:r w:rsidRPr="00E31031">
        <w:rPr>
          <w:rFonts w:cstheme="minorHAnsi"/>
          <w:color w:val="000000" w:themeColor="text1"/>
        </w:rPr>
        <w:t xml:space="preserve">do wniosku o przyznanie stypendium rektora należy dołączyć dokumenty potwierdzające osiągnięcia naukowe (np. zaświadczenie organizatora konferencji lub sympozjum naukowego o czynnym udziale w konferencji lub sympozjum naukowym), kserokopie okładki i spisu treści publikacji; potwierdzenie organizatora/opiekuna/prorektora dot. udziału w pracach komitetu organizacyjnego konferencji/sympozjum/konwersatorium naukowego i/lub czynnego udziału w wydarzeniach promujących naukę i/lub uczestnictwo w projekcie badawczym i/lub mobilności międzynarodowej; </w:t>
      </w:r>
    </w:p>
    <w:p w:rsidR="00D14A10" w:rsidRPr="00E31031" w:rsidRDefault="008B09E9" w:rsidP="00D65E5C">
      <w:pPr>
        <w:pStyle w:val="Akapitzlist"/>
        <w:numPr>
          <w:ilvl w:val="0"/>
          <w:numId w:val="27"/>
        </w:numPr>
        <w:spacing w:before="240" w:after="0"/>
        <w:rPr>
          <w:rFonts w:cstheme="minorHAnsi"/>
          <w:color w:val="000000" w:themeColor="text1"/>
        </w:rPr>
      </w:pPr>
      <w:r w:rsidRPr="00E31031">
        <w:rPr>
          <w:rFonts w:cstheme="minorHAnsi"/>
          <w:color w:val="000000" w:themeColor="text1"/>
        </w:rPr>
        <w:t>Odnośnie do osiągnięć artystycznych postanawia się, że</w:t>
      </w:r>
      <w:r w:rsidR="007107A5" w:rsidRPr="00E31031">
        <w:rPr>
          <w:rFonts w:cstheme="minorHAnsi"/>
          <w:color w:val="000000" w:themeColor="text1"/>
        </w:rPr>
        <w:t xml:space="preserve">: </w:t>
      </w:r>
    </w:p>
    <w:p w:rsidR="008B09E9" w:rsidRPr="00E31031" w:rsidRDefault="007107A5" w:rsidP="00D65E5C">
      <w:pPr>
        <w:pStyle w:val="Akapitzlist"/>
        <w:numPr>
          <w:ilvl w:val="0"/>
          <w:numId w:val="33"/>
        </w:numPr>
        <w:spacing w:after="0"/>
        <w:rPr>
          <w:rFonts w:cstheme="minorHAnsi"/>
          <w:color w:val="000000" w:themeColor="text1"/>
        </w:rPr>
      </w:pPr>
      <w:r w:rsidRPr="00E31031">
        <w:rPr>
          <w:rFonts w:cstheme="minorHAnsi"/>
          <w:color w:val="000000" w:themeColor="text1"/>
        </w:rPr>
        <w:t xml:space="preserve">festiwale, przeglądy artystyczne muszą być sformalizowane tzn. mieć określone warunki uczestnictwa; </w:t>
      </w:r>
    </w:p>
    <w:p w:rsidR="00D14A10" w:rsidRPr="00E31031" w:rsidRDefault="007107A5" w:rsidP="00D65E5C">
      <w:pPr>
        <w:pStyle w:val="Akapitzlist"/>
        <w:numPr>
          <w:ilvl w:val="0"/>
          <w:numId w:val="33"/>
        </w:numPr>
        <w:spacing w:after="0"/>
        <w:rPr>
          <w:rFonts w:cstheme="minorHAnsi"/>
          <w:color w:val="000000" w:themeColor="text1"/>
        </w:rPr>
      </w:pPr>
      <w:r w:rsidRPr="00E31031">
        <w:rPr>
          <w:rFonts w:cstheme="minorHAnsi"/>
          <w:color w:val="000000" w:themeColor="text1"/>
        </w:rPr>
        <w:t xml:space="preserve">zajęcie miejsca w przeglądach, festiwalach artystycznych oraz prezentacja własnego dzieła artystycznego – indywidualny wernisaż (organizowany w galeriach, instytucjach kultury) muszą być udokumentowane zaświadczeniem, dyplomem lub certyfikatem wydanym przez organizatora wydarzenia. </w:t>
      </w:r>
    </w:p>
    <w:p w:rsidR="00D14A10" w:rsidRPr="00E31031" w:rsidRDefault="008B09E9" w:rsidP="00D65E5C">
      <w:pPr>
        <w:pStyle w:val="Akapitzlist"/>
        <w:numPr>
          <w:ilvl w:val="0"/>
          <w:numId w:val="27"/>
        </w:numPr>
        <w:spacing w:before="240" w:after="0"/>
        <w:rPr>
          <w:rFonts w:cstheme="minorHAnsi"/>
          <w:color w:val="000000" w:themeColor="text1"/>
        </w:rPr>
      </w:pPr>
      <w:r w:rsidRPr="00E31031">
        <w:rPr>
          <w:rFonts w:cstheme="minorHAnsi"/>
          <w:color w:val="000000" w:themeColor="text1"/>
        </w:rPr>
        <w:t>Odnośnie do osiągnięć sportowych</w:t>
      </w:r>
      <w:r w:rsidR="007107A5" w:rsidRPr="00E31031">
        <w:rPr>
          <w:rFonts w:cstheme="minorHAnsi"/>
          <w:color w:val="000000" w:themeColor="text1"/>
        </w:rPr>
        <w:t xml:space="preserve"> we współzawodnictwie co najmniej na poziomie krajowym</w:t>
      </w:r>
      <w:r w:rsidRPr="00E31031">
        <w:rPr>
          <w:rFonts w:cstheme="minorHAnsi"/>
          <w:color w:val="000000" w:themeColor="text1"/>
        </w:rPr>
        <w:t xml:space="preserve"> postanawia się, że</w:t>
      </w:r>
      <w:r w:rsidR="007107A5" w:rsidRPr="00E31031">
        <w:rPr>
          <w:rFonts w:cstheme="minorHAnsi"/>
          <w:color w:val="000000" w:themeColor="text1"/>
        </w:rPr>
        <w:t xml:space="preserve">: </w:t>
      </w:r>
    </w:p>
    <w:p w:rsidR="008B09E9" w:rsidRPr="00E31031" w:rsidRDefault="007107A5" w:rsidP="00D65E5C">
      <w:pPr>
        <w:pStyle w:val="Akapitzlist"/>
        <w:numPr>
          <w:ilvl w:val="0"/>
          <w:numId w:val="34"/>
        </w:numPr>
        <w:spacing w:after="0"/>
        <w:rPr>
          <w:rFonts w:cstheme="minorHAnsi"/>
          <w:color w:val="000000" w:themeColor="text1"/>
        </w:rPr>
      </w:pPr>
      <w:r w:rsidRPr="00E31031">
        <w:rPr>
          <w:rFonts w:cstheme="minorHAnsi"/>
          <w:color w:val="000000" w:themeColor="text1"/>
        </w:rPr>
        <w:lastRenderedPageBreak/>
        <w:t xml:space="preserve">muszą zostać pisemnie potwierdzone dyplomem, zaświadczeniem wydanym przez organizatora wydarzenia sportowego; </w:t>
      </w:r>
    </w:p>
    <w:p w:rsidR="00D14A10" w:rsidRPr="00E31031" w:rsidRDefault="007107A5" w:rsidP="00D65E5C">
      <w:pPr>
        <w:pStyle w:val="Akapitzlist"/>
        <w:numPr>
          <w:ilvl w:val="0"/>
          <w:numId w:val="34"/>
        </w:numPr>
        <w:spacing w:after="0"/>
        <w:rPr>
          <w:rFonts w:cstheme="minorHAnsi"/>
          <w:color w:val="000000" w:themeColor="text1"/>
        </w:rPr>
      </w:pPr>
      <w:r w:rsidRPr="00E31031">
        <w:rPr>
          <w:rFonts w:cstheme="minorHAnsi"/>
          <w:color w:val="000000" w:themeColor="text1"/>
        </w:rPr>
        <w:t>dopuszcza się przedłożenie kserokopii wyników ogłoszonych na stronie organi</w:t>
      </w:r>
      <w:r w:rsidR="00D14A10" w:rsidRPr="00E31031">
        <w:rPr>
          <w:rFonts w:cstheme="minorHAnsi"/>
          <w:color w:val="000000" w:themeColor="text1"/>
        </w:rPr>
        <w:t xml:space="preserve">zatora wydarzenia sportowego. </w:t>
      </w:r>
    </w:p>
    <w:p w:rsidR="00D14A10" w:rsidRPr="00E31031" w:rsidRDefault="007107A5" w:rsidP="00D14A10">
      <w:pPr>
        <w:spacing w:before="240" w:after="0"/>
        <w:ind w:left="360"/>
        <w:jc w:val="center"/>
        <w:rPr>
          <w:rFonts w:cstheme="minorHAnsi"/>
        </w:rPr>
      </w:pPr>
      <w:r w:rsidRPr="00E31031">
        <w:rPr>
          <w:rFonts w:cstheme="minorHAnsi"/>
          <w:b/>
        </w:rPr>
        <w:t>Zapomogi</w:t>
      </w:r>
    </w:p>
    <w:p w:rsidR="00D14A10" w:rsidRPr="00E31031" w:rsidRDefault="007107A5" w:rsidP="00D14A10">
      <w:pPr>
        <w:spacing w:before="240" w:after="0"/>
        <w:ind w:left="360"/>
        <w:jc w:val="center"/>
        <w:rPr>
          <w:rFonts w:cstheme="minorHAnsi"/>
        </w:rPr>
      </w:pPr>
      <w:r w:rsidRPr="00E31031">
        <w:rPr>
          <w:rFonts w:cstheme="minorHAnsi"/>
          <w:b/>
        </w:rPr>
        <w:t>§ 27</w:t>
      </w:r>
    </w:p>
    <w:p w:rsidR="00B20DC6" w:rsidRPr="00E31031" w:rsidRDefault="007107A5" w:rsidP="00D65E5C">
      <w:pPr>
        <w:pStyle w:val="Akapitzlist"/>
        <w:numPr>
          <w:ilvl w:val="0"/>
          <w:numId w:val="35"/>
        </w:numPr>
        <w:spacing w:before="240" w:after="0"/>
        <w:jc w:val="both"/>
        <w:rPr>
          <w:rFonts w:cstheme="minorHAnsi"/>
        </w:rPr>
      </w:pPr>
      <w:r w:rsidRPr="00E31031">
        <w:rPr>
          <w:rFonts w:cstheme="minorHAnsi"/>
        </w:rPr>
        <w:t xml:space="preserve">Zapomoga może być przyznana na </w:t>
      </w:r>
      <w:r w:rsidR="007D4D49" w:rsidRPr="00E31031">
        <w:rPr>
          <w:rFonts w:cstheme="minorHAnsi"/>
        </w:rPr>
        <w:t>wniosek studenta (załącznik nr 5</w:t>
      </w:r>
      <w:r w:rsidRPr="00E31031">
        <w:rPr>
          <w:rFonts w:cstheme="minorHAnsi"/>
        </w:rPr>
        <w:t xml:space="preserve">). </w:t>
      </w:r>
    </w:p>
    <w:p w:rsidR="00EC52D0" w:rsidRPr="00E31031" w:rsidRDefault="007107A5" w:rsidP="00D65E5C">
      <w:pPr>
        <w:pStyle w:val="Akapitzlist"/>
        <w:numPr>
          <w:ilvl w:val="0"/>
          <w:numId w:val="35"/>
        </w:numPr>
        <w:spacing w:before="240" w:after="0"/>
        <w:jc w:val="both"/>
        <w:rPr>
          <w:rFonts w:cstheme="minorHAnsi"/>
        </w:rPr>
      </w:pPr>
      <w:r w:rsidRPr="00E31031">
        <w:rPr>
          <w:rFonts w:cstheme="minorHAnsi"/>
        </w:rPr>
        <w:t xml:space="preserve">Zapomogę może otrzymać student, który znalazł się przejściowo w trudnej sytuacji życiowej. </w:t>
      </w:r>
    </w:p>
    <w:p w:rsidR="00B20DC6" w:rsidRPr="00E31031" w:rsidRDefault="007107A5" w:rsidP="00D65E5C">
      <w:pPr>
        <w:pStyle w:val="Akapitzlist"/>
        <w:numPr>
          <w:ilvl w:val="0"/>
          <w:numId w:val="35"/>
        </w:numPr>
        <w:spacing w:before="240" w:after="0"/>
        <w:jc w:val="both"/>
        <w:rPr>
          <w:rFonts w:cstheme="minorHAnsi"/>
        </w:rPr>
      </w:pPr>
      <w:r w:rsidRPr="00E31031">
        <w:rPr>
          <w:rFonts w:cstheme="minorHAnsi"/>
        </w:rPr>
        <w:t xml:space="preserve">Student przebywający na urlopie udzielonym z powodów zdrowotnych lub z tytułu urodzenia dziecka może ubiegać się o zapomogę. </w:t>
      </w:r>
    </w:p>
    <w:p w:rsidR="00B20DC6" w:rsidRPr="00E31031" w:rsidRDefault="007107A5" w:rsidP="00D65E5C">
      <w:pPr>
        <w:pStyle w:val="Akapitzlist"/>
        <w:numPr>
          <w:ilvl w:val="0"/>
          <w:numId w:val="35"/>
        </w:numPr>
        <w:spacing w:before="240" w:after="0"/>
        <w:jc w:val="both"/>
        <w:rPr>
          <w:rFonts w:cstheme="minorHAnsi"/>
        </w:rPr>
      </w:pPr>
      <w:r w:rsidRPr="00E31031">
        <w:rPr>
          <w:rFonts w:cstheme="minorHAnsi"/>
        </w:rPr>
        <w:t xml:space="preserve">Z tytułu jednego zdarzenia student może otrzymać tylko jedną zapomogę. </w:t>
      </w:r>
    </w:p>
    <w:p w:rsidR="00B20DC6" w:rsidRPr="00E31031" w:rsidRDefault="007107A5" w:rsidP="00D65E5C">
      <w:pPr>
        <w:pStyle w:val="Akapitzlist"/>
        <w:numPr>
          <w:ilvl w:val="0"/>
          <w:numId w:val="35"/>
        </w:numPr>
        <w:spacing w:before="240" w:after="0"/>
        <w:jc w:val="both"/>
        <w:rPr>
          <w:rFonts w:cstheme="minorHAnsi"/>
        </w:rPr>
      </w:pPr>
      <w:r w:rsidRPr="00E31031">
        <w:rPr>
          <w:rFonts w:cstheme="minorHAnsi"/>
        </w:rPr>
        <w:t xml:space="preserve">Student może ubiegać się o przyznanie zapomogi w terminie do 3 miesięcy od wystąpienia zdarzenia. </w:t>
      </w:r>
    </w:p>
    <w:p w:rsidR="00EC52D0" w:rsidRPr="00E31031" w:rsidRDefault="007107A5" w:rsidP="00D65E5C">
      <w:pPr>
        <w:pStyle w:val="Akapitzlist"/>
        <w:numPr>
          <w:ilvl w:val="0"/>
          <w:numId w:val="35"/>
        </w:numPr>
        <w:spacing w:before="240" w:after="0"/>
        <w:jc w:val="both"/>
        <w:rPr>
          <w:rFonts w:cstheme="minorHAnsi"/>
        </w:rPr>
      </w:pPr>
      <w:r w:rsidRPr="00E31031">
        <w:rPr>
          <w:rFonts w:cstheme="minorHAnsi"/>
        </w:rPr>
        <w:t xml:space="preserve">Wysokość zapomogi losowej uzależniona jest od sytuacji, w jakiej znalazł się student. </w:t>
      </w:r>
    </w:p>
    <w:p w:rsidR="00EC52D0" w:rsidRPr="00E31031" w:rsidRDefault="007107A5" w:rsidP="00EC52D0">
      <w:pPr>
        <w:spacing w:before="240" w:after="0"/>
        <w:ind w:left="360"/>
        <w:jc w:val="center"/>
        <w:rPr>
          <w:rFonts w:cstheme="minorHAnsi"/>
          <w:b/>
        </w:rPr>
      </w:pPr>
      <w:r w:rsidRPr="00E31031">
        <w:rPr>
          <w:rFonts w:cstheme="minorHAnsi"/>
          <w:b/>
        </w:rPr>
        <w:t>§ 28</w:t>
      </w:r>
    </w:p>
    <w:p w:rsidR="00EC52D0" w:rsidRPr="00E31031" w:rsidRDefault="00B20DC6" w:rsidP="00B20DC6">
      <w:pPr>
        <w:pStyle w:val="Akapitzlist"/>
        <w:spacing w:before="240" w:after="0"/>
        <w:ind w:left="1080"/>
        <w:rPr>
          <w:rFonts w:cstheme="minorHAnsi"/>
        </w:rPr>
      </w:pPr>
      <w:r w:rsidRPr="00E31031">
        <w:rPr>
          <w:rFonts w:cstheme="minorHAnsi"/>
        </w:rPr>
        <w:t xml:space="preserve">O </w:t>
      </w:r>
      <w:r w:rsidR="007107A5" w:rsidRPr="00E31031">
        <w:rPr>
          <w:rFonts w:cstheme="minorHAnsi"/>
        </w:rPr>
        <w:t xml:space="preserve">przyznanie zapomogi może ubiegać się każdy student, który jest narażony na doraźne wydatki wynikające z: </w:t>
      </w:r>
    </w:p>
    <w:p w:rsidR="00B20DC6" w:rsidRPr="00E31031" w:rsidRDefault="007107A5" w:rsidP="00D65E5C">
      <w:pPr>
        <w:pStyle w:val="Akapitzlist"/>
        <w:numPr>
          <w:ilvl w:val="0"/>
          <w:numId w:val="36"/>
        </w:numPr>
        <w:spacing w:before="240" w:after="0"/>
        <w:rPr>
          <w:rFonts w:cstheme="minorHAnsi"/>
        </w:rPr>
      </w:pPr>
      <w:r w:rsidRPr="00E31031">
        <w:rPr>
          <w:rFonts w:cstheme="minorHAnsi"/>
        </w:rPr>
        <w:t xml:space="preserve">nieszczęśliwego wypadku; </w:t>
      </w:r>
    </w:p>
    <w:p w:rsidR="00B20DC6" w:rsidRPr="00E31031" w:rsidRDefault="007107A5" w:rsidP="00D65E5C">
      <w:pPr>
        <w:pStyle w:val="Akapitzlist"/>
        <w:numPr>
          <w:ilvl w:val="0"/>
          <w:numId w:val="36"/>
        </w:numPr>
        <w:spacing w:before="240" w:after="0"/>
        <w:rPr>
          <w:rFonts w:cstheme="minorHAnsi"/>
        </w:rPr>
      </w:pPr>
      <w:r w:rsidRPr="00E31031">
        <w:rPr>
          <w:rFonts w:cstheme="minorHAnsi"/>
        </w:rPr>
        <w:t xml:space="preserve">nagłej i/lub poważnej choroby studenta lub członka jego rodziny, wymagającej zakupu kosztownych leków; </w:t>
      </w:r>
    </w:p>
    <w:p w:rsidR="00B20DC6" w:rsidRPr="00E31031" w:rsidRDefault="007107A5" w:rsidP="00D65E5C">
      <w:pPr>
        <w:pStyle w:val="Akapitzlist"/>
        <w:numPr>
          <w:ilvl w:val="0"/>
          <w:numId w:val="36"/>
        </w:numPr>
        <w:spacing w:before="240" w:after="0"/>
        <w:rPr>
          <w:rFonts w:cstheme="minorHAnsi"/>
        </w:rPr>
      </w:pPr>
      <w:r w:rsidRPr="00E31031">
        <w:rPr>
          <w:rFonts w:cstheme="minorHAnsi"/>
        </w:rPr>
        <w:t xml:space="preserve">śmierci członka rodziny prowadzącego wspólne gospodarstwo domowe; </w:t>
      </w:r>
    </w:p>
    <w:p w:rsidR="00B20DC6" w:rsidRPr="00E31031" w:rsidRDefault="007107A5" w:rsidP="00D65E5C">
      <w:pPr>
        <w:pStyle w:val="Akapitzlist"/>
        <w:numPr>
          <w:ilvl w:val="0"/>
          <w:numId w:val="36"/>
        </w:numPr>
        <w:spacing w:before="240" w:after="0"/>
        <w:rPr>
          <w:rFonts w:cstheme="minorHAnsi"/>
        </w:rPr>
      </w:pPr>
      <w:r w:rsidRPr="00E31031">
        <w:rPr>
          <w:rFonts w:cstheme="minorHAnsi"/>
        </w:rPr>
        <w:t xml:space="preserve">klęski żywiołowej (np. pożar, powódź); </w:t>
      </w:r>
    </w:p>
    <w:p w:rsidR="00EC52D0" w:rsidRPr="00E31031" w:rsidRDefault="007107A5" w:rsidP="00D65E5C">
      <w:pPr>
        <w:pStyle w:val="Akapitzlist"/>
        <w:numPr>
          <w:ilvl w:val="0"/>
          <w:numId w:val="36"/>
        </w:numPr>
        <w:spacing w:before="240" w:after="0"/>
        <w:rPr>
          <w:rFonts w:cstheme="minorHAnsi"/>
        </w:rPr>
      </w:pPr>
      <w:r w:rsidRPr="00E31031">
        <w:rPr>
          <w:rFonts w:cstheme="minorHAnsi"/>
        </w:rPr>
        <w:t xml:space="preserve">urodzenia dziecka. </w:t>
      </w:r>
    </w:p>
    <w:p w:rsidR="00EC52D0" w:rsidRPr="00E31031" w:rsidRDefault="007107A5" w:rsidP="00EC52D0">
      <w:pPr>
        <w:spacing w:before="240" w:after="0"/>
        <w:ind w:left="360"/>
        <w:jc w:val="center"/>
        <w:rPr>
          <w:rFonts w:cstheme="minorHAnsi"/>
        </w:rPr>
      </w:pPr>
      <w:r w:rsidRPr="00E31031">
        <w:rPr>
          <w:rFonts w:cstheme="minorHAnsi"/>
          <w:b/>
        </w:rPr>
        <w:t>§ 29</w:t>
      </w:r>
    </w:p>
    <w:p w:rsidR="00E31031" w:rsidRPr="006246F3" w:rsidRDefault="007107A5" w:rsidP="006246F3">
      <w:pPr>
        <w:spacing w:before="240" w:after="0"/>
        <w:ind w:left="360"/>
        <w:jc w:val="both"/>
        <w:rPr>
          <w:rFonts w:cstheme="minorHAnsi"/>
        </w:rPr>
      </w:pPr>
      <w:r w:rsidRPr="00E31031">
        <w:rPr>
          <w:rFonts w:cstheme="minorHAnsi"/>
        </w:rPr>
        <w:t xml:space="preserve">Wniosek studenta ubiegającego się o przyznanie zapomogi powinien być udokumentowany odpowiednimi zaświadczeniami potwierdzającymi zaistniałą sytuację (np. zaświadczenia lekarskie, karty informacyjne leczenia, faktury potwierdzające poniesienie kosztów na leczenie i rehabilitację, zaświadczenia o bieżących dochodach). </w:t>
      </w:r>
    </w:p>
    <w:p w:rsidR="00EC52D0" w:rsidRPr="00E31031" w:rsidRDefault="007107A5" w:rsidP="00EC52D0">
      <w:pPr>
        <w:spacing w:before="240" w:after="0"/>
        <w:ind w:left="360"/>
        <w:jc w:val="center"/>
        <w:rPr>
          <w:rFonts w:cstheme="minorHAnsi"/>
          <w:b/>
        </w:rPr>
      </w:pPr>
      <w:r w:rsidRPr="00E31031">
        <w:rPr>
          <w:rFonts w:cstheme="minorHAnsi"/>
          <w:b/>
        </w:rPr>
        <w:t>Przepisy końcowe</w:t>
      </w:r>
    </w:p>
    <w:p w:rsidR="00EC52D0" w:rsidRPr="00E31031" w:rsidRDefault="007107A5" w:rsidP="00EC52D0">
      <w:pPr>
        <w:spacing w:before="240" w:after="0"/>
        <w:ind w:left="360"/>
        <w:jc w:val="center"/>
        <w:rPr>
          <w:rFonts w:cstheme="minorHAnsi"/>
        </w:rPr>
      </w:pPr>
      <w:r w:rsidRPr="00E31031">
        <w:rPr>
          <w:rFonts w:cstheme="minorHAnsi"/>
          <w:b/>
        </w:rPr>
        <w:t>§ 30</w:t>
      </w:r>
    </w:p>
    <w:p w:rsidR="000039E1" w:rsidRPr="00E31031" w:rsidRDefault="007107A5" w:rsidP="00D65E5C">
      <w:pPr>
        <w:pStyle w:val="Akapitzlist"/>
        <w:numPr>
          <w:ilvl w:val="0"/>
          <w:numId w:val="37"/>
        </w:numPr>
        <w:spacing w:before="240" w:after="0"/>
        <w:jc w:val="both"/>
        <w:rPr>
          <w:rFonts w:cstheme="minorHAnsi"/>
        </w:rPr>
      </w:pPr>
      <w:r w:rsidRPr="00E31031">
        <w:rPr>
          <w:rFonts w:cstheme="minorHAnsi"/>
        </w:rPr>
        <w:t>W sprawach nieuregulowanych przepisami niniejszego regulaminu stosuje się przepisy ustawy z dnia 20 lipca 2018 r. Prawo o szkolnictwie wyższym i nauce oraz przepisy ustawy z dnia 14 czerwca 1960 r. Kodeks postępowania administracyjnego.</w:t>
      </w:r>
    </w:p>
    <w:p w:rsidR="0090308B" w:rsidRPr="00E31031" w:rsidRDefault="00C85C76" w:rsidP="00D65E5C">
      <w:pPr>
        <w:pStyle w:val="Akapitzlist"/>
        <w:numPr>
          <w:ilvl w:val="0"/>
          <w:numId w:val="37"/>
        </w:numPr>
        <w:spacing w:before="240" w:after="0"/>
        <w:jc w:val="both"/>
        <w:rPr>
          <w:rFonts w:cstheme="minorHAnsi"/>
        </w:rPr>
      </w:pPr>
      <w:r w:rsidRPr="00E31031">
        <w:rPr>
          <w:rFonts w:cstheme="minorHAnsi"/>
        </w:rPr>
        <w:t>Następujące załączniki stanowią integralną część niniejszego regulaminu:</w:t>
      </w:r>
    </w:p>
    <w:p w:rsidR="00AB5A0C" w:rsidRPr="00E31031" w:rsidRDefault="00AB5A0C" w:rsidP="00AB5A0C">
      <w:pPr>
        <w:pStyle w:val="Akapitzlist"/>
        <w:numPr>
          <w:ilvl w:val="0"/>
          <w:numId w:val="40"/>
        </w:numPr>
        <w:spacing w:after="0"/>
        <w:rPr>
          <w:rFonts w:cstheme="minorHAnsi"/>
        </w:rPr>
      </w:pPr>
      <w:r w:rsidRPr="00E31031">
        <w:rPr>
          <w:rFonts w:cstheme="minorHAnsi"/>
          <w:b/>
        </w:rPr>
        <w:t xml:space="preserve">załącznik nr 1 - </w:t>
      </w:r>
      <w:r w:rsidRPr="00E31031">
        <w:rPr>
          <w:rFonts w:cstheme="minorHAnsi"/>
        </w:rPr>
        <w:t xml:space="preserve">wniosek o przyznanie stypendium socjalnego, </w:t>
      </w:r>
    </w:p>
    <w:p w:rsidR="00AB5A0C" w:rsidRPr="00E31031" w:rsidRDefault="00AB5A0C" w:rsidP="00AB5A0C">
      <w:pPr>
        <w:pStyle w:val="Akapitzlist"/>
        <w:numPr>
          <w:ilvl w:val="0"/>
          <w:numId w:val="40"/>
        </w:numPr>
        <w:spacing w:after="0"/>
        <w:rPr>
          <w:rFonts w:cstheme="minorHAnsi"/>
        </w:rPr>
      </w:pPr>
      <w:r w:rsidRPr="00E31031">
        <w:rPr>
          <w:rFonts w:cstheme="minorHAnsi"/>
          <w:b/>
        </w:rPr>
        <w:t>załącznik nr 1a</w:t>
      </w:r>
      <w:r w:rsidRPr="00E31031">
        <w:rPr>
          <w:rFonts w:cstheme="minorHAnsi"/>
        </w:rPr>
        <w:t xml:space="preserve"> - oświadczenie studenta o prowadzeniu wspólnego gospodarstwa domowego z rodzicami,</w:t>
      </w:r>
    </w:p>
    <w:p w:rsidR="00AB5A0C" w:rsidRPr="00E31031" w:rsidRDefault="00AB5A0C" w:rsidP="00AB5A0C">
      <w:pPr>
        <w:pStyle w:val="Akapitzlist"/>
        <w:numPr>
          <w:ilvl w:val="0"/>
          <w:numId w:val="40"/>
        </w:numPr>
        <w:spacing w:after="0"/>
        <w:rPr>
          <w:rFonts w:cstheme="minorHAnsi"/>
        </w:rPr>
      </w:pPr>
      <w:r w:rsidRPr="00E31031">
        <w:rPr>
          <w:rFonts w:cstheme="minorHAnsi"/>
          <w:b/>
        </w:rPr>
        <w:t>załącznik nr 1b</w:t>
      </w:r>
      <w:r w:rsidRPr="00E31031">
        <w:rPr>
          <w:rFonts w:cstheme="minorHAnsi"/>
        </w:rPr>
        <w:t xml:space="preserve"> - oświadczenie studenta o nieprowadzeniu wspólnego gospodarstwa domowego z żadnym z rodziców/opiekunów,</w:t>
      </w:r>
    </w:p>
    <w:p w:rsidR="00AB5A0C" w:rsidRPr="00E31031" w:rsidRDefault="00AB5A0C" w:rsidP="00AB5A0C">
      <w:pPr>
        <w:pStyle w:val="Akapitzlist"/>
        <w:numPr>
          <w:ilvl w:val="0"/>
          <w:numId w:val="40"/>
        </w:numPr>
        <w:spacing w:after="0"/>
        <w:rPr>
          <w:rFonts w:cstheme="minorHAnsi"/>
        </w:rPr>
      </w:pPr>
      <w:r w:rsidRPr="00E31031">
        <w:rPr>
          <w:rFonts w:cstheme="minorHAnsi"/>
          <w:b/>
        </w:rPr>
        <w:lastRenderedPageBreak/>
        <w:t>załącznik nr 1c</w:t>
      </w:r>
      <w:r w:rsidRPr="00E31031">
        <w:rPr>
          <w:rFonts w:cstheme="minorHAnsi"/>
        </w:rPr>
        <w:t xml:space="preserve"> - oświadczenie o nie rejestrowaniu się w Urzędzie Pracy oraz nie osiąganiu żadnych dochodów,</w:t>
      </w:r>
    </w:p>
    <w:p w:rsidR="00AB5A0C" w:rsidRPr="00E31031" w:rsidRDefault="00AB5A0C" w:rsidP="00AB5A0C">
      <w:pPr>
        <w:pStyle w:val="Akapitzlist"/>
        <w:numPr>
          <w:ilvl w:val="0"/>
          <w:numId w:val="40"/>
        </w:numPr>
        <w:spacing w:after="0"/>
        <w:rPr>
          <w:rFonts w:cstheme="minorHAnsi"/>
        </w:rPr>
      </w:pPr>
      <w:r w:rsidRPr="00E31031">
        <w:rPr>
          <w:rFonts w:cstheme="minorHAnsi"/>
          <w:b/>
        </w:rPr>
        <w:t>załącznik nr 1d</w:t>
      </w:r>
      <w:r w:rsidRPr="00E31031">
        <w:rPr>
          <w:rFonts w:cstheme="minorHAnsi"/>
        </w:rPr>
        <w:t xml:space="preserve"> - oświadczenie o nieuzyskaniu dochodów podlegającego opodatkowaniu i przychodów wolnych od podatku dochodowego,</w:t>
      </w:r>
    </w:p>
    <w:p w:rsidR="00AB5A0C" w:rsidRPr="00E31031" w:rsidRDefault="00AB5A0C" w:rsidP="00AB5A0C">
      <w:pPr>
        <w:pStyle w:val="Akapitzlist"/>
        <w:numPr>
          <w:ilvl w:val="0"/>
          <w:numId w:val="40"/>
        </w:numPr>
        <w:spacing w:after="0"/>
        <w:rPr>
          <w:rFonts w:cstheme="minorHAnsi"/>
        </w:rPr>
      </w:pPr>
      <w:r w:rsidRPr="00E31031">
        <w:rPr>
          <w:rFonts w:cstheme="minorHAnsi"/>
          <w:b/>
        </w:rPr>
        <w:t>załącznik nr 1e</w:t>
      </w:r>
      <w:r w:rsidRPr="00E31031">
        <w:rPr>
          <w:rFonts w:cstheme="minorHAnsi"/>
        </w:rPr>
        <w:t xml:space="preserve"> - oświadczenie członków rodziny o wysokości uzyskanego innego dochodu w poprzednim roku kalendarzowym niepodlegającego opodatkowaniu,</w:t>
      </w:r>
    </w:p>
    <w:p w:rsidR="00AB5A0C" w:rsidRPr="00E31031" w:rsidRDefault="00AB5A0C" w:rsidP="00AB5A0C">
      <w:pPr>
        <w:pStyle w:val="Akapitzlist"/>
        <w:numPr>
          <w:ilvl w:val="0"/>
          <w:numId w:val="40"/>
        </w:numPr>
        <w:spacing w:after="0"/>
        <w:rPr>
          <w:rFonts w:cstheme="minorHAnsi"/>
        </w:rPr>
      </w:pPr>
      <w:r w:rsidRPr="00E31031">
        <w:rPr>
          <w:rFonts w:cstheme="minorHAnsi"/>
          <w:b/>
        </w:rPr>
        <w:t>załącznik nr 1f</w:t>
      </w:r>
      <w:r w:rsidRPr="00E31031">
        <w:rPr>
          <w:rFonts w:cstheme="minorHAnsi"/>
        </w:rPr>
        <w:t xml:space="preserve"> - oświadczenie o prowadzeniu lub nie prowadzeniu pozarolniczej działalności gospodarczej;</w:t>
      </w:r>
    </w:p>
    <w:p w:rsidR="00AB5A0C" w:rsidRPr="00E31031" w:rsidRDefault="00AB5A0C" w:rsidP="00AB5A0C">
      <w:pPr>
        <w:pStyle w:val="Akapitzlist"/>
        <w:numPr>
          <w:ilvl w:val="0"/>
          <w:numId w:val="40"/>
        </w:numPr>
        <w:spacing w:after="0"/>
        <w:rPr>
          <w:rFonts w:cstheme="minorHAnsi"/>
        </w:rPr>
      </w:pPr>
      <w:r w:rsidRPr="00E31031">
        <w:rPr>
          <w:rFonts w:cstheme="minorHAnsi"/>
          <w:b/>
        </w:rPr>
        <w:t>załącznik nr 1g</w:t>
      </w:r>
      <w:r w:rsidRPr="00E31031">
        <w:rPr>
          <w:rFonts w:cstheme="minorHAnsi"/>
        </w:rPr>
        <w:t xml:space="preserve"> - oświadczenie studenta ubiegającego się o przyznanie stypendium socjalnego w zwiększonej wysokości;</w:t>
      </w:r>
    </w:p>
    <w:p w:rsidR="00AB5A0C" w:rsidRPr="00E31031" w:rsidRDefault="00AB5A0C" w:rsidP="00AB5A0C">
      <w:pPr>
        <w:pStyle w:val="Akapitzlist"/>
        <w:numPr>
          <w:ilvl w:val="0"/>
          <w:numId w:val="40"/>
        </w:numPr>
        <w:spacing w:after="0"/>
        <w:rPr>
          <w:rFonts w:cstheme="minorHAnsi"/>
        </w:rPr>
      </w:pPr>
      <w:r w:rsidRPr="00E31031">
        <w:rPr>
          <w:rFonts w:cstheme="minorHAnsi"/>
          <w:b/>
        </w:rPr>
        <w:t xml:space="preserve">załącznik nr 2 - </w:t>
      </w:r>
      <w:r w:rsidRPr="00E31031">
        <w:rPr>
          <w:rFonts w:cstheme="minorHAnsi"/>
        </w:rPr>
        <w:t>zgłoszenie zmiany dochodów członków rodziny,</w:t>
      </w:r>
    </w:p>
    <w:p w:rsidR="00AB5A0C" w:rsidRPr="00E31031" w:rsidRDefault="00AB5A0C" w:rsidP="00AB5A0C">
      <w:pPr>
        <w:pStyle w:val="Akapitzlist"/>
        <w:numPr>
          <w:ilvl w:val="0"/>
          <w:numId w:val="40"/>
        </w:numPr>
        <w:spacing w:after="0"/>
        <w:rPr>
          <w:rFonts w:cstheme="minorHAnsi"/>
        </w:rPr>
      </w:pPr>
      <w:r w:rsidRPr="00E31031">
        <w:rPr>
          <w:rFonts w:cstheme="minorHAnsi"/>
          <w:b/>
        </w:rPr>
        <w:t xml:space="preserve">załącznik nr 3 - </w:t>
      </w:r>
      <w:r w:rsidRPr="00E31031">
        <w:rPr>
          <w:rFonts w:cstheme="minorHAnsi"/>
        </w:rPr>
        <w:t xml:space="preserve">wniosek o przyznanie stypendium dla osób niepełnosprawnych, </w:t>
      </w:r>
    </w:p>
    <w:p w:rsidR="00AB5A0C" w:rsidRPr="00E31031" w:rsidRDefault="00AB5A0C" w:rsidP="00AB5A0C">
      <w:pPr>
        <w:pStyle w:val="Akapitzlist"/>
        <w:numPr>
          <w:ilvl w:val="0"/>
          <w:numId w:val="40"/>
        </w:numPr>
        <w:spacing w:after="0"/>
        <w:rPr>
          <w:rFonts w:cstheme="minorHAnsi"/>
        </w:rPr>
      </w:pPr>
      <w:r w:rsidRPr="00E31031">
        <w:rPr>
          <w:rFonts w:cstheme="minorHAnsi"/>
          <w:b/>
        </w:rPr>
        <w:t xml:space="preserve">załącznik nr 4 - </w:t>
      </w:r>
      <w:r w:rsidRPr="00E31031">
        <w:rPr>
          <w:rFonts w:cstheme="minorHAnsi"/>
        </w:rPr>
        <w:t xml:space="preserve">wniosek o przyznanie stypendium rektora, </w:t>
      </w:r>
    </w:p>
    <w:p w:rsidR="00AB5A0C" w:rsidRPr="00E31031" w:rsidRDefault="00AB5A0C" w:rsidP="00AB5A0C">
      <w:pPr>
        <w:pStyle w:val="Akapitzlist"/>
        <w:numPr>
          <w:ilvl w:val="0"/>
          <w:numId w:val="40"/>
        </w:numPr>
        <w:spacing w:after="0"/>
        <w:rPr>
          <w:rFonts w:cstheme="minorHAnsi"/>
        </w:rPr>
      </w:pPr>
      <w:r w:rsidRPr="00E31031">
        <w:rPr>
          <w:rFonts w:cstheme="minorHAnsi"/>
          <w:b/>
        </w:rPr>
        <w:t xml:space="preserve">załącznik nr 5 - </w:t>
      </w:r>
      <w:r w:rsidRPr="00E31031">
        <w:rPr>
          <w:rFonts w:cstheme="minorHAnsi"/>
        </w:rPr>
        <w:t xml:space="preserve">wniosek o przyznanie zapomogi. </w:t>
      </w:r>
    </w:p>
    <w:p w:rsidR="0090308B" w:rsidRPr="00E31031" w:rsidRDefault="0090308B">
      <w:pPr>
        <w:rPr>
          <w:rFonts w:cstheme="minorHAnsi"/>
        </w:rPr>
      </w:pPr>
    </w:p>
    <w:sectPr w:rsidR="0090308B" w:rsidRPr="00E31031" w:rsidSect="00432B1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652" w:rsidRDefault="00EC3652" w:rsidP="00302C0A">
      <w:pPr>
        <w:spacing w:after="0" w:line="240" w:lineRule="auto"/>
      </w:pPr>
      <w:r>
        <w:separator/>
      </w:r>
    </w:p>
  </w:endnote>
  <w:endnote w:type="continuationSeparator" w:id="1">
    <w:p w:rsidR="00EC3652" w:rsidRDefault="00EC3652" w:rsidP="00302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D5" w:rsidRDefault="00CB01FD">
    <w:pPr>
      <w:pStyle w:val="Stopka"/>
      <w:jc w:val="right"/>
    </w:pPr>
    <w:r>
      <w:rPr>
        <w:noProof/>
      </w:rPr>
      <w:fldChar w:fldCharType="begin"/>
    </w:r>
    <w:r w:rsidR="00F554D5">
      <w:rPr>
        <w:noProof/>
      </w:rPr>
      <w:instrText xml:space="preserve"> PAGE   \* MERGEFORMAT </w:instrText>
    </w:r>
    <w:r>
      <w:rPr>
        <w:noProof/>
      </w:rPr>
      <w:fldChar w:fldCharType="separate"/>
    </w:r>
    <w:r w:rsidR="008F3C18">
      <w:rPr>
        <w:noProof/>
      </w:rPr>
      <w:t>1</w:t>
    </w:r>
    <w:r>
      <w:rPr>
        <w:noProof/>
      </w:rPr>
      <w:fldChar w:fldCharType="end"/>
    </w:r>
  </w:p>
  <w:p w:rsidR="00F554D5" w:rsidRDefault="00F554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652" w:rsidRDefault="00EC3652" w:rsidP="00302C0A">
      <w:pPr>
        <w:spacing w:after="0" w:line="240" w:lineRule="auto"/>
      </w:pPr>
      <w:r>
        <w:separator/>
      </w:r>
    </w:p>
  </w:footnote>
  <w:footnote w:type="continuationSeparator" w:id="1">
    <w:p w:rsidR="00EC3652" w:rsidRDefault="00EC3652" w:rsidP="00302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648"/>
    <w:multiLevelType w:val="hybridMultilevel"/>
    <w:tmpl w:val="51A6B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A1F57"/>
    <w:multiLevelType w:val="hybridMultilevel"/>
    <w:tmpl w:val="8AC04874"/>
    <w:lvl w:ilvl="0" w:tplc="180E4BC6">
      <w:start w:val="1"/>
      <w:numFmt w:val="decimal"/>
      <w:lvlText w:val="%1)"/>
      <w:lvlJc w:val="left"/>
      <w:pPr>
        <w:ind w:left="1080" w:hanging="360"/>
      </w:pPr>
      <w:rPr>
        <w:rFonts w:hint="default"/>
      </w:rPr>
    </w:lvl>
    <w:lvl w:ilvl="1" w:tplc="F6828570">
      <w:numFmt w:val="bullet"/>
      <w:lvlText w:val=""/>
      <w:lvlJc w:val="left"/>
      <w:pPr>
        <w:ind w:left="1800" w:hanging="360"/>
      </w:pPr>
      <w:rPr>
        <w:rFonts w:ascii="Symbol" w:eastAsiaTheme="minorHAnsi" w:hAnsi="Symbol" w:cs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14539F"/>
    <w:multiLevelType w:val="hybridMultilevel"/>
    <w:tmpl w:val="5100CB0E"/>
    <w:lvl w:ilvl="0" w:tplc="180E4B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E587EA3"/>
    <w:multiLevelType w:val="hybridMultilevel"/>
    <w:tmpl w:val="2B82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4F2735"/>
    <w:multiLevelType w:val="hybridMultilevel"/>
    <w:tmpl w:val="899CC9AA"/>
    <w:lvl w:ilvl="0" w:tplc="180E4BC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447964"/>
    <w:multiLevelType w:val="hybridMultilevel"/>
    <w:tmpl w:val="8396B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EE090B"/>
    <w:multiLevelType w:val="hybridMultilevel"/>
    <w:tmpl w:val="8482CD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9BE45E3"/>
    <w:multiLevelType w:val="hybridMultilevel"/>
    <w:tmpl w:val="EF0A1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236588"/>
    <w:multiLevelType w:val="hybridMultilevel"/>
    <w:tmpl w:val="8278B820"/>
    <w:lvl w:ilvl="0" w:tplc="0415000F">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9">
    <w:nsid w:val="24935092"/>
    <w:multiLevelType w:val="hybridMultilevel"/>
    <w:tmpl w:val="62BAE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F760DD"/>
    <w:multiLevelType w:val="hybridMultilevel"/>
    <w:tmpl w:val="37A0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126BBD"/>
    <w:multiLevelType w:val="hybridMultilevel"/>
    <w:tmpl w:val="0B621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472D15"/>
    <w:multiLevelType w:val="hybridMultilevel"/>
    <w:tmpl w:val="6C60F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F6289D"/>
    <w:multiLevelType w:val="hybridMultilevel"/>
    <w:tmpl w:val="7A5CB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862E54"/>
    <w:multiLevelType w:val="hybridMultilevel"/>
    <w:tmpl w:val="E432F25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BC41A1"/>
    <w:multiLevelType w:val="hybridMultilevel"/>
    <w:tmpl w:val="16EE1F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F882407"/>
    <w:multiLevelType w:val="hybridMultilevel"/>
    <w:tmpl w:val="EDA8E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BB357C"/>
    <w:multiLevelType w:val="hybridMultilevel"/>
    <w:tmpl w:val="18B2BC40"/>
    <w:lvl w:ilvl="0" w:tplc="180E4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2C100A"/>
    <w:multiLevelType w:val="hybridMultilevel"/>
    <w:tmpl w:val="28606FA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2621F64"/>
    <w:multiLevelType w:val="hybridMultilevel"/>
    <w:tmpl w:val="0BBC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AF6D56"/>
    <w:multiLevelType w:val="hybridMultilevel"/>
    <w:tmpl w:val="A284155C"/>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1">
    <w:nsid w:val="3BFB43B1"/>
    <w:multiLevelType w:val="hybridMultilevel"/>
    <w:tmpl w:val="32565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F962F17"/>
    <w:multiLevelType w:val="hybridMultilevel"/>
    <w:tmpl w:val="8D9E8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214007"/>
    <w:multiLevelType w:val="hybridMultilevel"/>
    <w:tmpl w:val="8482CD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AFA2BF0"/>
    <w:multiLevelType w:val="hybridMultilevel"/>
    <w:tmpl w:val="A0009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423EF6"/>
    <w:multiLevelType w:val="hybridMultilevel"/>
    <w:tmpl w:val="315CE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034DC8"/>
    <w:multiLevelType w:val="hybridMultilevel"/>
    <w:tmpl w:val="73DC3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225B1C"/>
    <w:multiLevelType w:val="hybridMultilevel"/>
    <w:tmpl w:val="2CECE6D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1EA38B4"/>
    <w:multiLevelType w:val="hybridMultilevel"/>
    <w:tmpl w:val="A284155C"/>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9">
    <w:nsid w:val="529C7C53"/>
    <w:multiLevelType w:val="hybridMultilevel"/>
    <w:tmpl w:val="7CC0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0A5D28"/>
    <w:multiLevelType w:val="hybridMultilevel"/>
    <w:tmpl w:val="3334C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6543FD"/>
    <w:multiLevelType w:val="hybridMultilevel"/>
    <w:tmpl w:val="7A5CB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2E4870"/>
    <w:multiLevelType w:val="hybridMultilevel"/>
    <w:tmpl w:val="7818D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A3602F6"/>
    <w:multiLevelType w:val="hybridMultilevel"/>
    <w:tmpl w:val="711CD4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EA7CE9"/>
    <w:multiLevelType w:val="hybridMultilevel"/>
    <w:tmpl w:val="A01CE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462740"/>
    <w:multiLevelType w:val="hybridMultilevel"/>
    <w:tmpl w:val="D562B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4B6108"/>
    <w:multiLevelType w:val="hybridMultilevel"/>
    <w:tmpl w:val="0BF88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AC61F8"/>
    <w:multiLevelType w:val="hybridMultilevel"/>
    <w:tmpl w:val="8850C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2E0D64"/>
    <w:multiLevelType w:val="hybridMultilevel"/>
    <w:tmpl w:val="E7703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106453"/>
    <w:multiLevelType w:val="hybridMultilevel"/>
    <w:tmpl w:val="7D384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2C568E"/>
    <w:multiLevelType w:val="hybridMultilevel"/>
    <w:tmpl w:val="5B763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B6778F"/>
    <w:multiLevelType w:val="hybridMultilevel"/>
    <w:tmpl w:val="F28EF53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73095F4E"/>
    <w:multiLevelType w:val="hybridMultilevel"/>
    <w:tmpl w:val="E7649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323202"/>
    <w:multiLevelType w:val="hybridMultilevel"/>
    <w:tmpl w:val="563A4C4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7B873972"/>
    <w:multiLevelType w:val="hybridMultilevel"/>
    <w:tmpl w:val="0BF88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CA18BF"/>
    <w:multiLevelType w:val="hybridMultilevel"/>
    <w:tmpl w:val="FAC4D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D713D0B"/>
    <w:multiLevelType w:val="hybridMultilevel"/>
    <w:tmpl w:val="8D9E8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7819D6"/>
    <w:multiLevelType w:val="hybridMultilevel"/>
    <w:tmpl w:val="21841D4A"/>
    <w:lvl w:ilvl="0" w:tplc="C29C8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3"/>
  </w:num>
  <w:num w:numId="2">
    <w:abstractNumId w:val="0"/>
  </w:num>
  <w:num w:numId="3">
    <w:abstractNumId w:val="16"/>
  </w:num>
  <w:num w:numId="4">
    <w:abstractNumId w:val="10"/>
  </w:num>
  <w:num w:numId="5">
    <w:abstractNumId w:val="30"/>
  </w:num>
  <w:num w:numId="6">
    <w:abstractNumId w:val="45"/>
  </w:num>
  <w:num w:numId="7">
    <w:abstractNumId w:val="29"/>
  </w:num>
  <w:num w:numId="8">
    <w:abstractNumId w:val="13"/>
  </w:num>
  <w:num w:numId="9">
    <w:abstractNumId w:val="46"/>
  </w:num>
  <w:num w:numId="10">
    <w:abstractNumId w:val="22"/>
  </w:num>
  <w:num w:numId="11">
    <w:abstractNumId w:val="9"/>
  </w:num>
  <w:num w:numId="12">
    <w:abstractNumId w:val="39"/>
  </w:num>
  <w:num w:numId="13">
    <w:abstractNumId w:val="37"/>
  </w:num>
  <w:num w:numId="14">
    <w:abstractNumId w:val="21"/>
  </w:num>
  <w:num w:numId="15">
    <w:abstractNumId w:val="24"/>
  </w:num>
  <w:num w:numId="16">
    <w:abstractNumId w:val="42"/>
  </w:num>
  <w:num w:numId="17">
    <w:abstractNumId w:val="3"/>
  </w:num>
  <w:num w:numId="18">
    <w:abstractNumId w:val="38"/>
  </w:num>
  <w:num w:numId="19">
    <w:abstractNumId w:val="12"/>
  </w:num>
  <w:num w:numId="20">
    <w:abstractNumId w:val="44"/>
  </w:num>
  <w:num w:numId="21">
    <w:abstractNumId w:val="36"/>
  </w:num>
  <w:num w:numId="22">
    <w:abstractNumId w:val="35"/>
  </w:num>
  <w:num w:numId="23">
    <w:abstractNumId w:val="19"/>
  </w:num>
  <w:num w:numId="24">
    <w:abstractNumId w:val="25"/>
  </w:num>
  <w:num w:numId="25">
    <w:abstractNumId w:val="11"/>
  </w:num>
  <w:num w:numId="26">
    <w:abstractNumId w:val="7"/>
  </w:num>
  <w:num w:numId="27">
    <w:abstractNumId w:val="40"/>
  </w:num>
  <w:num w:numId="28">
    <w:abstractNumId w:val="23"/>
  </w:num>
  <w:num w:numId="29">
    <w:abstractNumId w:val="43"/>
  </w:num>
  <w:num w:numId="30">
    <w:abstractNumId w:val="27"/>
  </w:num>
  <w:num w:numId="31">
    <w:abstractNumId w:val="18"/>
  </w:num>
  <w:num w:numId="32">
    <w:abstractNumId w:val="6"/>
  </w:num>
  <w:num w:numId="33">
    <w:abstractNumId w:val="15"/>
  </w:num>
  <w:num w:numId="34">
    <w:abstractNumId w:val="32"/>
  </w:num>
  <w:num w:numId="35">
    <w:abstractNumId w:val="8"/>
  </w:num>
  <w:num w:numId="36">
    <w:abstractNumId w:val="41"/>
  </w:num>
  <w:num w:numId="37">
    <w:abstractNumId w:val="5"/>
  </w:num>
  <w:num w:numId="38">
    <w:abstractNumId w:val="31"/>
  </w:num>
  <w:num w:numId="39">
    <w:abstractNumId w:val="20"/>
  </w:num>
  <w:num w:numId="40">
    <w:abstractNumId w:val="28"/>
  </w:num>
  <w:num w:numId="41">
    <w:abstractNumId w:val="47"/>
  </w:num>
  <w:num w:numId="42">
    <w:abstractNumId w:val="2"/>
  </w:num>
  <w:num w:numId="43">
    <w:abstractNumId w:val="34"/>
  </w:num>
  <w:num w:numId="44">
    <w:abstractNumId w:val="1"/>
  </w:num>
  <w:num w:numId="45">
    <w:abstractNumId w:val="4"/>
  </w:num>
  <w:num w:numId="46">
    <w:abstractNumId w:val="14"/>
  </w:num>
  <w:num w:numId="47">
    <w:abstractNumId w:val="17"/>
  </w:num>
  <w:num w:numId="48">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07A5"/>
    <w:rsid w:val="00003304"/>
    <w:rsid w:val="000039E1"/>
    <w:rsid w:val="000106D3"/>
    <w:rsid w:val="0001300E"/>
    <w:rsid w:val="00017A06"/>
    <w:rsid w:val="00017F86"/>
    <w:rsid w:val="000308EA"/>
    <w:rsid w:val="000509D5"/>
    <w:rsid w:val="00062105"/>
    <w:rsid w:val="00090B88"/>
    <w:rsid w:val="000A1A6F"/>
    <w:rsid w:val="000A4BCD"/>
    <w:rsid w:val="000A5E11"/>
    <w:rsid w:val="000B318C"/>
    <w:rsid w:val="000B66F5"/>
    <w:rsid w:val="000C2C57"/>
    <w:rsid w:val="000E510D"/>
    <w:rsid w:val="000E62E6"/>
    <w:rsid w:val="00101AD2"/>
    <w:rsid w:val="001023E8"/>
    <w:rsid w:val="001116CC"/>
    <w:rsid w:val="00113DFC"/>
    <w:rsid w:val="00117FE1"/>
    <w:rsid w:val="001371BF"/>
    <w:rsid w:val="001473B8"/>
    <w:rsid w:val="00163C02"/>
    <w:rsid w:val="001C272B"/>
    <w:rsid w:val="001D27E4"/>
    <w:rsid w:val="001E67F5"/>
    <w:rsid w:val="001F74FB"/>
    <w:rsid w:val="001F7EC7"/>
    <w:rsid w:val="00200059"/>
    <w:rsid w:val="00247420"/>
    <w:rsid w:val="00272C9F"/>
    <w:rsid w:val="00276282"/>
    <w:rsid w:val="00280CEB"/>
    <w:rsid w:val="00293AD8"/>
    <w:rsid w:val="002A33B1"/>
    <w:rsid w:val="002C426B"/>
    <w:rsid w:val="002D00F6"/>
    <w:rsid w:val="002E32CD"/>
    <w:rsid w:val="002E6101"/>
    <w:rsid w:val="002F490F"/>
    <w:rsid w:val="00301D49"/>
    <w:rsid w:val="00302C0A"/>
    <w:rsid w:val="003034AB"/>
    <w:rsid w:val="0031193E"/>
    <w:rsid w:val="00316BB4"/>
    <w:rsid w:val="00346E1A"/>
    <w:rsid w:val="0036246E"/>
    <w:rsid w:val="0036435F"/>
    <w:rsid w:val="0037277B"/>
    <w:rsid w:val="00372B5C"/>
    <w:rsid w:val="003765C3"/>
    <w:rsid w:val="00383283"/>
    <w:rsid w:val="003863DF"/>
    <w:rsid w:val="003952F9"/>
    <w:rsid w:val="00397ABC"/>
    <w:rsid w:val="003B1FB5"/>
    <w:rsid w:val="003B48CA"/>
    <w:rsid w:val="003B607B"/>
    <w:rsid w:val="003C6143"/>
    <w:rsid w:val="003C6822"/>
    <w:rsid w:val="003D0A53"/>
    <w:rsid w:val="003D5E95"/>
    <w:rsid w:val="003D6044"/>
    <w:rsid w:val="003E6850"/>
    <w:rsid w:val="003E7D2D"/>
    <w:rsid w:val="00413254"/>
    <w:rsid w:val="00423018"/>
    <w:rsid w:val="0042622B"/>
    <w:rsid w:val="00432B13"/>
    <w:rsid w:val="00436D8A"/>
    <w:rsid w:val="00440766"/>
    <w:rsid w:val="00444100"/>
    <w:rsid w:val="00445609"/>
    <w:rsid w:val="00451A87"/>
    <w:rsid w:val="00466833"/>
    <w:rsid w:val="0047072C"/>
    <w:rsid w:val="00474E89"/>
    <w:rsid w:val="00487957"/>
    <w:rsid w:val="004B6970"/>
    <w:rsid w:val="004C1065"/>
    <w:rsid w:val="004C4394"/>
    <w:rsid w:val="004C514B"/>
    <w:rsid w:val="004F0D91"/>
    <w:rsid w:val="004F312F"/>
    <w:rsid w:val="0050387E"/>
    <w:rsid w:val="00510D4F"/>
    <w:rsid w:val="00511CD3"/>
    <w:rsid w:val="00515494"/>
    <w:rsid w:val="005433D1"/>
    <w:rsid w:val="00556A63"/>
    <w:rsid w:val="00556BF8"/>
    <w:rsid w:val="0056039D"/>
    <w:rsid w:val="005644DA"/>
    <w:rsid w:val="0056589B"/>
    <w:rsid w:val="005A51AE"/>
    <w:rsid w:val="005B2496"/>
    <w:rsid w:val="005C5E88"/>
    <w:rsid w:val="005F4A34"/>
    <w:rsid w:val="005F62D9"/>
    <w:rsid w:val="006137DD"/>
    <w:rsid w:val="00614D54"/>
    <w:rsid w:val="00621A52"/>
    <w:rsid w:val="006246F3"/>
    <w:rsid w:val="00633B7C"/>
    <w:rsid w:val="00640F01"/>
    <w:rsid w:val="00673DBD"/>
    <w:rsid w:val="00675DF8"/>
    <w:rsid w:val="006A0E38"/>
    <w:rsid w:val="006A52B0"/>
    <w:rsid w:val="006B2A96"/>
    <w:rsid w:val="006F1E33"/>
    <w:rsid w:val="006F25C0"/>
    <w:rsid w:val="006F4FCD"/>
    <w:rsid w:val="00705274"/>
    <w:rsid w:val="007075D0"/>
    <w:rsid w:val="007107A5"/>
    <w:rsid w:val="00713426"/>
    <w:rsid w:val="00714965"/>
    <w:rsid w:val="00715DE6"/>
    <w:rsid w:val="007171AE"/>
    <w:rsid w:val="007638B3"/>
    <w:rsid w:val="00770BD9"/>
    <w:rsid w:val="007813DE"/>
    <w:rsid w:val="00790907"/>
    <w:rsid w:val="007A59CC"/>
    <w:rsid w:val="007C0933"/>
    <w:rsid w:val="007D005C"/>
    <w:rsid w:val="007D2A2E"/>
    <w:rsid w:val="007D4D49"/>
    <w:rsid w:val="007E664C"/>
    <w:rsid w:val="007F248E"/>
    <w:rsid w:val="007F7821"/>
    <w:rsid w:val="008069F2"/>
    <w:rsid w:val="00806CFF"/>
    <w:rsid w:val="008253EB"/>
    <w:rsid w:val="00826103"/>
    <w:rsid w:val="008361A4"/>
    <w:rsid w:val="00851384"/>
    <w:rsid w:val="00896A83"/>
    <w:rsid w:val="008A5246"/>
    <w:rsid w:val="008B09E9"/>
    <w:rsid w:val="008D1FF4"/>
    <w:rsid w:val="008F38E5"/>
    <w:rsid w:val="008F3C18"/>
    <w:rsid w:val="0090308B"/>
    <w:rsid w:val="00927768"/>
    <w:rsid w:val="00934664"/>
    <w:rsid w:val="00943140"/>
    <w:rsid w:val="00947ECE"/>
    <w:rsid w:val="009878CC"/>
    <w:rsid w:val="009919F1"/>
    <w:rsid w:val="00992680"/>
    <w:rsid w:val="009A4CA9"/>
    <w:rsid w:val="009A7A97"/>
    <w:rsid w:val="009C3E33"/>
    <w:rsid w:val="009E1A2D"/>
    <w:rsid w:val="009E1D89"/>
    <w:rsid w:val="00A01696"/>
    <w:rsid w:val="00A02D8A"/>
    <w:rsid w:val="00A1682E"/>
    <w:rsid w:val="00A519D1"/>
    <w:rsid w:val="00A634CD"/>
    <w:rsid w:val="00A67123"/>
    <w:rsid w:val="00A7513A"/>
    <w:rsid w:val="00A865C6"/>
    <w:rsid w:val="00AA51E9"/>
    <w:rsid w:val="00AA60EA"/>
    <w:rsid w:val="00AB5A0C"/>
    <w:rsid w:val="00AC7E38"/>
    <w:rsid w:val="00AD61BB"/>
    <w:rsid w:val="00AE41BB"/>
    <w:rsid w:val="00AF26D4"/>
    <w:rsid w:val="00AF5BC8"/>
    <w:rsid w:val="00B0572E"/>
    <w:rsid w:val="00B0689B"/>
    <w:rsid w:val="00B20DC6"/>
    <w:rsid w:val="00B21B63"/>
    <w:rsid w:val="00B263BA"/>
    <w:rsid w:val="00B721D4"/>
    <w:rsid w:val="00B861C2"/>
    <w:rsid w:val="00B9108E"/>
    <w:rsid w:val="00BC30BD"/>
    <w:rsid w:val="00BE6EAB"/>
    <w:rsid w:val="00BF0138"/>
    <w:rsid w:val="00BF159F"/>
    <w:rsid w:val="00BF4C69"/>
    <w:rsid w:val="00C02CCD"/>
    <w:rsid w:val="00C147CE"/>
    <w:rsid w:val="00C41DFB"/>
    <w:rsid w:val="00C55BC4"/>
    <w:rsid w:val="00C56A86"/>
    <w:rsid w:val="00C67FC0"/>
    <w:rsid w:val="00C85C76"/>
    <w:rsid w:val="00C9085F"/>
    <w:rsid w:val="00C91A66"/>
    <w:rsid w:val="00CA5CD2"/>
    <w:rsid w:val="00CB01FD"/>
    <w:rsid w:val="00CB07ED"/>
    <w:rsid w:val="00CD1A3F"/>
    <w:rsid w:val="00CD219A"/>
    <w:rsid w:val="00CE4531"/>
    <w:rsid w:val="00CF3B98"/>
    <w:rsid w:val="00CF42C8"/>
    <w:rsid w:val="00D02573"/>
    <w:rsid w:val="00D04B30"/>
    <w:rsid w:val="00D14A10"/>
    <w:rsid w:val="00D178D2"/>
    <w:rsid w:val="00D22E50"/>
    <w:rsid w:val="00D36B77"/>
    <w:rsid w:val="00D40309"/>
    <w:rsid w:val="00D564D3"/>
    <w:rsid w:val="00D64930"/>
    <w:rsid w:val="00D65E5C"/>
    <w:rsid w:val="00DB6408"/>
    <w:rsid w:val="00E0295A"/>
    <w:rsid w:val="00E059C9"/>
    <w:rsid w:val="00E31031"/>
    <w:rsid w:val="00E47914"/>
    <w:rsid w:val="00E5090E"/>
    <w:rsid w:val="00E7502C"/>
    <w:rsid w:val="00E76D04"/>
    <w:rsid w:val="00E803C3"/>
    <w:rsid w:val="00E82F83"/>
    <w:rsid w:val="00E90ADA"/>
    <w:rsid w:val="00EB3167"/>
    <w:rsid w:val="00EC3652"/>
    <w:rsid w:val="00EC52D0"/>
    <w:rsid w:val="00F034AF"/>
    <w:rsid w:val="00F07C0D"/>
    <w:rsid w:val="00F15703"/>
    <w:rsid w:val="00F450E5"/>
    <w:rsid w:val="00F45D7D"/>
    <w:rsid w:val="00F46F60"/>
    <w:rsid w:val="00F54DCA"/>
    <w:rsid w:val="00F554D5"/>
    <w:rsid w:val="00F65997"/>
    <w:rsid w:val="00F67331"/>
    <w:rsid w:val="00F82C6D"/>
    <w:rsid w:val="00F90D62"/>
    <w:rsid w:val="00FA2F60"/>
    <w:rsid w:val="00FA3C2E"/>
    <w:rsid w:val="00FC1523"/>
    <w:rsid w:val="00FC4232"/>
    <w:rsid w:val="00FD2BE3"/>
    <w:rsid w:val="00FE46BF"/>
    <w:rsid w:val="00FF0E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2B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0308B"/>
    <w:rPr>
      <w:color w:val="0000FF"/>
      <w:u w:val="single"/>
    </w:rPr>
  </w:style>
  <w:style w:type="paragraph" w:styleId="Akapitzlist">
    <w:name w:val="List Paragraph"/>
    <w:basedOn w:val="Normalny"/>
    <w:uiPriority w:val="34"/>
    <w:qFormat/>
    <w:rsid w:val="000C2C57"/>
    <w:pPr>
      <w:ind w:left="720"/>
      <w:contextualSpacing/>
    </w:pPr>
  </w:style>
  <w:style w:type="character" w:styleId="Odwoaniedokomentarza">
    <w:name w:val="annotation reference"/>
    <w:basedOn w:val="Domylnaczcionkaakapitu"/>
    <w:uiPriority w:val="99"/>
    <w:semiHidden/>
    <w:unhideWhenUsed/>
    <w:rsid w:val="00383283"/>
    <w:rPr>
      <w:sz w:val="16"/>
      <w:szCs w:val="16"/>
    </w:rPr>
  </w:style>
  <w:style w:type="paragraph" w:styleId="Tekstkomentarza">
    <w:name w:val="annotation text"/>
    <w:basedOn w:val="Normalny"/>
    <w:link w:val="TekstkomentarzaZnak"/>
    <w:uiPriority w:val="99"/>
    <w:semiHidden/>
    <w:unhideWhenUsed/>
    <w:rsid w:val="003832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3283"/>
    <w:rPr>
      <w:sz w:val="20"/>
      <w:szCs w:val="20"/>
    </w:rPr>
  </w:style>
  <w:style w:type="paragraph" w:styleId="Tematkomentarza">
    <w:name w:val="annotation subject"/>
    <w:basedOn w:val="Tekstkomentarza"/>
    <w:next w:val="Tekstkomentarza"/>
    <w:link w:val="TematkomentarzaZnak"/>
    <w:uiPriority w:val="99"/>
    <w:semiHidden/>
    <w:unhideWhenUsed/>
    <w:rsid w:val="00383283"/>
    <w:rPr>
      <w:b/>
      <w:bCs/>
    </w:rPr>
  </w:style>
  <w:style w:type="character" w:customStyle="1" w:styleId="TematkomentarzaZnak">
    <w:name w:val="Temat komentarza Znak"/>
    <w:basedOn w:val="TekstkomentarzaZnak"/>
    <w:link w:val="Tematkomentarza"/>
    <w:uiPriority w:val="99"/>
    <w:semiHidden/>
    <w:rsid w:val="00383283"/>
    <w:rPr>
      <w:b/>
      <w:bCs/>
      <w:sz w:val="20"/>
      <w:szCs w:val="20"/>
    </w:rPr>
  </w:style>
  <w:style w:type="paragraph" w:styleId="Tekstdymka">
    <w:name w:val="Balloon Text"/>
    <w:basedOn w:val="Normalny"/>
    <w:link w:val="TekstdymkaZnak"/>
    <w:uiPriority w:val="99"/>
    <w:semiHidden/>
    <w:unhideWhenUsed/>
    <w:rsid w:val="003832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3283"/>
    <w:rPr>
      <w:rFonts w:ascii="Tahoma" w:hAnsi="Tahoma" w:cs="Tahoma"/>
      <w:sz w:val="16"/>
      <w:szCs w:val="16"/>
    </w:rPr>
  </w:style>
  <w:style w:type="paragraph" w:styleId="Nagwek">
    <w:name w:val="header"/>
    <w:basedOn w:val="Normalny"/>
    <w:link w:val="NagwekZnak"/>
    <w:uiPriority w:val="99"/>
    <w:semiHidden/>
    <w:unhideWhenUsed/>
    <w:rsid w:val="00302C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02C0A"/>
  </w:style>
  <w:style w:type="paragraph" w:styleId="Stopka">
    <w:name w:val="footer"/>
    <w:basedOn w:val="Normalny"/>
    <w:link w:val="StopkaZnak"/>
    <w:uiPriority w:val="99"/>
    <w:unhideWhenUsed/>
    <w:rsid w:val="00302C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C0A"/>
  </w:style>
  <w:style w:type="character" w:customStyle="1" w:styleId="text-justify">
    <w:name w:val="text-justify"/>
    <w:basedOn w:val="Domylnaczcionkaakapitu"/>
    <w:rsid w:val="00017A06"/>
  </w:style>
  <w:style w:type="paragraph" w:customStyle="1" w:styleId="Default">
    <w:name w:val="Default"/>
    <w:rsid w:val="008069F2"/>
    <w:pPr>
      <w:autoSpaceDE w:val="0"/>
      <w:autoSpaceDN w:val="0"/>
      <w:adjustRightInd w:val="0"/>
      <w:spacing w:after="0" w:line="240" w:lineRule="auto"/>
    </w:pPr>
    <w:rPr>
      <w:rFonts w:ascii="PT Serif" w:hAnsi="PT Serif" w:cs="PT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38364414">
      <w:bodyDiv w:val="1"/>
      <w:marLeft w:val="0"/>
      <w:marRight w:val="0"/>
      <w:marTop w:val="0"/>
      <w:marBottom w:val="0"/>
      <w:divBdr>
        <w:top w:val="none" w:sz="0" w:space="0" w:color="auto"/>
        <w:left w:val="none" w:sz="0" w:space="0" w:color="auto"/>
        <w:bottom w:val="none" w:sz="0" w:space="0" w:color="auto"/>
        <w:right w:val="none" w:sz="0" w:space="0" w:color="auto"/>
      </w:divBdr>
      <w:divsChild>
        <w:div w:id="641693737">
          <w:marLeft w:val="0"/>
          <w:marRight w:val="0"/>
          <w:marTop w:val="0"/>
          <w:marBottom w:val="0"/>
          <w:divBdr>
            <w:top w:val="none" w:sz="0" w:space="0" w:color="auto"/>
            <w:left w:val="none" w:sz="0" w:space="0" w:color="auto"/>
            <w:bottom w:val="none" w:sz="0" w:space="0" w:color="auto"/>
            <w:right w:val="none" w:sz="0" w:space="0" w:color="auto"/>
          </w:divBdr>
        </w:div>
        <w:div w:id="620767567">
          <w:marLeft w:val="0"/>
          <w:marRight w:val="0"/>
          <w:marTop w:val="0"/>
          <w:marBottom w:val="0"/>
          <w:divBdr>
            <w:top w:val="none" w:sz="0" w:space="0" w:color="auto"/>
            <w:left w:val="none" w:sz="0" w:space="0" w:color="auto"/>
            <w:bottom w:val="none" w:sz="0" w:space="0" w:color="auto"/>
            <w:right w:val="none" w:sz="0" w:space="0" w:color="auto"/>
          </w:divBdr>
          <w:divsChild>
            <w:div w:id="1906182039">
              <w:marLeft w:val="0"/>
              <w:marRight w:val="0"/>
              <w:marTop w:val="0"/>
              <w:marBottom w:val="0"/>
              <w:divBdr>
                <w:top w:val="none" w:sz="0" w:space="0" w:color="auto"/>
                <w:left w:val="none" w:sz="0" w:space="0" w:color="auto"/>
                <w:bottom w:val="none" w:sz="0" w:space="0" w:color="auto"/>
                <w:right w:val="none" w:sz="0" w:space="0" w:color="auto"/>
              </w:divBdr>
            </w:div>
          </w:divsChild>
        </w:div>
        <w:div w:id="1167983771">
          <w:marLeft w:val="0"/>
          <w:marRight w:val="0"/>
          <w:marTop w:val="0"/>
          <w:marBottom w:val="0"/>
          <w:divBdr>
            <w:top w:val="none" w:sz="0" w:space="0" w:color="auto"/>
            <w:left w:val="none" w:sz="0" w:space="0" w:color="auto"/>
            <w:bottom w:val="none" w:sz="0" w:space="0" w:color="auto"/>
            <w:right w:val="none" w:sz="0" w:space="0" w:color="auto"/>
          </w:divBdr>
          <w:divsChild>
            <w:div w:id="1414090400">
              <w:marLeft w:val="0"/>
              <w:marRight w:val="0"/>
              <w:marTop w:val="0"/>
              <w:marBottom w:val="0"/>
              <w:divBdr>
                <w:top w:val="none" w:sz="0" w:space="0" w:color="auto"/>
                <w:left w:val="none" w:sz="0" w:space="0" w:color="auto"/>
                <w:bottom w:val="none" w:sz="0" w:space="0" w:color="auto"/>
                <w:right w:val="none" w:sz="0" w:space="0" w:color="auto"/>
              </w:divBdr>
            </w:div>
            <w:div w:id="730929245">
              <w:marLeft w:val="0"/>
              <w:marRight w:val="0"/>
              <w:marTop w:val="0"/>
              <w:marBottom w:val="0"/>
              <w:divBdr>
                <w:top w:val="none" w:sz="0" w:space="0" w:color="auto"/>
                <w:left w:val="none" w:sz="0" w:space="0" w:color="auto"/>
                <w:bottom w:val="none" w:sz="0" w:space="0" w:color="auto"/>
                <w:right w:val="none" w:sz="0" w:space="0" w:color="auto"/>
              </w:divBdr>
              <w:divsChild>
                <w:div w:id="1559323246">
                  <w:marLeft w:val="0"/>
                  <w:marRight w:val="0"/>
                  <w:marTop w:val="0"/>
                  <w:marBottom w:val="0"/>
                  <w:divBdr>
                    <w:top w:val="none" w:sz="0" w:space="0" w:color="auto"/>
                    <w:left w:val="none" w:sz="0" w:space="0" w:color="auto"/>
                    <w:bottom w:val="none" w:sz="0" w:space="0" w:color="auto"/>
                    <w:right w:val="none" w:sz="0" w:space="0" w:color="auto"/>
                  </w:divBdr>
                </w:div>
              </w:divsChild>
            </w:div>
            <w:div w:id="1222669916">
              <w:marLeft w:val="0"/>
              <w:marRight w:val="0"/>
              <w:marTop w:val="0"/>
              <w:marBottom w:val="0"/>
              <w:divBdr>
                <w:top w:val="none" w:sz="0" w:space="0" w:color="auto"/>
                <w:left w:val="none" w:sz="0" w:space="0" w:color="auto"/>
                <w:bottom w:val="none" w:sz="0" w:space="0" w:color="auto"/>
                <w:right w:val="none" w:sz="0" w:space="0" w:color="auto"/>
              </w:divBdr>
              <w:divsChild>
                <w:div w:id="6689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4417">
          <w:marLeft w:val="0"/>
          <w:marRight w:val="0"/>
          <w:marTop w:val="0"/>
          <w:marBottom w:val="0"/>
          <w:divBdr>
            <w:top w:val="none" w:sz="0" w:space="0" w:color="auto"/>
            <w:left w:val="none" w:sz="0" w:space="0" w:color="auto"/>
            <w:bottom w:val="none" w:sz="0" w:space="0" w:color="auto"/>
            <w:right w:val="none" w:sz="0" w:space="0" w:color="auto"/>
          </w:divBdr>
          <w:divsChild>
            <w:div w:id="1066805436">
              <w:marLeft w:val="0"/>
              <w:marRight w:val="0"/>
              <w:marTop w:val="0"/>
              <w:marBottom w:val="0"/>
              <w:divBdr>
                <w:top w:val="none" w:sz="0" w:space="0" w:color="auto"/>
                <w:left w:val="none" w:sz="0" w:space="0" w:color="auto"/>
                <w:bottom w:val="none" w:sz="0" w:space="0" w:color="auto"/>
                <w:right w:val="none" w:sz="0" w:space="0" w:color="auto"/>
              </w:divBdr>
            </w:div>
            <w:div w:id="1356466275">
              <w:marLeft w:val="0"/>
              <w:marRight w:val="0"/>
              <w:marTop w:val="0"/>
              <w:marBottom w:val="0"/>
              <w:divBdr>
                <w:top w:val="none" w:sz="0" w:space="0" w:color="auto"/>
                <w:left w:val="none" w:sz="0" w:space="0" w:color="auto"/>
                <w:bottom w:val="none" w:sz="0" w:space="0" w:color="auto"/>
                <w:right w:val="none" w:sz="0" w:space="0" w:color="auto"/>
              </w:divBdr>
              <w:divsChild>
                <w:div w:id="1015881589">
                  <w:marLeft w:val="0"/>
                  <w:marRight w:val="0"/>
                  <w:marTop w:val="0"/>
                  <w:marBottom w:val="0"/>
                  <w:divBdr>
                    <w:top w:val="none" w:sz="0" w:space="0" w:color="auto"/>
                    <w:left w:val="none" w:sz="0" w:space="0" w:color="auto"/>
                    <w:bottom w:val="none" w:sz="0" w:space="0" w:color="auto"/>
                    <w:right w:val="none" w:sz="0" w:space="0" w:color="auto"/>
                  </w:divBdr>
                </w:div>
              </w:divsChild>
            </w:div>
            <w:div w:id="466823444">
              <w:marLeft w:val="0"/>
              <w:marRight w:val="0"/>
              <w:marTop w:val="0"/>
              <w:marBottom w:val="0"/>
              <w:divBdr>
                <w:top w:val="none" w:sz="0" w:space="0" w:color="auto"/>
                <w:left w:val="none" w:sz="0" w:space="0" w:color="auto"/>
                <w:bottom w:val="none" w:sz="0" w:space="0" w:color="auto"/>
                <w:right w:val="none" w:sz="0" w:space="0" w:color="auto"/>
              </w:divBdr>
              <w:divsChild>
                <w:div w:id="9219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5111">
          <w:marLeft w:val="0"/>
          <w:marRight w:val="0"/>
          <w:marTop w:val="0"/>
          <w:marBottom w:val="0"/>
          <w:divBdr>
            <w:top w:val="none" w:sz="0" w:space="0" w:color="auto"/>
            <w:left w:val="none" w:sz="0" w:space="0" w:color="auto"/>
            <w:bottom w:val="none" w:sz="0" w:space="0" w:color="auto"/>
            <w:right w:val="none" w:sz="0" w:space="0" w:color="auto"/>
          </w:divBdr>
          <w:divsChild>
            <w:div w:id="442308743">
              <w:marLeft w:val="0"/>
              <w:marRight w:val="0"/>
              <w:marTop w:val="0"/>
              <w:marBottom w:val="0"/>
              <w:divBdr>
                <w:top w:val="none" w:sz="0" w:space="0" w:color="auto"/>
                <w:left w:val="none" w:sz="0" w:space="0" w:color="auto"/>
                <w:bottom w:val="none" w:sz="0" w:space="0" w:color="auto"/>
                <w:right w:val="none" w:sz="0" w:space="0" w:color="auto"/>
              </w:divBdr>
            </w:div>
          </w:divsChild>
        </w:div>
        <w:div w:id="1471048609">
          <w:marLeft w:val="0"/>
          <w:marRight w:val="0"/>
          <w:marTop w:val="0"/>
          <w:marBottom w:val="0"/>
          <w:divBdr>
            <w:top w:val="none" w:sz="0" w:space="0" w:color="auto"/>
            <w:left w:val="none" w:sz="0" w:space="0" w:color="auto"/>
            <w:bottom w:val="none" w:sz="0" w:space="0" w:color="auto"/>
            <w:right w:val="none" w:sz="0" w:space="0" w:color="auto"/>
          </w:divBdr>
          <w:divsChild>
            <w:div w:id="363598611">
              <w:marLeft w:val="0"/>
              <w:marRight w:val="0"/>
              <w:marTop w:val="0"/>
              <w:marBottom w:val="0"/>
              <w:divBdr>
                <w:top w:val="none" w:sz="0" w:space="0" w:color="auto"/>
                <w:left w:val="none" w:sz="0" w:space="0" w:color="auto"/>
                <w:bottom w:val="none" w:sz="0" w:space="0" w:color="auto"/>
                <w:right w:val="none" w:sz="0" w:space="0" w:color="auto"/>
              </w:divBdr>
            </w:div>
          </w:divsChild>
        </w:div>
        <w:div w:id="1276405892">
          <w:marLeft w:val="0"/>
          <w:marRight w:val="0"/>
          <w:marTop w:val="0"/>
          <w:marBottom w:val="0"/>
          <w:divBdr>
            <w:top w:val="none" w:sz="0" w:space="0" w:color="auto"/>
            <w:left w:val="none" w:sz="0" w:space="0" w:color="auto"/>
            <w:bottom w:val="none" w:sz="0" w:space="0" w:color="auto"/>
            <w:right w:val="none" w:sz="0" w:space="0" w:color="auto"/>
          </w:divBdr>
          <w:divsChild>
            <w:div w:id="493958810">
              <w:marLeft w:val="0"/>
              <w:marRight w:val="0"/>
              <w:marTop w:val="0"/>
              <w:marBottom w:val="0"/>
              <w:divBdr>
                <w:top w:val="none" w:sz="0" w:space="0" w:color="auto"/>
                <w:left w:val="none" w:sz="0" w:space="0" w:color="auto"/>
                <w:bottom w:val="none" w:sz="0" w:space="0" w:color="auto"/>
                <w:right w:val="none" w:sz="0" w:space="0" w:color="auto"/>
              </w:divBdr>
            </w:div>
          </w:divsChild>
        </w:div>
        <w:div w:id="1134173223">
          <w:marLeft w:val="0"/>
          <w:marRight w:val="0"/>
          <w:marTop w:val="0"/>
          <w:marBottom w:val="0"/>
          <w:divBdr>
            <w:top w:val="none" w:sz="0" w:space="0" w:color="auto"/>
            <w:left w:val="none" w:sz="0" w:space="0" w:color="auto"/>
            <w:bottom w:val="none" w:sz="0" w:space="0" w:color="auto"/>
            <w:right w:val="none" w:sz="0" w:space="0" w:color="auto"/>
          </w:divBdr>
          <w:divsChild>
            <w:div w:id="7782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8928">
      <w:bodyDiv w:val="1"/>
      <w:marLeft w:val="0"/>
      <w:marRight w:val="0"/>
      <w:marTop w:val="0"/>
      <w:marBottom w:val="0"/>
      <w:divBdr>
        <w:top w:val="none" w:sz="0" w:space="0" w:color="auto"/>
        <w:left w:val="none" w:sz="0" w:space="0" w:color="auto"/>
        <w:bottom w:val="none" w:sz="0" w:space="0" w:color="auto"/>
        <w:right w:val="none" w:sz="0" w:space="0" w:color="auto"/>
      </w:divBdr>
      <w:divsChild>
        <w:div w:id="829715081">
          <w:marLeft w:val="0"/>
          <w:marRight w:val="0"/>
          <w:marTop w:val="0"/>
          <w:marBottom w:val="0"/>
          <w:divBdr>
            <w:top w:val="none" w:sz="0" w:space="0" w:color="auto"/>
            <w:left w:val="none" w:sz="0" w:space="0" w:color="auto"/>
            <w:bottom w:val="none" w:sz="0" w:space="0" w:color="auto"/>
            <w:right w:val="none" w:sz="0" w:space="0" w:color="auto"/>
          </w:divBdr>
        </w:div>
        <w:div w:id="122623087">
          <w:marLeft w:val="0"/>
          <w:marRight w:val="0"/>
          <w:marTop w:val="0"/>
          <w:marBottom w:val="0"/>
          <w:divBdr>
            <w:top w:val="none" w:sz="0" w:space="0" w:color="auto"/>
            <w:left w:val="none" w:sz="0" w:space="0" w:color="auto"/>
            <w:bottom w:val="none" w:sz="0" w:space="0" w:color="auto"/>
            <w:right w:val="none" w:sz="0" w:space="0" w:color="auto"/>
          </w:divBdr>
          <w:divsChild>
            <w:div w:id="273487527">
              <w:marLeft w:val="0"/>
              <w:marRight w:val="0"/>
              <w:marTop w:val="0"/>
              <w:marBottom w:val="0"/>
              <w:divBdr>
                <w:top w:val="none" w:sz="0" w:space="0" w:color="auto"/>
                <w:left w:val="none" w:sz="0" w:space="0" w:color="auto"/>
                <w:bottom w:val="none" w:sz="0" w:space="0" w:color="auto"/>
                <w:right w:val="none" w:sz="0" w:space="0" w:color="auto"/>
              </w:divBdr>
            </w:div>
          </w:divsChild>
        </w:div>
        <w:div w:id="1606885231">
          <w:marLeft w:val="0"/>
          <w:marRight w:val="0"/>
          <w:marTop w:val="0"/>
          <w:marBottom w:val="0"/>
          <w:divBdr>
            <w:top w:val="none" w:sz="0" w:space="0" w:color="auto"/>
            <w:left w:val="none" w:sz="0" w:space="0" w:color="auto"/>
            <w:bottom w:val="none" w:sz="0" w:space="0" w:color="auto"/>
            <w:right w:val="none" w:sz="0" w:space="0" w:color="auto"/>
          </w:divBdr>
          <w:divsChild>
            <w:div w:id="2117097319">
              <w:marLeft w:val="0"/>
              <w:marRight w:val="0"/>
              <w:marTop w:val="0"/>
              <w:marBottom w:val="0"/>
              <w:divBdr>
                <w:top w:val="none" w:sz="0" w:space="0" w:color="auto"/>
                <w:left w:val="none" w:sz="0" w:space="0" w:color="auto"/>
                <w:bottom w:val="none" w:sz="0" w:space="0" w:color="auto"/>
                <w:right w:val="none" w:sz="0" w:space="0" w:color="auto"/>
              </w:divBdr>
            </w:div>
            <w:div w:id="1592161337">
              <w:marLeft w:val="0"/>
              <w:marRight w:val="0"/>
              <w:marTop w:val="0"/>
              <w:marBottom w:val="0"/>
              <w:divBdr>
                <w:top w:val="none" w:sz="0" w:space="0" w:color="auto"/>
                <w:left w:val="none" w:sz="0" w:space="0" w:color="auto"/>
                <w:bottom w:val="none" w:sz="0" w:space="0" w:color="auto"/>
                <w:right w:val="none" w:sz="0" w:space="0" w:color="auto"/>
              </w:divBdr>
              <w:divsChild>
                <w:div w:id="821385361">
                  <w:marLeft w:val="0"/>
                  <w:marRight w:val="0"/>
                  <w:marTop w:val="0"/>
                  <w:marBottom w:val="0"/>
                  <w:divBdr>
                    <w:top w:val="none" w:sz="0" w:space="0" w:color="auto"/>
                    <w:left w:val="none" w:sz="0" w:space="0" w:color="auto"/>
                    <w:bottom w:val="none" w:sz="0" w:space="0" w:color="auto"/>
                    <w:right w:val="none" w:sz="0" w:space="0" w:color="auto"/>
                  </w:divBdr>
                </w:div>
              </w:divsChild>
            </w:div>
            <w:div w:id="556746733">
              <w:marLeft w:val="0"/>
              <w:marRight w:val="0"/>
              <w:marTop w:val="0"/>
              <w:marBottom w:val="0"/>
              <w:divBdr>
                <w:top w:val="none" w:sz="0" w:space="0" w:color="auto"/>
                <w:left w:val="none" w:sz="0" w:space="0" w:color="auto"/>
                <w:bottom w:val="none" w:sz="0" w:space="0" w:color="auto"/>
                <w:right w:val="none" w:sz="0" w:space="0" w:color="auto"/>
              </w:divBdr>
              <w:divsChild>
                <w:div w:id="1369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1774">
          <w:marLeft w:val="0"/>
          <w:marRight w:val="0"/>
          <w:marTop w:val="0"/>
          <w:marBottom w:val="0"/>
          <w:divBdr>
            <w:top w:val="none" w:sz="0" w:space="0" w:color="auto"/>
            <w:left w:val="none" w:sz="0" w:space="0" w:color="auto"/>
            <w:bottom w:val="none" w:sz="0" w:space="0" w:color="auto"/>
            <w:right w:val="none" w:sz="0" w:space="0" w:color="auto"/>
          </w:divBdr>
          <w:divsChild>
            <w:div w:id="1759133701">
              <w:marLeft w:val="0"/>
              <w:marRight w:val="0"/>
              <w:marTop w:val="0"/>
              <w:marBottom w:val="0"/>
              <w:divBdr>
                <w:top w:val="none" w:sz="0" w:space="0" w:color="auto"/>
                <w:left w:val="none" w:sz="0" w:space="0" w:color="auto"/>
                <w:bottom w:val="none" w:sz="0" w:space="0" w:color="auto"/>
                <w:right w:val="none" w:sz="0" w:space="0" w:color="auto"/>
              </w:divBdr>
            </w:div>
            <w:div w:id="754590615">
              <w:marLeft w:val="0"/>
              <w:marRight w:val="0"/>
              <w:marTop w:val="0"/>
              <w:marBottom w:val="0"/>
              <w:divBdr>
                <w:top w:val="none" w:sz="0" w:space="0" w:color="auto"/>
                <w:left w:val="none" w:sz="0" w:space="0" w:color="auto"/>
                <w:bottom w:val="none" w:sz="0" w:space="0" w:color="auto"/>
                <w:right w:val="none" w:sz="0" w:space="0" w:color="auto"/>
              </w:divBdr>
              <w:divsChild>
                <w:div w:id="735393627">
                  <w:marLeft w:val="0"/>
                  <w:marRight w:val="0"/>
                  <w:marTop w:val="0"/>
                  <w:marBottom w:val="0"/>
                  <w:divBdr>
                    <w:top w:val="none" w:sz="0" w:space="0" w:color="auto"/>
                    <w:left w:val="none" w:sz="0" w:space="0" w:color="auto"/>
                    <w:bottom w:val="none" w:sz="0" w:space="0" w:color="auto"/>
                    <w:right w:val="none" w:sz="0" w:space="0" w:color="auto"/>
                  </w:divBdr>
                </w:div>
              </w:divsChild>
            </w:div>
            <w:div w:id="1597522549">
              <w:marLeft w:val="0"/>
              <w:marRight w:val="0"/>
              <w:marTop w:val="0"/>
              <w:marBottom w:val="0"/>
              <w:divBdr>
                <w:top w:val="none" w:sz="0" w:space="0" w:color="auto"/>
                <w:left w:val="none" w:sz="0" w:space="0" w:color="auto"/>
                <w:bottom w:val="none" w:sz="0" w:space="0" w:color="auto"/>
                <w:right w:val="none" w:sz="0" w:space="0" w:color="auto"/>
              </w:divBdr>
              <w:divsChild>
                <w:div w:id="20578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1030">
          <w:marLeft w:val="0"/>
          <w:marRight w:val="0"/>
          <w:marTop w:val="0"/>
          <w:marBottom w:val="0"/>
          <w:divBdr>
            <w:top w:val="none" w:sz="0" w:space="0" w:color="auto"/>
            <w:left w:val="none" w:sz="0" w:space="0" w:color="auto"/>
            <w:bottom w:val="none" w:sz="0" w:space="0" w:color="auto"/>
            <w:right w:val="none" w:sz="0" w:space="0" w:color="auto"/>
          </w:divBdr>
          <w:divsChild>
            <w:div w:id="1593195394">
              <w:marLeft w:val="0"/>
              <w:marRight w:val="0"/>
              <w:marTop w:val="0"/>
              <w:marBottom w:val="0"/>
              <w:divBdr>
                <w:top w:val="none" w:sz="0" w:space="0" w:color="auto"/>
                <w:left w:val="none" w:sz="0" w:space="0" w:color="auto"/>
                <w:bottom w:val="none" w:sz="0" w:space="0" w:color="auto"/>
                <w:right w:val="none" w:sz="0" w:space="0" w:color="auto"/>
              </w:divBdr>
            </w:div>
          </w:divsChild>
        </w:div>
        <w:div w:id="1325741457">
          <w:marLeft w:val="0"/>
          <w:marRight w:val="0"/>
          <w:marTop w:val="0"/>
          <w:marBottom w:val="0"/>
          <w:divBdr>
            <w:top w:val="none" w:sz="0" w:space="0" w:color="auto"/>
            <w:left w:val="none" w:sz="0" w:space="0" w:color="auto"/>
            <w:bottom w:val="none" w:sz="0" w:space="0" w:color="auto"/>
            <w:right w:val="none" w:sz="0" w:space="0" w:color="auto"/>
          </w:divBdr>
          <w:divsChild>
            <w:div w:id="1934586346">
              <w:marLeft w:val="0"/>
              <w:marRight w:val="0"/>
              <w:marTop w:val="0"/>
              <w:marBottom w:val="0"/>
              <w:divBdr>
                <w:top w:val="none" w:sz="0" w:space="0" w:color="auto"/>
                <w:left w:val="none" w:sz="0" w:space="0" w:color="auto"/>
                <w:bottom w:val="none" w:sz="0" w:space="0" w:color="auto"/>
                <w:right w:val="none" w:sz="0" w:space="0" w:color="auto"/>
              </w:divBdr>
            </w:div>
          </w:divsChild>
        </w:div>
        <w:div w:id="547882381">
          <w:marLeft w:val="0"/>
          <w:marRight w:val="0"/>
          <w:marTop w:val="0"/>
          <w:marBottom w:val="0"/>
          <w:divBdr>
            <w:top w:val="none" w:sz="0" w:space="0" w:color="auto"/>
            <w:left w:val="none" w:sz="0" w:space="0" w:color="auto"/>
            <w:bottom w:val="none" w:sz="0" w:space="0" w:color="auto"/>
            <w:right w:val="none" w:sz="0" w:space="0" w:color="auto"/>
          </w:divBdr>
          <w:divsChild>
            <w:div w:id="240604544">
              <w:marLeft w:val="0"/>
              <w:marRight w:val="0"/>
              <w:marTop w:val="0"/>
              <w:marBottom w:val="0"/>
              <w:divBdr>
                <w:top w:val="none" w:sz="0" w:space="0" w:color="auto"/>
                <w:left w:val="none" w:sz="0" w:space="0" w:color="auto"/>
                <w:bottom w:val="none" w:sz="0" w:space="0" w:color="auto"/>
                <w:right w:val="none" w:sz="0" w:space="0" w:color="auto"/>
              </w:divBdr>
            </w:div>
          </w:divsChild>
        </w:div>
        <w:div w:id="1687171129">
          <w:marLeft w:val="0"/>
          <w:marRight w:val="0"/>
          <w:marTop w:val="0"/>
          <w:marBottom w:val="0"/>
          <w:divBdr>
            <w:top w:val="none" w:sz="0" w:space="0" w:color="auto"/>
            <w:left w:val="none" w:sz="0" w:space="0" w:color="auto"/>
            <w:bottom w:val="none" w:sz="0" w:space="0" w:color="auto"/>
            <w:right w:val="none" w:sz="0" w:space="0" w:color="auto"/>
          </w:divBdr>
          <w:divsChild>
            <w:div w:id="21179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3506">
      <w:bodyDiv w:val="1"/>
      <w:marLeft w:val="0"/>
      <w:marRight w:val="0"/>
      <w:marTop w:val="0"/>
      <w:marBottom w:val="0"/>
      <w:divBdr>
        <w:top w:val="none" w:sz="0" w:space="0" w:color="auto"/>
        <w:left w:val="none" w:sz="0" w:space="0" w:color="auto"/>
        <w:bottom w:val="none" w:sz="0" w:space="0" w:color="auto"/>
        <w:right w:val="none" w:sz="0" w:space="0" w:color="auto"/>
      </w:divBdr>
      <w:divsChild>
        <w:div w:id="551694416">
          <w:marLeft w:val="0"/>
          <w:marRight w:val="0"/>
          <w:marTop w:val="0"/>
          <w:marBottom w:val="0"/>
          <w:divBdr>
            <w:top w:val="none" w:sz="0" w:space="0" w:color="auto"/>
            <w:left w:val="none" w:sz="0" w:space="0" w:color="auto"/>
            <w:bottom w:val="none" w:sz="0" w:space="0" w:color="auto"/>
            <w:right w:val="none" w:sz="0" w:space="0" w:color="auto"/>
          </w:divBdr>
        </w:div>
        <w:div w:id="491261757">
          <w:marLeft w:val="0"/>
          <w:marRight w:val="0"/>
          <w:marTop w:val="0"/>
          <w:marBottom w:val="0"/>
          <w:divBdr>
            <w:top w:val="none" w:sz="0" w:space="0" w:color="auto"/>
            <w:left w:val="none" w:sz="0" w:space="0" w:color="auto"/>
            <w:bottom w:val="none" w:sz="0" w:space="0" w:color="auto"/>
            <w:right w:val="none" w:sz="0" w:space="0" w:color="auto"/>
          </w:divBdr>
          <w:divsChild>
            <w:div w:id="340738006">
              <w:marLeft w:val="0"/>
              <w:marRight w:val="0"/>
              <w:marTop w:val="0"/>
              <w:marBottom w:val="0"/>
              <w:divBdr>
                <w:top w:val="none" w:sz="0" w:space="0" w:color="auto"/>
                <w:left w:val="none" w:sz="0" w:space="0" w:color="auto"/>
                <w:bottom w:val="none" w:sz="0" w:space="0" w:color="auto"/>
                <w:right w:val="none" w:sz="0" w:space="0" w:color="auto"/>
              </w:divBdr>
            </w:div>
          </w:divsChild>
        </w:div>
        <w:div w:id="765659339">
          <w:marLeft w:val="0"/>
          <w:marRight w:val="0"/>
          <w:marTop w:val="0"/>
          <w:marBottom w:val="0"/>
          <w:divBdr>
            <w:top w:val="none" w:sz="0" w:space="0" w:color="auto"/>
            <w:left w:val="none" w:sz="0" w:space="0" w:color="auto"/>
            <w:bottom w:val="none" w:sz="0" w:space="0" w:color="auto"/>
            <w:right w:val="none" w:sz="0" w:space="0" w:color="auto"/>
          </w:divBdr>
          <w:divsChild>
            <w:div w:id="691077912">
              <w:marLeft w:val="0"/>
              <w:marRight w:val="0"/>
              <w:marTop w:val="0"/>
              <w:marBottom w:val="0"/>
              <w:divBdr>
                <w:top w:val="none" w:sz="0" w:space="0" w:color="auto"/>
                <w:left w:val="none" w:sz="0" w:space="0" w:color="auto"/>
                <w:bottom w:val="none" w:sz="0" w:space="0" w:color="auto"/>
                <w:right w:val="none" w:sz="0" w:space="0" w:color="auto"/>
              </w:divBdr>
            </w:div>
          </w:divsChild>
        </w:div>
        <w:div w:id="424108254">
          <w:marLeft w:val="0"/>
          <w:marRight w:val="0"/>
          <w:marTop w:val="0"/>
          <w:marBottom w:val="0"/>
          <w:divBdr>
            <w:top w:val="none" w:sz="0" w:space="0" w:color="auto"/>
            <w:left w:val="none" w:sz="0" w:space="0" w:color="auto"/>
            <w:bottom w:val="none" w:sz="0" w:space="0" w:color="auto"/>
            <w:right w:val="none" w:sz="0" w:space="0" w:color="auto"/>
          </w:divBdr>
          <w:divsChild>
            <w:div w:id="1413237239">
              <w:marLeft w:val="0"/>
              <w:marRight w:val="0"/>
              <w:marTop w:val="0"/>
              <w:marBottom w:val="0"/>
              <w:divBdr>
                <w:top w:val="none" w:sz="0" w:space="0" w:color="auto"/>
                <w:left w:val="none" w:sz="0" w:space="0" w:color="auto"/>
                <w:bottom w:val="none" w:sz="0" w:space="0" w:color="auto"/>
                <w:right w:val="none" w:sz="0" w:space="0" w:color="auto"/>
              </w:divBdr>
            </w:div>
          </w:divsChild>
        </w:div>
        <w:div w:id="681515952">
          <w:marLeft w:val="0"/>
          <w:marRight w:val="0"/>
          <w:marTop w:val="0"/>
          <w:marBottom w:val="0"/>
          <w:divBdr>
            <w:top w:val="none" w:sz="0" w:space="0" w:color="auto"/>
            <w:left w:val="none" w:sz="0" w:space="0" w:color="auto"/>
            <w:bottom w:val="none" w:sz="0" w:space="0" w:color="auto"/>
            <w:right w:val="none" w:sz="0" w:space="0" w:color="auto"/>
          </w:divBdr>
          <w:divsChild>
            <w:div w:id="1296058728">
              <w:marLeft w:val="0"/>
              <w:marRight w:val="0"/>
              <w:marTop w:val="0"/>
              <w:marBottom w:val="0"/>
              <w:divBdr>
                <w:top w:val="none" w:sz="0" w:space="0" w:color="auto"/>
                <w:left w:val="none" w:sz="0" w:space="0" w:color="auto"/>
                <w:bottom w:val="none" w:sz="0" w:space="0" w:color="auto"/>
                <w:right w:val="none" w:sz="0" w:space="0" w:color="auto"/>
              </w:divBdr>
            </w:div>
          </w:divsChild>
        </w:div>
        <w:div w:id="583878373">
          <w:marLeft w:val="0"/>
          <w:marRight w:val="0"/>
          <w:marTop w:val="0"/>
          <w:marBottom w:val="0"/>
          <w:divBdr>
            <w:top w:val="none" w:sz="0" w:space="0" w:color="auto"/>
            <w:left w:val="none" w:sz="0" w:space="0" w:color="auto"/>
            <w:bottom w:val="none" w:sz="0" w:space="0" w:color="auto"/>
            <w:right w:val="none" w:sz="0" w:space="0" w:color="auto"/>
          </w:divBdr>
          <w:divsChild>
            <w:div w:id="1173688092">
              <w:marLeft w:val="0"/>
              <w:marRight w:val="0"/>
              <w:marTop w:val="0"/>
              <w:marBottom w:val="0"/>
              <w:divBdr>
                <w:top w:val="none" w:sz="0" w:space="0" w:color="auto"/>
                <w:left w:val="none" w:sz="0" w:space="0" w:color="auto"/>
                <w:bottom w:val="none" w:sz="0" w:space="0" w:color="auto"/>
                <w:right w:val="none" w:sz="0" w:space="0" w:color="auto"/>
              </w:divBdr>
            </w:div>
          </w:divsChild>
        </w:div>
        <w:div w:id="468211393">
          <w:marLeft w:val="0"/>
          <w:marRight w:val="0"/>
          <w:marTop w:val="0"/>
          <w:marBottom w:val="0"/>
          <w:divBdr>
            <w:top w:val="none" w:sz="0" w:space="0" w:color="auto"/>
            <w:left w:val="none" w:sz="0" w:space="0" w:color="auto"/>
            <w:bottom w:val="none" w:sz="0" w:space="0" w:color="auto"/>
            <w:right w:val="none" w:sz="0" w:space="0" w:color="auto"/>
          </w:divBdr>
          <w:divsChild>
            <w:div w:id="13808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326">
      <w:bodyDiv w:val="1"/>
      <w:marLeft w:val="0"/>
      <w:marRight w:val="0"/>
      <w:marTop w:val="0"/>
      <w:marBottom w:val="0"/>
      <w:divBdr>
        <w:top w:val="none" w:sz="0" w:space="0" w:color="auto"/>
        <w:left w:val="none" w:sz="0" w:space="0" w:color="auto"/>
        <w:bottom w:val="none" w:sz="0" w:space="0" w:color="auto"/>
        <w:right w:val="none" w:sz="0" w:space="0" w:color="auto"/>
      </w:divBdr>
      <w:divsChild>
        <w:div w:id="1836262413">
          <w:marLeft w:val="0"/>
          <w:marRight w:val="0"/>
          <w:marTop w:val="0"/>
          <w:marBottom w:val="0"/>
          <w:divBdr>
            <w:top w:val="none" w:sz="0" w:space="0" w:color="auto"/>
            <w:left w:val="none" w:sz="0" w:space="0" w:color="auto"/>
            <w:bottom w:val="none" w:sz="0" w:space="0" w:color="auto"/>
            <w:right w:val="none" w:sz="0" w:space="0" w:color="auto"/>
          </w:divBdr>
        </w:div>
        <w:div w:id="277949372">
          <w:marLeft w:val="0"/>
          <w:marRight w:val="0"/>
          <w:marTop w:val="0"/>
          <w:marBottom w:val="0"/>
          <w:divBdr>
            <w:top w:val="none" w:sz="0" w:space="0" w:color="auto"/>
            <w:left w:val="none" w:sz="0" w:space="0" w:color="auto"/>
            <w:bottom w:val="none" w:sz="0" w:space="0" w:color="auto"/>
            <w:right w:val="none" w:sz="0" w:space="0" w:color="auto"/>
          </w:divBdr>
          <w:divsChild>
            <w:div w:id="239296072">
              <w:marLeft w:val="0"/>
              <w:marRight w:val="0"/>
              <w:marTop w:val="0"/>
              <w:marBottom w:val="0"/>
              <w:divBdr>
                <w:top w:val="none" w:sz="0" w:space="0" w:color="auto"/>
                <w:left w:val="none" w:sz="0" w:space="0" w:color="auto"/>
                <w:bottom w:val="none" w:sz="0" w:space="0" w:color="auto"/>
                <w:right w:val="none" w:sz="0" w:space="0" w:color="auto"/>
              </w:divBdr>
            </w:div>
          </w:divsChild>
        </w:div>
        <w:div w:id="1678844184">
          <w:marLeft w:val="0"/>
          <w:marRight w:val="0"/>
          <w:marTop w:val="0"/>
          <w:marBottom w:val="0"/>
          <w:divBdr>
            <w:top w:val="none" w:sz="0" w:space="0" w:color="auto"/>
            <w:left w:val="none" w:sz="0" w:space="0" w:color="auto"/>
            <w:bottom w:val="none" w:sz="0" w:space="0" w:color="auto"/>
            <w:right w:val="none" w:sz="0" w:space="0" w:color="auto"/>
          </w:divBdr>
          <w:divsChild>
            <w:div w:id="1573545110">
              <w:marLeft w:val="0"/>
              <w:marRight w:val="0"/>
              <w:marTop w:val="0"/>
              <w:marBottom w:val="0"/>
              <w:divBdr>
                <w:top w:val="none" w:sz="0" w:space="0" w:color="auto"/>
                <w:left w:val="none" w:sz="0" w:space="0" w:color="auto"/>
                <w:bottom w:val="none" w:sz="0" w:space="0" w:color="auto"/>
                <w:right w:val="none" w:sz="0" w:space="0" w:color="auto"/>
              </w:divBdr>
            </w:div>
          </w:divsChild>
        </w:div>
        <w:div w:id="469591388">
          <w:marLeft w:val="0"/>
          <w:marRight w:val="0"/>
          <w:marTop w:val="0"/>
          <w:marBottom w:val="0"/>
          <w:divBdr>
            <w:top w:val="none" w:sz="0" w:space="0" w:color="auto"/>
            <w:left w:val="none" w:sz="0" w:space="0" w:color="auto"/>
            <w:bottom w:val="none" w:sz="0" w:space="0" w:color="auto"/>
            <w:right w:val="none" w:sz="0" w:space="0" w:color="auto"/>
          </w:divBdr>
          <w:divsChild>
            <w:div w:id="660277813">
              <w:marLeft w:val="0"/>
              <w:marRight w:val="0"/>
              <w:marTop w:val="0"/>
              <w:marBottom w:val="0"/>
              <w:divBdr>
                <w:top w:val="none" w:sz="0" w:space="0" w:color="auto"/>
                <w:left w:val="none" w:sz="0" w:space="0" w:color="auto"/>
                <w:bottom w:val="none" w:sz="0" w:space="0" w:color="auto"/>
                <w:right w:val="none" w:sz="0" w:space="0" w:color="auto"/>
              </w:divBdr>
            </w:div>
          </w:divsChild>
        </w:div>
        <w:div w:id="1185896938">
          <w:marLeft w:val="0"/>
          <w:marRight w:val="0"/>
          <w:marTop w:val="0"/>
          <w:marBottom w:val="0"/>
          <w:divBdr>
            <w:top w:val="none" w:sz="0" w:space="0" w:color="auto"/>
            <w:left w:val="none" w:sz="0" w:space="0" w:color="auto"/>
            <w:bottom w:val="none" w:sz="0" w:space="0" w:color="auto"/>
            <w:right w:val="none" w:sz="0" w:space="0" w:color="auto"/>
          </w:divBdr>
          <w:divsChild>
            <w:div w:id="696203336">
              <w:marLeft w:val="0"/>
              <w:marRight w:val="0"/>
              <w:marTop w:val="0"/>
              <w:marBottom w:val="0"/>
              <w:divBdr>
                <w:top w:val="none" w:sz="0" w:space="0" w:color="auto"/>
                <w:left w:val="none" w:sz="0" w:space="0" w:color="auto"/>
                <w:bottom w:val="none" w:sz="0" w:space="0" w:color="auto"/>
                <w:right w:val="none" w:sz="0" w:space="0" w:color="auto"/>
              </w:divBdr>
            </w:div>
          </w:divsChild>
        </w:div>
        <w:div w:id="1020086872">
          <w:marLeft w:val="0"/>
          <w:marRight w:val="0"/>
          <w:marTop w:val="0"/>
          <w:marBottom w:val="0"/>
          <w:divBdr>
            <w:top w:val="none" w:sz="0" w:space="0" w:color="auto"/>
            <w:left w:val="none" w:sz="0" w:space="0" w:color="auto"/>
            <w:bottom w:val="none" w:sz="0" w:space="0" w:color="auto"/>
            <w:right w:val="none" w:sz="0" w:space="0" w:color="auto"/>
          </w:divBdr>
          <w:divsChild>
            <w:div w:id="211113995">
              <w:marLeft w:val="0"/>
              <w:marRight w:val="0"/>
              <w:marTop w:val="0"/>
              <w:marBottom w:val="0"/>
              <w:divBdr>
                <w:top w:val="none" w:sz="0" w:space="0" w:color="auto"/>
                <w:left w:val="none" w:sz="0" w:space="0" w:color="auto"/>
                <w:bottom w:val="none" w:sz="0" w:space="0" w:color="auto"/>
                <w:right w:val="none" w:sz="0" w:space="0" w:color="auto"/>
              </w:divBdr>
            </w:div>
          </w:divsChild>
        </w:div>
        <w:div w:id="1874227781">
          <w:marLeft w:val="0"/>
          <w:marRight w:val="0"/>
          <w:marTop w:val="0"/>
          <w:marBottom w:val="0"/>
          <w:divBdr>
            <w:top w:val="none" w:sz="0" w:space="0" w:color="auto"/>
            <w:left w:val="none" w:sz="0" w:space="0" w:color="auto"/>
            <w:bottom w:val="none" w:sz="0" w:space="0" w:color="auto"/>
            <w:right w:val="none" w:sz="0" w:space="0" w:color="auto"/>
          </w:divBdr>
          <w:divsChild>
            <w:div w:id="10801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BBAA-5E63-4AE3-91D0-6B7BAD1A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8764</Words>
  <Characters>52584</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Beata</dc:creator>
  <cp:lastModifiedBy>Adam Jurczyński</cp:lastModifiedBy>
  <cp:revision>6</cp:revision>
  <cp:lastPrinted>2022-10-03T12:07:00Z</cp:lastPrinted>
  <dcterms:created xsi:type="dcterms:W3CDTF">2022-09-30T09:47:00Z</dcterms:created>
  <dcterms:modified xsi:type="dcterms:W3CDTF">2022-10-03T12:07:00Z</dcterms:modified>
</cp:coreProperties>
</file>