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FDFDD46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D2427">
              <w:t>I</w:t>
            </w:r>
            <w:r w:rsidR="004303C6">
              <w:t>V</w:t>
            </w:r>
            <w:r>
              <w:t>/S</w:t>
            </w:r>
            <w:r w:rsidR="004303C6">
              <w:t>V</w:t>
            </w:r>
            <w:r w:rsidR="00A259D3">
              <w:t>II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15296D">
              <w:t>9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F872B19" w:rsidR="002E14FB" w:rsidRPr="00477A52" w:rsidRDefault="001C766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EAE4781" w:rsidR="002E14FB" w:rsidRPr="00DB4E2F" w:rsidRDefault="004303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Seminarium </w:t>
            </w:r>
            <w:r w:rsidR="0015296D">
              <w:rPr>
                <w:b/>
                <w:bCs/>
              </w:rPr>
              <w:t>przed</w:t>
            </w:r>
            <w:r>
              <w:rPr>
                <w:b/>
                <w:bCs/>
              </w:rPr>
              <w:t>dyplomowe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76E95F3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2A8EC623" w:rsidR="00DB4E2F" w:rsidRPr="00477A52" w:rsidRDefault="00704910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DFC8F3E" w:rsidR="00DB4E2F" w:rsidRPr="00477A52" w:rsidRDefault="0090576D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7A0664AE" w:rsidR="00DB4E2F" w:rsidRPr="00477A52" w:rsidRDefault="00A259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296D">
              <w:rPr>
                <w:sz w:val="18"/>
                <w:szCs w:val="18"/>
              </w:rPr>
              <w:t>siódmy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9AE0B98" w:rsidR="00DB4E2F" w:rsidRPr="00477A52" w:rsidRDefault="0015296D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03341B1A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7A10BBAB" w:rsidR="00DB4E2F" w:rsidRPr="00477A52" w:rsidRDefault="006A053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A053E">
              <w:rPr>
                <w:sz w:val="18"/>
                <w:szCs w:val="18"/>
              </w:rPr>
              <w:t>Seminaria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832458" w:rsidR="00BE71FF" w:rsidRPr="00477A52" w:rsidRDefault="006A05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A053E">
              <w:rPr>
                <w:sz w:val="18"/>
                <w:szCs w:val="18"/>
              </w:rPr>
              <w:t>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4265" w14:textId="77777777" w:rsidR="0015296D" w:rsidRDefault="0015296D" w:rsidP="0015296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Wprowadzenie do zagadnień związanych z przygotowaniem pracy inżynierskiej. </w:t>
            </w:r>
          </w:p>
          <w:p w14:paraId="788AB1F9" w14:textId="77777777" w:rsidR="0015296D" w:rsidRDefault="0015296D" w:rsidP="0015296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Jak szukać i dobierać promotora ? </w:t>
            </w:r>
          </w:p>
          <w:p w14:paraId="014A0453" w14:textId="71202079" w:rsidR="0015296D" w:rsidRDefault="0015296D" w:rsidP="0015296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Jak definiować temat pracy inżynierskiej ?</w:t>
            </w:r>
          </w:p>
          <w:p w14:paraId="32306F03" w14:textId="79D4BB3E" w:rsidR="0015296D" w:rsidRPr="00D97D6F" w:rsidRDefault="0015296D" w:rsidP="0015296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Jakie jest powiązanie tematyki pracy z kierunkiem studiów ?</w:t>
            </w:r>
          </w:p>
          <w:p w14:paraId="386F2832" w14:textId="2255DE1D" w:rsidR="008C268C" w:rsidRPr="0028277C" w:rsidRDefault="00D97D6F" w:rsidP="00D97D6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D6F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3B1AC83F" w:rsidR="008C268C" w:rsidRPr="00AA1E2B" w:rsidRDefault="0015296D" w:rsidP="00D97D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Przygotowanie do </w:t>
            </w:r>
            <w:r w:rsidR="00FD04D8" w:rsidRPr="00FD04D8">
              <w:rPr>
                <w:rFonts w:cs="Calibri"/>
                <w:sz w:val="18"/>
                <w:szCs w:val="18"/>
              </w:rPr>
              <w:t>samodzieln</w:t>
            </w:r>
            <w:r>
              <w:rPr>
                <w:rFonts w:cs="Calibri"/>
                <w:sz w:val="18"/>
                <w:szCs w:val="18"/>
              </w:rPr>
              <w:t xml:space="preserve">ego </w:t>
            </w:r>
            <w:r w:rsidR="00FD04D8" w:rsidRPr="00FD04D8">
              <w:rPr>
                <w:rFonts w:cs="Calibri"/>
                <w:sz w:val="18"/>
                <w:szCs w:val="18"/>
              </w:rPr>
              <w:t>redagowani</w:t>
            </w:r>
            <w:r>
              <w:rPr>
                <w:rFonts w:cs="Calibri"/>
                <w:sz w:val="18"/>
                <w:szCs w:val="18"/>
              </w:rPr>
              <w:t>a</w:t>
            </w:r>
            <w:r w:rsidR="00FD04D8" w:rsidRPr="00FD04D8">
              <w:rPr>
                <w:rFonts w:cs="Calibri"/>
                <w:sz w:val="18"/>
                <w:szCs w:val="18"/>
              </w:rPr>
              <w:t xml:space="preserve"> pracy dyplomow</w:t>
            </w:r>
            <w:r w:rsidR="00FD04D8">
              <w:rPr>
                <w:rFonts w:cs="Calibri"/>
                <w:sz w:val="18"/>
                <w:szCs w:val="18"/>
              </w:rPr>
              <w:t>ej.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F379F1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A1103">
              <w:rPr>
                <w:sz w:val="18"/>
                <w:szCs w:val="18"/>
              </w:rPr>
              <w:t>Seminaria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A4FCBA2" w:rsidR="00E72976" w:rsidRPr="00526BF6" w:rsidRDefault="0015296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93B336E" w:rsidR="00E72976" w:rsidRPr="00526BF6" w:rsidRDefault="0015296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F511E8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29853B3F" w:rsidR="00696A68" w:rsidRDefault="00F511E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EFD0061" w:rsidR="00696A68" w:rsidRPr="00F86BC0" w:rsidRDefault="00BE3525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BE3525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89CD1BD" w:rsidR="00102D9A" w:rsidRPr="00604794" w:rsidRDefault="00644D26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Seminarium dyplomowe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809139A" w:rsidR="00102D9A" w:rsidRPr="00E96176" w:rsidRDefault="00EA627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BE3525" w14:paraId="0D20DB1C" w14:textId="77777777" w:rsidTr="00F511E8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C5F8D" w14:textId="77777777" w:rsidR="00BE3525" w:rsidRDefault="00BE352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ED0" w14:textId="20280830" w:rsidR="00BE3525" w:rsidRDefault="00F511E8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Nakład pracy związany z zajęciami wymagającymi bezpośredniego udziału nauczyciela akademickiego wynosi</w:t>
            </w:r>
            <w:r w:rsidR="0015296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5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 w:rsidR="0015296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ECTS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5369" w14:textId="77777777" w:rsidR="00BE3525" w:rsidRDefault="00BE3525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44D26" w14:paraId="5110A840" w14:textId="77777777" w:rsidTr="00F511E8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F725" w14:textId="773EAE09" w:rsidR="00644D26" w:rsidRDefault="00F511E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6A25" w14:textId="77777777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Bilans nakładu pracy studenta: </w:t>
            </w:r>
          </w:p>
          <w:p w14:paraId="48A5CF87" w14:textId="39EC6B93" w:rsidR="00F511E8" w:rsidRPr="00F511E8" w:rsidRDefault="00F511E8" w:rsidP="00F511E8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1. </w:t>
            </w:r>
            <w:r w:rsidR="000C72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Samodzielne studium tematu</w:t>
            </w:r>
            <w:r w:rsidR="0054128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-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</w:t>
            </w:r>
          </w:p>
          <w:p w14:paraId="258F0708" w14:textId="047A648E" w:rsidR="00644D26" w:rsidRDefault="00F511E8" w:rsidP="0054128A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. 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Łączny nakład pracy studenta wynosi </w:t>
            </w:r>
            <w:r w:rsidR="007049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</w:t>
            </w:r>
            <w:r w:rsidR="000C72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, </w:t>
            </w:r>
            <w:r w:rsidR="0054128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</w:t>
            </w:r>
            <w:r w:rsidR="0020218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wi</w:t>
            </w:r>
            <w:r w:rsidRPr="00F511E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D8768" w14:textId="3BF47009" w:rsidR="00644D26" w:rsidRDefault="00EA627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45358E54" w:rsidR="002E14FB" w:rsidRDefault="004F481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519B2D4" w:rsidR="002E14FB" w:rsidRPr="0094122C" w:rsidRDefault="00EA627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0F9DC2EB" w:rsidR="002E14FB" w:rsidRDefault="004F481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3DEBE6C" w:rsidR="002E14FB" w:rsidRPr="0094122C" w:rsidRDefault="0015296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14A48543" w:rsidR="00061453" w:rsidRDefault="004F481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0F69189" w:rsidR="00061453" w:rsidRDefault="0070491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9ECA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764910F1" w:rsidR="00061453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6DC2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 xml:space="preserve">U1: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1BD8CA11" w:rsidR="00061453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 xml:space="preserve">U2: K_UO3 – Umie gromadzić, przetwarzać, interpretować i udostępniać dane wykorzystując zaawansowane technologie informatyczne. Wykorzystuje przy tym metody analityczne i eksperymentalne - P6S_UK, P6S_UW.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589" w14:textId="77777777" w:rsidR="006148CC" w:rsidRPr="006148CC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K1: AB1_K01 – Jest przygotowany do podjęcia pracy w zawodzie logistyka i inżyniera ds. transportu –PS6_KO, PS6_KR, PS6_KK.</w:t>
            </w:r>
          </w:p>
          <w:p w14:paraId="240DD358" w14:textId="1407A527" w:rsidR="00AF2E99" w:rsidRPr="00AA1E2B" w:rsidRDefault="006148CC" w:rsidP="006148C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148CC">
              <w:rPr>
                <w:sz w:val="18"/>
                <w:szCs w:val="18"/>
              </w:rPr>
              <w:t>K2: AB1_K02 – Wykazuje wysoki profesjonalizm i poziom etyczny pracy, potrafi przewidzieć skutki prawne i moralne podejmowanych działań – PS6_KR,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1043"/>
        <w:gridCol w:w="6867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745F9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745F9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860ED02" w:rsidR="002E14FB" w:rsidRDefault="00745F99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Seminaria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3D28" w14:textId="43CBBCFB" w:rsidR="009A1103" w:rsidRPr="0054128A" w:rsidRDefault="009A1103" w:rsidP="0054128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31D0D95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Zgodność tematu pracy dyplomowej z kierunkiem studiów, potrzeba określenia jej zakresu.</w:t>
            </w:r>
          </w:p>
          <w:p w14:paraId="1959EF63" w14:textId="77777777" w:rsidR="009A1103" w:rsidRPr="009A1103" w:rsidRDefault="009A1103" w:rsidP="009A11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103">
              <w:rPr>
                <w:sz w:val="18"/>
                <w:szCs w:val="18"/>
              </w:rPr>
              <w:t>Przykłady poprawnych prac dyplomowych.</w:t>
            </w:r>
          </w:p>
          <w:p w14:paraId="0A4E3379" w14:textId="06506AE8" w:rsidR="002E14FB" w:rsidRPr="0054128A" w:rsidRDefault="002E14FB" w:rsidP="0054128A">
            <w:pPr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0261E90E" w:rsidR="00C95C3F" w:rsidRPr="00C95C3F" w:rsidRDefault="0054128A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lastRenderedPageBreak/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9E68" w14:textId="77777777" w:rsidR="002C6146" w:rsidRPr="002C6146" w:rsidRDefault="002C6146" w:rsidP="002C614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2C6146">
              <w:rPr>
                <w:sz w:val="18"/>
                <w:szCs w:val="18"/>
              </w:rPr>
              <w:t>1. Pioterek P., Zieleniecka B., Technika pisania prac dyplomowych. Wydawnictwo Wyższej Szkoły Bankowej. Poznań 2003.</w:t>
            </w:r>
          </w:p>
          <w:p w14:paraId="0A8C2F85" w14:textId="75B2BA91" w:rsidR="002E14FB" w:rsidRPr="00AA1E2B" w:rsidRDefault="002C6146" w:rsidP="002C614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2C6146">
              <w:rPr>
                <w:sz w:val="18"/>
                <w:szCs w:val="18"/>
              </w:rPr>
              <w:t>2. Majchrzak J., Mendcelowoel T., Metodyka pisania prac magisterskich i dyplomowych. Wydawnictwo Uniwersytetu Ekonomicznego, Poznań 2009.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B70EA28" w:rsidR="002E14FB" w:rsidRPr="009A1103" w:rsidRDefault="009A1103" w:rsidP="009A11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9A1103">
              <w:rPr>
                <w:sz w:val="18"/>
                <w:szCs w:val="18"/>
              </w:rPr>
              <w:t>Wisłocki K., Metodologia i redakcja prac naukowych, WPP., Poznań 2013.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C4BCE62" w:rsidR="00DB56EB" w:rsidRPr="008A422D" w:rsidRDefault="004303C6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Seminaria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D02" w14:textId="2D89B0BE" w:rsidR="004303C6" w:rsidRPr="004303C6" w:rsidRDefault="0054128A" w:rsidP="004303C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</w:t>
            </w:r>
            <w:r w:rsidR="004303C6" w:rsidRPr="004303C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dział w dyskusji nad przedstawionymi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tematami </w:t>
            </w:r>
          </w:p>
          <w:p w14:paraId="42D7DB9A" w14:textId="060E855F" w:rsidR="0085257F" w:rsidRPr="00EE187B" w:rsidRDefault="0085257F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61B1AE08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Oceniani</w:t>
            </w:r>
            <w:r w:rsidR="001C766F">
              <w:rPr>
                <w:sz w:val="18"/>
                <w:szCs w:val="18"/>
              </w:rPr>
              <w:t>e</w:t>
            </w:r>
            <w:r w:rsidRPr="00C23142">
              <w:rPr>
                <w:sz w:val="18"/>
                <w:szCs w:val="18"/>
              </w:rPr>
              <w:t xml:space="preserve"> i </w:t>
            </w:r>
            <w:r w:rsidR="001C766F">
              <w:rPr>
                <w:sz w:val="18"/>
                <w:szCs w:val="18"/>
              </w:rPr>
              <w:t>zaliczenia z oceną końcową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741E" w14:textId="77777777" w:rsidR="0004147F" w:rsidRDefault="0004147F" w:rsidP="002274B7">
      <w:pPr>
        <w:spacing w:after="0" w:line="240" w:lineRule="auto"/>
      </w:pPr>
      <w:r>
        <w:separator/>
      </w:r>
    </w:p>
  </w:endnote>
  <w:endnote w:type="continuationSeparator" w:id="0">
    <w:p w14:paraId="580123DC" w14:textId="77777777" w:rsidR="0004147F" w:rsidRDefault="0004147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414A" w14:textId="77777777" w:rsidR="0004147F" w:rsidRDefault="0004147F" w:rsidP="002274B7">
      <w:pPr>
        <w:spacing w:after="0" w:line="240" w:lineRule="auto"/>
      </w:pPr>
      <w:r>
        <w:separator/>
      </w:r>
    </w:p>
  </w:footnote>
  <w:footnote w:type="continuationSeparator" w:id="0">
    <w:p w14:paraId="0333055D" w14:textId="77777777" w:rsidR="0004147F" w:rsidRDefault="0004147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4147F"/>
    <w:rsid w:val="00050968"/>
    <w:rsid w:val="00051E5E"/>
    <w:rsid w:val="00061453"/>
    <w:rsid w:val="00066A4B"/>
    <w:rsid w:val="000B3234"/>
    <w:rsid w:val="000B3AC4"/>
    <w:rsid w:val="000C64DF"/>
    <w:rsid w:val="000C72BE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5296D"/>
    <w:rsid w:val="00165134"/>
    <w:rsid w:val="001835C9"/>
    <w:rsid w:val="00187CE8"/>
    <w:rsid w:val="001912AC"/>
    <w:rsid w:val="001A546E"/>
    <w:rsid w:val="001C766F"/>
    <w:rsid w:val="001D0D4F"/>
    <w:rsid w:val="001E1786"/>
    <w:rsid w:val="001E23DF"/>
    <w:rsid w:val="001F5CE4"/>
    <w:rsid w:val="00202186"/>
    <w:rsid w:val="002274B7"/>
    <w:rsid w:val="002622A3"/>
    <w:rsid w:val="0028277C"/>
    <w:rsid w:val="002A7D72"/>
    <w:rsid w:val="002C6146"/>
    <w:rsid w:val="002D2A56"/>
    <w:rsid w:val="002E14FB"/>
    <w:rsid w:val="0033323D"/>
    <w:rsid w:val="00335800"/>
    <w:rsid w:val="003449FF"/>
    <w:rsid w:val="0037414C"/>
    <w:rsid w:val="003D17FC"/>
    <w:rsid w:val="003D2D6E"/>
    <w:rsid w:val="0041317C"/>
    <w:rsid w:val="00425F48"/>
    <w:rsid w:val="004303C6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4818"/>
    <w:rsid w:val="004F744E"/>
    <w:rsid w:val="004F7EF0"/>
    <w:rsid w:val="0050343A"/>
    <w:rsid w:val="0050474C"/>
    <w:rsid w:val="00506CE1"/>
    <w:rsid w:val="00513CDD"/>
    <w:rsid w:val="00526A1A"/>
    <w:rsid w:val="00526BF6"/>
    <w:rsid w:val="00534E82"/>
    <w:rsid w:val="0054128A"/>
    <w:rsid w:val="00567235"/>
    <w:rsid w:val="00573A71"/>
    <w:rsid w:val="00583426"/>
    <w:rsid w:val="0058410D"/>
    <w:rsid w:val="00597070"/>
    <w:rsid w:val="005B6342"/>
    <w:rsid w:val="005F559F"/>
    <w:rsid w:val="00604794"/>
    <w:rsid w:val="006148CC"/>
    <w:rsid w:val="006210DE"/>
    <w:rsid w:val="00621E7D"/>
    <w:rsid w:val="00634AA5"/>
    <w:rsid w:val="006365E7"/>
    <w:rsid w:val="00644D26"/>
    <w:rsid w:val="00665C5B"/>
    <w:rsid w:val="00674A20"/>
    <w:rsid w:val="0068322C"/>
    <w:rsid w:val="006872D7"/>
    <w:rsid w:val="00696A68"/>
    <w:rsid w:val="006A053E"/>
    <w:rsid w:val="006A3C4C"/>
    <w:rsid w:val="006A464C"/>
    <w:rsid w:val="006E7EAD"/>
    <w:rsid w:val="006F0C15"/>
    <w:rsid w:val="00704910"/>
    <w:rsid w:val="00710E91"/>
    <w:rsid w:val="00735F7B"/>
    <w:rsid w:val="00737120"/>
    <w:rsid w:val="0074004A"/>
    <w:rsid w:val="00744A3C"/>
    <w:rsid w:val="00745F99"/>
    <w:rsid w:val="007537ED"/>
    <w:rsid w:val="007841D1"/>
    <w:rsid w:val="007865A2"/>
    <w:rsid w:val="007D1064"/>
    <w:rsid w:val="007F384B"/>
    <w:rsid w:val="007F55DF"/>
    <w:rsid w:val="00827290"/>
    <w:rsid w:val="00831B5B"/>
    <w:rsid w:val="00834314"/>
    <w:rsid w:val="00850111"/>
    <w:rsid w:val="0085257F"/>
    <w:rsid w:val="00873301"/>
    <w:rsid w:val="00875443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0576D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A1103"/>
    <w:rsid w:val="009A2F1C"/>
    <w:rsid w:val="009B6247"/>
    <w:rsid w:val="00A02FE0"/>
    <w:rsid w:val="00A2137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61C65"/>
    <w:rsid w:val="00B71EEB"/>
    <w:rsid w:val="00B82D28"/>
    <w:rsid w:val="00B84A91"/>
    <w:rsid w:val="00B9711C"/>
    <w:rsid w:val="00BC16E1"/>
    <w:rsid w:val="00BE3525"/>
    <w:rsid w:val="00BE71FF"/>
    <w:rsid w:val="00BF248D"/>
    <w:rsid w:val="00C069AB"/>
    <w:rsid w:val="00C23142"/>
    <w:rsid w:val="00C27F82"/>
    <w:rsid w:val="00C3583A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97D6F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6279"/>
    <w:rsid w:val="00EA7C2D"/>
    <w:rsid w:val="00EB458A"/>
    <w:rsid w:val="00EC4C8E"/>
    <w:rsid w:val="00ED000A"/>
    <w:rsid w:val="00EE187B"/>
    <w:rsid w:val="00EF3E1B"/>
    <w:rsid w:val="00F22B05"/>
    <w:rsid w:val="00F257BA"/>
    <w:rsid w:val="00F26E2B"/>
    <w:rsid w:val="00F4693E"/>
    <w:rsid w:val="00F500AF"/>
    <w:rsid w:val="00F511E8"/>
    <w:rsid w:val="00F610ED"/>
    <w:rsid w:val="00F71FF8"/>
    <w:rsid w:val="00F73C57"/>
    <w:rsid w:val="00F86897"/>
    <w:rsid w:val="00F86BC0"/>
    <w:rsid w:val="00FC3810"/>
    <w:rsid w:val="00FD04D8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38</cp:revision>
  <cp:lastPrinted>1995-11-21T16:41:00Z</cp:lastPrinted>
  <dcterms:created xsi:type="dcterms:W3CDTF">2022-09-06T15:18:00Z</dcterms:created>
  <dcterms:modified xsi:type="dcterms:W3CDTF">2023-11-09T08:25:00Z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