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EF0E" w14:textId="50A36F54" w:rsidR="00092FB7" w:rsidRPr="0032238D" w:rsidRDefault="003C5D8F" w:rsidP="0073068B">
      <w:pPr>
        <w:spacing w:after="0" w:line="276" w:lineRule="auto"/>
        <w:ind w:left="11" w:hanging="11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Hlk155618563"/>
      <w:r w:rsidRPr="0032238D">
        <w:rPr>
          <w:rFonts w:ascii="Times New Roman" w:hAnsi="Times New Roman" w:cs="Times New Roman"/>
          <w:b/>
          <w:sz w:val="23"/>
          <w:szCs w:val="23"/>
        </w:rPr>
        <w:t xml:space="preserve">Zarządzenie nr </w:t>
      </w:r>
      <w:r w:rsidR="0032238D" w:rsidRPr="0032238D">
        <w:rPr>
          <w:rFonts w:ascii="Times New Roman" w:hAnsi="Times New Roman" w:cs="Times New Roman"/>
          <w:b/>
          <w:sz w:val="23"/>
          <w:szCs w:val="23"/>
        </w:rPr>
        <w:t>02/2024</w:t>
      </w:r>
    </w:p>
    <w:p w14:paraId="5573C6D3" w14:textId="77777777" w:rsidR="00092FB7" w:rsidRPr="0032238D" w:rsidRDefault="00092FB7" w:rsidP="007306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238D">
        <w:rPr>
          <w:rFonts w:ascii="Times New Roman" w:hAnsi="Times New Roman" w:cs="Times New Roman"/>
          <w:b/>
          <w:bCs/>
          <w:sz w:val="23"/>
          <w:szCs w:val="23"/>
        </w:rPr>
        <w:t>Rektora Akademii Nauk Stosowanych</w:t>
      </w:r>
    </w:p>
    <w:p w14:paraId="559F6537" w14:textId="77777777" w:rsidR="00092FB7" w:rsidRPr="0032238D" w:rsidRDefault="00092FB7" w:rsidP="007306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238D">
        <w:rPr>
          <w:rFonts w:ascii="Times New Roman" w:hAnsi="Times New Roman" w:cs="Times New Roman"/>
          <w:b/>
          <w:bCs/>
          <w:sz w:val="23"/>
          <w:szCs w:val="23"/>
        </w:rPr>
        <w:t>im. Hipolita Cegielskiego w Gnieźnie</w:t>
      </w:r>
    </w:p>
    <w:p w14:paraId="5EFAE3A4" w14:textId="77777777" w:rsidR="00092FB7" w:rsidRPr="0032238D" w:rsidRDefault="00092FB7" w:rsidP="007306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238D">
        <w:rPr>
          <w:rFonts w:ascii="Times New Roman" w:hAnsi="Times New Roman" w:cs="Times New Roman"/>
          <w:b/>
          <w:bCs/>
          <w:sz w:val="23"/>
          <w:szCs w:val="23"/>
        </w:rPr>
        <w:t>Uczelnia Państwowa</w:t>
      </w:r>
    </w:p>
    <w:p w14:paraId="3425589D" w14:textId="52756679" w:rsidR="00A2672C" w:rsidRPr="0032238D" w:rsidRDefault="00310B79" w:rsidP="0073068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2238D">
        <w:rPr>
          <w:rFonts w:ascii="Times New Roman" w:hAnsi="Times New Roman" w:cs="Times New Roman"/>
          <w:b/>
          <w:bCs/>
          <w:sz w:val="23"/>
          <w:szCs w:val="23"/>
        </w:rPr>
        <w:t>z dnia</w:t>
      </w:r>
      <w:r w:rsidR="0032238D" w:rsidRPr="0032238D">
        <w:rPr>
          <w:rFonts w:ascii="Times New Roman" w:hAnsi="Times New Roman" w:cs="Times New Roman"/>
          <w:b/>
          <w:bCs/>
          <w:sz w:val="23"/>
          <w:szCs w:val="23"/>
        </w:rPr>
        <w:t xml:space="preserve"> 15 stycznia 2024r.</w:t>
      </w:r>
    </w:p>
    <w:p w14:paraId="17C5604B" w14:textId="0C153A09" w:rsidR="006802A8" w:rsidRPr="0032238D" w:rsidRDefault="006802A8" w:rsidP="0073068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3"/>
          <w:szCs w:val="23"/>
        </w:rPr>
      </w:pPr>
      <w:r w:rsidRPr="0032238D">
        <w:rPr>
          <w:rFonts w:ascii="Times New Roman" w:hAnsi="Times New Roman" w:cs="Times New Roman"/>
          <w:sz w:val="23"/>
          <w:szCs w:val="23"/>
        </w:rPr>
        <w:br/>
      </w:r>
      <w:r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w sprawie: </w:t>
      </w:r>
      <w:r w:rsidR="002B0492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zasad </w:t>
      </w:r>
      <w:bookmarkStart w:id="1" w:name="_Hlk155604916"/>
      <w:r w:rsidR="00EE50A8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>dostosowania</w:t>
      </w:r>
      <w:r w:rsidR="002B0492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 procesu kształcenia </w:t>
      </w:r>
      <w:bookmarkStart w:id="2" w:name="_Hlk156163379"/>
      <w:r w:rsidR="0032238D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dla </w:t>
      </w:r>
      <w:r w:rsidR="00A93D4C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>os</w:t>
      </w:r>
      <w:r w:rsidR="0032238D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>ób</w:t>
      </w:r>
      <w:r w:rsidR="00A93D4C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 ze szczególnymi potrzebami</w:t>
      </w:r>
      <w:bookmarkEnd w:id="1"/>
      <w:r w:rsidR="00A93D4C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, w tym osobom z niepełnosprawnościami </w:t>
      </w:r>
      <w:bookmarkEnd w:id="2"/>
      <w:r w:rsidR="006D0DCE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>w</w:t>
      </w:r>
      <w:r w:rsidR="00310B79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 xml:space="preserve"> </w:t>
      </w:r>
      <w:r w:rsidR="007D61AD" w:rsidRPr="0032238D">
        <w:rPr>
          <w:rStyle w:val="markedcontent"/>
          <w:rFonts w:ascii="Times New Roman" w:hAnsi="Times New Roman" w:cs="Times New Roman"/>
          <w:b/>
          <w:sz w:val="23"/>
          <w:szCs w:val="23"/>
        </w:rPr>
        <w:t>Akademii Nauk Stosowanych im. Hipolita Cegielskiego w Gnieźnie Uczelnia Państwowa</w:t>
      </w:r>
    </w:p>
    <w:bookmarkEnd w:id="0"/>
    <w:p w14:paraId="06BFA7EE" w14:textId="77777777" w:rsidR="003D603E" w:rsidRPr="0032238D" w:rsidRDefault="003D603E" w:rsidP="0073068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</w:p>
    <w:p w14:paraId="0199FC0E" w14:textId="3E05AD08" w:rsidR="006802A8" w:rsidRPr="0032238D" w:rsidRDefault="0096238F" w:rsidP="0073068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Na podstawie art. 23 ust. </w:t>
      </w:r>
      <w:r w:rsidR="00511AD4" w:rsidRPr="0032238D">
        <w:rPr>
          <w:rStyle w:val="markedcontent"/>
          <w:rFonts w:ascii="Times New Roman" w:hAnsi="Times New Roman" w:cs="Times New Roman"/>
          <w:sz w:val="23"/>
          <w:szCs w:val="23"/>
        </w:rPr>
        <w:t>2</w:t>
      </w:r>
      <w:r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 pkt 2)</w:t>
      </w:r>
      <w:r w:rsidR="002B0492"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, </w:t>
      </w:r>
      <w:r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art. 11 ust. 1 pkt 6 ustawy z dnia 20 lipca 2018 r. – Prawo o szkolnictwie wyższym i nauce (tekst jednolity Dz. U. z 2023 r., poz. 742 z </w:t>
      </w:r>
      <w:proofErr w:type="spellStart"/>
      <w:r w:rsidRPr="0032238D">
        <w:rPr>
          <w:rStyle w:val="markedcontent"/>
          <w:rFonts w:ascii="Times New Roman" w:hAnsi="Times New Roman" w:cs="Times New Roman"/>
          <w:sz w:val="23"/>
          <w:szCs w:val="23"/>
        </w:rPr>
        <w:t>późn</w:t>
      </w:r>
      <w:proofErr w:type="spellEnd"/>
      <w:r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. zm.) </w:t>
      </w:r>
      <w:r w:rsidR="002B0492"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oraz § 7 ust. 1 i ust. 4 Regulaminu studiów  Akademii Nauk Stosowanych im. Hipolita Cegielskiego w Gnieźnie Uczelnia Państwowa </w:t>
      </w:r>
      <w:r w:rsidR="006802A8" w:rsidRPr="0032238D">
        <w:rPr>
          <w:rStyle w:val="markedcontent"/>
          <w:rFonts w:ascii="Times New Roman" w:hAnsi="Times New Roman" w:cs="Times New Roman"/>
          <w:sz w:val="23"/>
          <w:szCs w:val="23"/>
        </w:rPr>
        <w:t xml:space="preserve">zarządzam, co następuje: </w:t>
      </w:r>
    </w:p>
    <w:p w14:paraId="548E2E4B" w14:textId="77777777" w:rsidR="00EE50A8" w:rsidRPr="0032238D" w:rsidRDefault="00EE50A8" w:rsidP="0073068B">
      <w:pPr>
        <w:pStyle w:val="Default"/>
        <w:spacing w:line="276" w:lineRule="auto"/>
        <w:rPr>
          <w:sz w:val="23"/>
          <w:szCs w:val="23"/>
        </w:rPr>
      </w:pPr>
    </w:p>
    <w:p w14:paraId="6D92E8CE" w14:textId="449E3244" w:rsidR="00EE50A8" w:rsidRPr="0032238D" w:rsidRDefault="00EE50A8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t>§ 1</w:t>
      </w:r>
    </w:p>
    <w:p w14:paraId="70FB9DAA" w14:textId="2CE53B05" w:rsidR="00EE50A8" w:rsidRPr="0032238D" w:rsidRDefault="00EE50A8" w:rsidP="0073068B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Niniejsze zarządzenie ustala zasady dostosowania procesu kształcenia </w:t>
      </w:r>
      <w:r w:rsidR="0032238D" w:rsidRPr="0032238D">
        <w:rPr>
          <w:sz w:val="23"/>
          <w:szCs w:val="23"/>
        </w:rPr>
        <w:t xml:space="preserve">dla </w:t>
      </w:r>
      <w:r w:rsidR="00A93D4C" w:rsidRPr="0032238D">
        <w:rPr>
          <w:sz w:val="23"/>
          <w:szCs w:val="23"/>
        </w:rPr>
        <w:t>os</w:t>
      </w:r>
      <w:r w:rsidR="0032238D" w:rsidRPr="0032238D">
        <w:rPr>
          <w:sz w:val="23"/>
          <w:szCs w:val="23"/>
        </w:rPr>
        <w:t>ób</w:t>
      </w:r>
      <w:r w:rsidR="00A93D4C" w:rsidRPr="0032238D">
        <w:rPr>
          <w:sz w:val="23"/>
          <w:szCs w:val="23"/>
        </w:rPr>
        <w:t xml:space="preserve"> ze szczególnymi potrzebami, w tym </w:t>
      </w:r>
      <w:r w:rsidR="0032238D" w:rsidRPr="0032238D">
        <w:rPr>
          <w:sz w:val="23"/>
          <w:szCs w:val="23"/>
        </w:rPr>
        <w:t>osób</w:t>
      </w:r>
      <w:r w:rsidR="00A93D4C" w:rsidRPr="0032238D">
        <w:rPr>
          <w:sz w:val="23"/>
          <w:szCs w:val="23"/>
        </w:rPr>
        <w:t xml:space="preserve"> z niepełnosprawnościami</w:t>
      </w:r>
      <w:r w:rsidRPr="0032238D">
        <w:rPr>
          <w:sz w:val="23"/>
          <w:szCs w:val="23"/>
        </w:rPr>
        <w:t xml:space="preserve"> w Akademii Nauk Stosowanych im. Hipolita Cegielskiego w Gnieźnie Uczelnia Państwowa. </w:t>
      </w:r>
    </w:p>
    <w:p w14:paraId="0995CE2E" w14:textId="77777777" w:rsidR="00A93D4C" w:rsidRPr="0032238D" w:rsidRDefault="00EE50A8" w:rsidP="00A93D4C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Studenci ANS Gniezno, będący </w:t>
      </w:r>
      <w:r w:rsidR="00A93D4C" w:rsidRPr="0032238D">
        <w:rPr>
          <w:sz w:val="23"/>
          <w:szCs w:val="23"/>
        </w:rPr>
        <w:t xml:space="preserve">osobami ze szczególnymi potrzebami, w tym osobami z niepełnosprawnościami </w:t>
      </w:r>
      <w:r w:rsidRPr="0032238D">
        <w:rPr>
          <w:sz w:val="23"/>
          <w:szCs w:val="23"/>
        </w:rPr>
        <w:t xml:space="preserve">(zwani dalej </w:t>
      </w:r>
      <w:r w:rsidR="00D7390F" w:rsidRPr="0032238D">
        <w:rPr>
          <w:sz w:val="23"/>
          <w:szCs w:val="23"/>
        </w:rPr>
        <w:t xml:space="preserve">również </w:t>
      </w:r>
      <w:r w:rsidRPr="0032238D">
        <w:rPr>
          <w:sz w:val="23"/>
          <w:szCs w:val="23"/>
        </w:rPr>
        <w:t xml:space="preserve">Wnioskodawcami), mogą występować o dostosowanie procesu kształcenia do </w:t>
      </w:r>
      <w:r w:rsidR="00D7390F" w:rsidRPr="0032238D">
        <w:rPr>
          <w:sz w:val="23"/>
          <w:szCs w:val="23"/>
        </w:rPr>
        <w:t xml:space="preserve">swoich </w:t>
      </w:r>
      <w:r w:rsidRPr="0032238D">
        <w:rPr>
          <w:sz w:val="23"/>
          <w:szCs w:val="23"/>
        </w:rPr>
        <w:t>potrzeb</w:t>
      </w:r>
      <w:r w:rsidR="00D7390F" w:rsidRPr="0032238D">
        <w:rPr>
          <w:sz w:val="23"/>
          <w:szCs w:val="23"/>
        </w:rPr>
        <w:t xml:space="preserve"> (</w:t>
      </w:r>
      <w:r w:rsidRPr="0032238D">
        <w:rPr>
          <w:sz w:val="23"/>
          <w:szCs w:val="23"/>
        </w:rPr>
        <w:t xml:space="preserve">zwane dalej </w:t>
      </w:r>
      <w:r w:rsidR="00D7390F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>daptacją</w:t>
      </w:r>
      <w:r w:rsidR="00D7390F" w:rsidRPr="0032238D">
        <w:rPr>
          <w:sz w:val="23"/>
          <w:szCs w:val="23"/>
        </w:rPr>
        <w:t>)</w:t>
      </w:r>
      <w:r w:rsidRPr="0032238D">
        <w:rPr>
          <w:sz w:val="23"/>
          <w:szCs w:val="23"/>
        </w:rPr>
        <w:t xml:space="preserve">. </w:t>
      </w:r>
    </w:p>
    <w:p w14:paraId="0F691110" w14:textId="70FE78C0" w:rsidR="00A93D4C" w:rsidRPr="0032238D" w:rsidRDefault="00A93D4C" w:rsidP="00A93D4C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Przez osobę ze szczególnymi potrzebami należy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32238D" w:rsidRPr="0032238D">
        <w:rPr>
          <w:sz w:val="23"/>
          <w:szCs w:val="23"/>
        </w:rPr>
        <w:t>.</w:t>
      </w:r>
      <w:r w:rsidRPr="0032238D">
        <w:rPr>
          <w:sz w:val="23"/>
          <w:szCs w:val="23"/>
        </w:rPr>
        <w:t xml:space="preserve"> </w:t>
      </w:r>
    </w:p>
    <w:p w14:paraId="25C6169D" w14:textId="612BDFFE" w:rsidR="00A93D4C" w:rsidRPr="0032238D" w:rsidRDefault="00A93D4C" w:rsidP="00A93D4C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Przez osobę z niepełnosprawnościami należy rozumieć – osobę, o której mowa w art. 1 Konwencji o prawach osób niepełnosprawnych, sporządzonej w Nowym Jorku dnia 13 grudnia 2006 r. (Dz. U. z 2012 r. poz. 1169 oraz z 2018 r. poz. 1217), zwaną dalej Konwencją, czyli osobę, która ma długotrwale naruszoną sprawność fizyczną, psychiczną, intelektualną lub w zakresie zmysłów, co może, w oddziaływaniu z różnymi barierami, utrudniać jej pełny i skuteczny udział w życiu społecznym, na zasadzie równości z innymi osobami.</w:t>
      </w:r>
    </w:p>
    <w:p w14:paraId="0642885A" w14:textId="5481CE55" w:rsidR="00D7390F" w:rsidRPr="0032238D" w:rsidRDefault="00D7390F" w:rsidP="0073068B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Adaptacja ma na celu zapewnienie równych szans realizacji procesu kształcenia przez studentów ANS Gniezno będących </w:t>
      </w:r>
      <w:r w:rsidR="00A93D4C" w:rsidRPr="0032238D">
        <w:rPr>
          <w:sz w:val="23"/>
          <w:szCs w:val="23"/>
        </w:rPr>
        <w:t>osobami ze szczególnymi potrzebami, w tym osobami z niepełnosprawnościami</w:t>
      </w:r>
      <w:r w:rsidRPr="0032238D">
        <w:rPr>
          <w:sz w:val="23"/>
          <w:szCs w:val="23"/>
        </w:rPr>
        <w:t>, uwzględniając stopień i charakter niepełnosprawności</w:t>
      </w:r>
      <w:r w:rsidR="00EF1CD1" w:rsidRPr="0032238D">
        <w:rPr>
          <w:sz w:val="23"/>
          <w:szCs w:val="23"/>
        </w:rPr>
        <w:t>, rodzaj i objawy choroby, inne szczególne potrzeby Wnioskodawców</w:t>
      </w:r>
      <w:r w:rsidRPr="0032238D">
        <w:rPr>
          <w:sz w:val="23"/>
          <w:szCs w:val="23"/>
        </w:rPr>
        <w:t xml:space="preserve"> oraz specyfikę danego kierunku studiów poprzez dostosowanie zajęć do ich indywidualnych możliwości</w:t>
      </w:r>
      <w:r w:rsidR="00EE50A8" w:rsidRPr="0032238D">
        <w:rPr>
          <w:sz w:val="23"/>
          <w:szCs w:val="23"/>
        </w:rPr>
        <w:t xml:space="preserve">. </w:t>
      </w:r>
    </w:p>
    <w:p w14:paraId="6E732FD3" w14:textId="77777777" w:rsidR="00D7390F" w:rsidRPr="0032238D" w:rsidRDefault="00EE50A8" w:rsidP="0073068B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Adaptacje mają zastosowanie do wszystkich form i kierunków studiów pierwszego stopnia, studiów drugiego stopnia, jednolitych studiów </w:t>
      </w:r>
      <w:r w:rsidR="00D7390F" w:rsidRPr="0032238D">
        <w:rPr>
          <w:sz w:val="23"/>
          <w:szCs w:val="23"/>
        </w:rPr>
        <w:t>magisterskich w ANS Gniezno</w:t>
      </w:r>
      <w:r w:rsidRPr="0032238D">
        <w:rPr>
          <w:sz w:val="23"/>
          <w:szCs w:val="23"/>
        </w:rPr>
        <w:t xml:space="preserve">. </w:t>
      </w:r>
    </w:p>
    <w:p w14:paraId="1E8F2028" w14:textId="77777777" w:rsidR="00D7390F" w:rsidRPr="0032238D" w:rsidRDefault="00EE50A8" w:rsidP="0073068B">
      <w:pPr>
        <w:pStyle w:val="Default"/>
        <w:numPr>
          <w:ilvl w:val="0"/>
          <w:numId w:val="27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Adaptacje mogą dotyczyć w szczególności</w:t>
      </w:r>
      <w:r w:rsidR="00D7390F" w:rsidRPr="0032238D">
        <w:rPr>
          <w:sz w:val="23"/>
          <w:szCs w:val="23"/>
        </w:rPr>
        <w:t>:</w:t>
      </w:r>
    </w:p>
    <w:p w14:paraId="6B35EEE2" w14:textId="77777777" w:rsidR="00D7390F" w:rsidRPr="0032238D" w:rsidRDefault="00D7390F" w:rsidP="0073068B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zezwolenia na wykonywania przez Wnioskodawcę na własny użytek notatek z zajęć w formie alternatywnej, w szczególności poprzez nagrywanie, robienie zdjęć, otrzymanie materiałów dotyczących zajęć od prowadzącego zajęcia, a także korzystanie z innych urządzeń lub z pomocy osób robiących notatki;</w:t>
      </w:r>
    </w:p>
    <w:p w14:paraId="54714890" w14:textId="77777777" w:rsidR="00D7390F" w:rsidRPr="0032238D" w:rsidRDefault="00D7390F" w:rsidP="0073068B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lastRenderedPageBreak/>
        <w:t>uczestniczenie asystenta osoby niepełnosprawnej ruchowo, niewidomej lub tłumacza języka migowego w zajęciach dydaktycznych, podczas zaliczeń i egzaminów;</w:t>
      </w:r>
    </w:p>
    <w:p w14:paraId="1C585A07" w14:textId="62F0ADE3" w:rsidR="00D7390F" w:rsidRPr="0032238D" w:rsidRDefault="00D7390F" w:rsidP="0073068B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dostosowanie form zaliczeń i egzaminów do możliwości studenta w zależności </w:t>
      </w:r>
      <w:r w:rsidR="0032238D" w:rsidRPr="0032238D">
        <w:rPr>
          <w:sz w:val="23"/>
          <w:szCs w:val="23"/>
        </w:rPr>
        <w:t xml:space="preserve">od </w:t>
      </w:r>
      <w:r w:rsidR="00EF1CD1" w:rsidRPr="0032238D">
        <w:rPr>
          <w:sz w:val="23"/>
          <w:szCs w:val="23"/>
        </w:rPr>
        <w:t xml:space="preserve">rodzaju szczególnych potrzeb, w tym </w:t>
      </w:r>
      <w:r w:rsidRPr="0032238D">
        <w:rPr>
          <w:sz w:val="23"/>
          <w:szCs w:val="23"/>
        </w:rPr>
        <w:t>od stopnia i rodzaju niepełnosprawności, w szczególności wydłużenie czasu pisania zaliczeń lub egzaminów, zmianę formy zaliczeń lub egzaminów, przygotowanie dokumentów z zaliczeń lub egzaminów w powiększonej czcionce;</w:t>
      </w:r>
    </w:p>
    <w:p w14:paraId="5B77C6B7" w14:textId="77777777" w:rsidR="00D7390F" w:rsidRPr="0032238D" w:rsidRDefault="00D7390F" w:rsidP="0073068B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możliwości zmiany organizacji sesji egzaminacyjnych;</w:t>
      </w:r>
    </w:p>
    <w:p w14:paraId="45293003" w14:textId="5C52F821" w:rsidR="00D7390F" w:rsidRPr="0032238D" w:rsidRDefault="00D7390F" w:rsidP="0073068B">
      <w:pPr>
        <w:pStyle w:val="Default"/>
        <w:numPr>
          <w:ilvl w:val="0"/>
          <w:numId w:val="28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indywidualnej organizację toku studiów.</w:t>
      </w:r>
    </w:p>
    <w:p w14:paraId="55974EEC" w14:textId="4AC9C417" w:rsidR="00EE50A8" w:rsidRPr="0032238D" w:rsidRDefault="00D7390F" w:rsidP="00BA2D16">
      <w:pPr>
        <w:pStyle w:val="Default"/>
        <w:spacing w:after="27" w:line="276" w:lineRule="auto"/>
        <w:ind w:left="720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Prorektor ds. studenckich może w porozumieniu z </w:t>
      </w:r>
      <w:bookmarkStart w:id="3" w:name="_Hlk155617719"/>
      <w:r w:rsidR="002059B0" w:rsidRPr="0032238D">
        <w:rPr>
          <w:sz w:val="23"/>
          <w:szCs w:val="23"/>
        </w:rPr>
        <w:t>Pełnomocnikiem</w:t>
      </w:r>
      <w:r w:rsidRPr="0032238D">
        <w:rPr>
          <w:sz w:val="23"/>
          <w:szCs w:val="23"/>
        </w:rPr>
        <w:t xml:space="preserve"> Rektora ds. osób z niepełnosprawnościami Akademii Nauk Stosowanych im. Hipolita Cegielskiego w Gnieźnie Uczelnia Państwowa</w:t>
      </w:r>
      <w:bookmarkEnd w:id="3"/>
      <w:r w:rsidRPr="0032238D">
        <w:rPr>
          <w:sz w:val="23"/>
          <w:szCs w:val="23"/>
        </w:rPr>
        <w:t xml:space="preserve"> (zwanym dalej Pełnomocnikiem) wprowadzić </w:t>
      </w:r>
      <w:r w:rsidR="00730AB9" w:rsidRPr="0032238D">
        <w:rPr>
          <w:sz w:val="23"/>
          <w:szCs w:val="23"/>
        </w:rPr>
        <w:t xml:space="preserve">inne niż ww. formy Adaptacji, </w:t>
      </w:r>
      <w:r w:rsidR="00730AB9" w:rsidRPr="0032238D">
        <w:rPr>
          <w:bCs/>
          <w:sz w:val="23"/>
          <w:szCs w:val="23"/>
        </w:rPr>
        <w:t xml:space="preserve">przy czym Adaptacja może być wprowadzona i </w:t>
      </w:r>
      <w:r w:rsidR="002D51D2" w:rsidRPr="0032238D">
        <w:rPr>
          <w:bCs/>
          <w:sz w:val="23"/>
          <w:szCs w:val="23"/>
        </w:rPr>
        <w:t>przyznana</w:t>
      </w:r>
      <w:r w:rsidR="00730AB9" w:rsidRPr="0032238D">
        <w:rPr>
          <w:bCs/>
          <w:sz w:val="23"/>
          <w:szCs w:val="23"/>
        </w:rPr>
        <w:t xml:space="preserve"> przy uwzględnieniu organizacyjnych i finansowych możliwości Uczelni. </w:t>
      </w:r>
    </w:p>
    <w:p w14:paraId="759C3426" w14:textId="0EC4CA97" w:rsidR="00EE50A8" w:rsidRPr="0032238D" w:rsidRDefault="00EE50A8" w:rsidP="0073068B">
      <w:pPr>
        <w:pStyle w:val="Default"/>
        <w:numPr>
          <w:ilvl w:val="0"/>
          <w:numId w:val="27"/>
        </w:numPr>
        <w:spacing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Każdy </w:t>
      </w:r>
      <w:r w:rsidR="00730AB9" w:rsidRPr="0032238D">
        <w:rPr>
          <w:sz w:val="23"/>
          <w:szCs w:val="23"/>
        </w:rPr>
        <w:t xml:space="preserve">wniosek o Adaptację jest </w:t>
      </w:r>
      <w:r w:rsidRPr="0032238D">
        <w:rPr>
          <w:sz w:val="23"/>
          <w:szCs w:val="23"/>
        </w:rPr>
        <w:t xml:space="preserve">rozpatrywany indywidualnie, zgodnie z </w:t>
      </w:r>
      <w:r w:rsidR="00730AB9" w:rsidRPr="0032238D">
        <w:rPr>
          <w:sz w:val="23"/>
          <w:szCs w:val="23"/>
        </w:rPr>
        <w:t xml:space="preserve">zasadą równych szans realizacji procesu kształcenia przez studentów ANS Gniezno będących </w:t>
      </w:r>
      <w:r w:rsidR="00EF1CD1" w:rsidRPr="0032238D">
        <w:rPr>
          <w:sz w:val="23"/>
          <w:szCs w:val="23"/>
        </w:rPr>
        <w:t xml:space="preserve">osobami ze szczególnymi potrzebami, w tym osobami z niepełnosprawnościami </w:t>
      </w:r>
      <w:r w:rsidRPr="0032238D">
        <w:rPr>
          <w:sz w:val="23"/>
          <w:szCs w:val="23"/>
        </w:rPr>
        <w:t xml:space="preserve">oraz racjonalnego dostosowania </w:t>
      </w:r>
      <w:r w:rsidR="00EF1CD1" w:rsidRPr="0032238D">
        <w:rPr>
          <w:sz w:val="23"/>
          <w:szCs w:val="23"/>
        </w:rPr>
        <w:t xml:space="preserve">do potrzeb </w:t>
      </w:r>
      <w:r w:rsidRPr="0032238D">
        <w:rPr>
          <w:sz w:val="23"/>
          <w:szCs w:val="23"/>
        </w:rPr>
        <w:t>wynikających z niepełnosprawności</w:t>
      </w:r>
      <w:r w:rsidR="00EF1CD1" w:rsidRPr="0032238D">
        <w:rPr>
          <w:sz w:val="23"/>
          <w:szCs w:val="23"/>
        </w:rPr>
        <w:t xml:space="preserve"> lub innej szczególnej sytuacji</w:t>
      </w:r>
      <w:r w:rsidRPr="0032238D">
        <w:rPr>
          <w:sz w:val="23"/>
          <w:szCs w:val="23"/>
        </w:rPr>
        <w:t xml:space="preserve">. </w:t>
      </w:r>
    </w:p>
    <w:p w14:paraId="04898407" w14:textId="6883541A" w:rsidR="00EE50A8" w:rsidRPr="0032238D" w:rsidRDefault="00EE50A8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t>§ 2</w:t>
      </w:r>
    </w:p>
    <w:p w14:paraId="7FA5DBB2" w14:textId="77777777" w:rsidR="002E5C4B" w:rsidRPr="0032238D" w:rsidRDefault="00730AB9" w:rsidP="0073068B">
      <w:pPr>
        <w:pStyle w:val="Default"/>
        <w:numPr>
          <w:ilvl w:val="0"/>
          <w:numId w:val="30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O </w:t>
      </w:r>
      <w:r w:rsidR="002D51D2" w:rsidRPr="0032238D">
        <w:rPr>
          <w:sz w:val="23"/>
          <w:szCs w:val="23"/>
        </w:rPr>
        <w:t xml:space="preserve">przyznanie </w:t>
      </w:r>
      <w:r w:rsidRPr="0032238D">
        <w:rPr>
          <w:sz w:val="23"/>
          <w:szCs w:val="23"/>
        </w:rPr>
        <w:t xml:space="preserve">Adaptacji </w:t>
      </w:r>
      <w:r w:rsidR="00EE50A8" w:rsidRPr="0032238D">
        <w:rPr>
          <w:sz w:val="23"/>
          <w:szCs w:val="23"/>
        </w:rPr>
        <w:t xml:space="preserve">mogą </w:t>
      </w:r>
      <w:r w:rsidRPr="0032238D">
        <w:rPr>
          <w:sz w:val="23"/>
          <w:szCs w:val="23"/>
        </w:rPr>
        <w:t>występować</w:t>
      </w:r>
      <w:r w:rsidR="00EE50A8" w:rsidRPr="0032238D">
        <w:rPr>
          <w:sz w:val="23"/>
          <w:szCs w:val="23"/>
        </w:rPr>
        <w:t xml:space="preserve"> studenci</w:t>
      </w:r>
      <w:r w:rsidRPr="0032238D">
        <w:rPr>
          <w:sz w:val="23"/>
          <w:szCs w:val="23"/>
        </w:rPr>
        <w:t xml:space="preserve"> ANS Gniezno </w:t>
      </w:r>
      <w:r w:rsidR="00EE50A8" w:rsidRPr="0032238D">
        <w:rPr>
          <w:sz w:val="23"/>
          <w:szCs w:val="23"/>
        </w:rPr>
        <w:t>z</w:t>
      </w:r>
      <w:r w:rsidR="002E5C4B" w:rsidRPr="0032238D">
        <w:rPr>
          <w:sz w:val="23"/>
          <w:szCs w:val="23"/>
        </w:rPr>
        <w:t>e szczególnymi potrzebami, w tym w szczególności:</w:t>
      </w:r>
    </w:p>
    <w:p w14:paraId="5327C6D1" w14:textId="6AA13EA1" w:rsidR="002E5C4B" w:rsidRPr="0032238D" w:rsidRDefault="002E5C4B" w:rsidP="002E5C4B">
      <w:pPr>
        <w:pStyle w:val="Default"/>
        <w:numPr>
          <w:ilvl w:val="0"/>
          <w:numId w:val="4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z </w:t>
      </w:r>
      <w:r w:rsidR="00EE50A8" w:rsidRPr="0032238D">
        <w:rPr>
          <w:sz w:val="23"/>
          <w:szCs w:val="23"/>
        </w:rPr>
        <w:t>niepełnosprawnościami</w:t>
      </w:r>
      <w:r w:rsidRPr="0032238D">
        <w:rPr>
          <w:sz w:val="23"/>
          <w:szCs w:val="23"/>
        </w:rPr>
        <w:t>,</w:t>
      </w:r>
    </w:p>
    <w:p w14:paraId="4B09BA62" w14:textId="77777777" w:rsidR="002E5C4B" w:rsidRPr="0032238D" w:rsidRDefault="002E5C4B" w:rsidP="002E5C4B">
      <w:pPr>
        <w:pStyle w:val="Default"/>
        <w:numPr>
          <w:ilvl w:val="0"/>
          <w:numId w:val="4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z chorobami przewlekłymi,</w:t>
      </w:r>
    </w:p>
    <w:p w14:paraId="3D1F5C42" w14:textId="6155FC4A" w:rsidR="002E5C4B" w:rsidRPr="0032238D" w:rsidRDefault="002E5C4B" w:rsidP="002E5C4B">
      <w:pPr>
        <w:pStyle w:val="Default"/>
        <w:numPr>
          <w:ilvl w:val="0"/>
          <w:numId w:val="4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ze szczególnymi trudnościami w uczeniu się i funkcjonowaniu,</w:t>
      </w:r>
    </w:p>
    <w:p w14:paraId="14454180" w14:textId="3FEE898A" w:rsidR="002E5C4B" w:rsidRPr="0032238D" w:rsidRDefault="002E5C4B" w:rsidP="002E5C4B">
      <w:pPr>
        <w:pStyle w:val="Default"/>
        <w:numPr>
          <w:ilvl w:val="0"/>
          <w:numId w:val="4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u których nagła choroba lub wypadek powodują czasową niezdolność do pełnego uczestnictwa w procesie kształcenia,</w:t>
      </w:r>
    </w:p>
    <w:p w14:paraId="5D2B2A95" w14:textId="006A03C5" w:rsidR="002D51D2" w:rsidRPr="0032238D" w:rsidRDefault="00EE50A8" w:rsidP="002E5C4B">
      <w:pPr>
        <w:pStyle w:val="Default"/>
        <w:spacing w:after="27" w:line="276" w:lineRule="auto"/>
        <w:ind w:left="708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na podstawie przedstawionej dokumentacji specjalistycznej (aktualnego orzeczenia o stopniu niepełnosprawności, </w:t>
      </w:r>
      <w:r w:rsidR="002E5C4B" w:rsidRPr="0032238D">
        <w:rPr>
          <w:sz w:val="23"/>
          <w:szCs w:val="23"/>
        </w:rPr>
        <w:t xml:space="preserve">zaświadczenia lekarskiego, </w:t>
      </w:r>
      <w:r w:rsidR="002D51D2" w:rsidRPr="0032238D">
        <w:rPr>
          <w:sz w:val="23"/>
          <w:szCs w:val="23"/>
        </w:rPr>
        <w:t>medycznego opisu choroby</w:t>
      </w:r>
      <w:r w:rsidR="002E5C4B" w:rsidRPr="0032238D">
        <w:rPr>
          <w:sz w:val="23"/>
          <w:szCs w:val="23"/>
        </w:rPr>
        <w:t>, dokumentu z poradni psychologiczno-pedagogicznej</w:t>
      </w:r>
      <w:r w:rsidR="002D51D2" w:rsidRPr="0032238D">
        <w:rPr>
          <w:sz w:val="23"/>
          <w:szCs w:val="23"/>
        </w:rPr>
        <w:t xml:space="preserve"> itp.</w:t>
      </w:r>
      <w:r w:rsidRPr="0032238D">
        <w:rPr>
          <w:sz w:val="23"/>
          <w:szCs w:val="23"/>
        </w:rPr>
        <w:t>)</w:t>
      </w:r>
      <w:r w:rsidR="002D51D2" w:rsidRPr="0032238D">
        <w:rPr>
          <w:sz w:val="23"/>
          <w:szCs w:val="23"/>
        </w:rPr>
        <w:t xml:space="preserve"> oraz wywiadu ze studentem</w:t>
      </w:r>
      <w:r w:rsidRPr="0032238D">
        <w:rPr>
          <w:sz w:val="23"/>
          <w:szCs w:val="23"/>
        </w:rPr>
        <w:t xml:space="preserve">. </w:t>
      </w:r>
    </w:p>
    <w:p w14:paraId="002DA67E" w14:textId="77777777" w:rsidR="002D51D2" w:rsidRPr="0032238D" w:rsidRDefault="00EE50A8" w:rsidP="0073068B">
      <w:pPr>
        <w:pStyle w:val="Default"/>
        <w:numPr>
          <w:ilvl w:val="0"/>
          <w:numId w:val="30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Adaptacje przyznawane są wnioskodawcom na jeden semestr albo na rok akademicki</w:t>
      </w:r>
      <w:r w:rsidR="002D51D2" w:rsidRPr="0032238D">
        <w:rPr>
          <w:sz w:val="23"/>
          <w:szCs w:val="23"/>
        </w:rPr>
        <w:t xml:space="preserve"> albo na inny okres czasu</w:t>
      </w:r>
      <w:r w:rsidRPr="0032238D">
        <w:rPr>
          <w:sz w:val="23"/>
          <w:szCs w:val="23"/>
        </w:rPr>
        <w:t xml:space="preserve">, w zależności od ich sytuacji zdrowotnej i potrzeb związanych z procesem kształcenia. </w:t>
      </w:r>
    </w:p>
    <w:p w14:paraId="292BA3D4" w14:textId="6C1BD5B6" w:rsidR="00667918" w:rsidRPr="0032238D" w:rsidRDefault="002D51D2" w:rsidP="0073068B">
      <w:pPr>
        <w:pStyle w:val="Default"/>
        <w:numPr>
          <w:ilvl w:val="0"/>
          <w:numId w:val="30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Przy </w:t>
      </w:r>
      <w:r w:rsidR="00667918" w:rsidRPr="0032238D">
        <w:rPr>
          <w:sz w:val="23"/>
          <w:szCs w:val="23"/>
        </w:rPr>
        <w:t>przyznawani</w:t>
      </w:r>
      <w:r w:rsidR="008068C9" w:rsidRPr="0032238D">
        <w:rPr>
          <w:sz w:val="23"/>
          <w:szCs w:val="23"/>
        </w:rPr>
        <w:t>u</w:t>
      </w:r>
      <w:r w:rsidR="00667918" w:rsidRPr="0032238D">
        <w:rPr>
          <w:sz w:val="23"/>
          <w:szCs w:val="23"/>
        </w:rPr>
        <w:t xml:space="preserve"> </w:t>
      </w:r>
      <w:r w:rsidR="00EE50A8" w:rsidRPr="0032238D">
        <w:rPr>
          <w:sz w:val="23"/>
          <w:szCs w:val="23"/>
        </w:rPr>
        <w:t>Adaptacj</w:t>
      </w:r>
      <w:r w:rsidR="00667918" w:rsidRPr="0032238D">
        <w:rPr>
          <w:sz w:val="23"/>
          <w:szCs w:val="23"/>
        </w:rPr>
        <w:t xml:space="preserve">i należy </w:t>
      </w:r>
      <w:r w:rsidR="00EE50A8" w:rsidRPr="0032238D">
        <w:rPr>
          <w:sz w:val="23"/>
          <w:szCs w:val="23"/>
        </w:rPr>
        <w:t xml:space="preserve">uwzględniać: </w:t>
      </w:r>
    </w:p>
    <w:p w14:paraId="49889D8C" w14:textId="651F7656" w:rsidR="002E5C4B" w:rsidRPr="0032238D" w:rsidRDefault="002E5C4B" w:rsidP="0073068B">
      <w:pPr>
        <w:pStyle w:val="Default"/>
        <w:numPr>
          <w:ilvl w:val="0"/>
          <w:numId w:val="31"/>
        </w:numPr>
        <w:spacing w:after="27" w:line="276" w:lineRule="auto"/>
        <w:jc w:val="both"/>
        <w:rPr>
          <w:sz w:val="23"/>
          <w:szCs w:val="23"/>
        </w:rPr>
      </w:pPr>
      <w:bookmarkStart w:id="4" w:name="_Hlk155618776"/>
      <w:r w:rsidRPr="0032238D">
        <w:rPr>
          <w:sz w:val="23"/>
          <w:szCs w:val="23"/>
        </w:rPr>
        <w:t>szczególne potrzeby wynikające ze stanu zdrowia</w:t>
      </w:r>
      <w:r w:rsidR="0032238D" w:rsidRPr="0032238D">
        <w:rPr>
          <w:sz w:val="23"/>
          <w:szCs w:val="23"/>
        </w:rPr>
        <w:t>;</w:t>
      </w:r>
    </w:p>
    <w:p w14:paraId="10F59731" w14:textId="74486CBF" w:rsidR="002E5C4B" w:rsidRPr="0032238D" w:rsidRDefault="00EE50A8" w:rsidP="002E5C4B">
      <w:pPr>
        <w:pStyle w:val="Default"/>
        <w:numPr>
          <w:ilvl w:val="0"/>
          <w:numId w:val="3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stopień i rodzaj</w:t>
      </w:r>
      <w:r w:rsidR="00667918" w:rsidRPr="0032238D">
        <w:rPr>
          <w:sz w:val="23"/>
          <w:szCs w:val="23"/>
        </w:rPr>
        <w:t xml:space="preserve"> niepełnosprawności</w:t>
      </w:r>
      <w:bookmarkEnd w:id="4"/>
      <w:r w:rsidR="0032238D" w:rsidRPr="0032238D">
        <w:rPr>
          <w:sz w:val="23"/>
          <w:szCs w:val="23"/>
        </w:rPr>
        <w:t>;</w:t>
      </w:r>
    </w:p>
    <w:p w14:paraId="6E5124FA" w14:textId="7E1F470C" w:rsidR="00667918" w:rsidRPr="0032238D" w:rsidRDefault="00EE50A8" w:rsidP="0073068B">
      <w:pPr>
        <w:pStyle w:val="Default"/>
        <w:numPr>
          <w:ilvl w:val="0"/>
          <w:numId w:val="3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specyfikę wymagań merytorycznych </w:t>
      </w:r>
      <w:r w:rsidR="00667918" w:rsidRPr="0032238D">
        <w:rPr>
          <w:sz w:val="23"/>
          <w:szCs w:val="23"/>
        </w:rPr>
        <w:t xml:space="preserve">i prawnych </w:t>
      </w:r>
      <w:r w:rsidRPr="0032238D">
        <w:rPr>
          <w:sz w:val="23"/>
          <w:szCs w:val="23"/>
        </w:rPr>
        <w:t xml:space="preserve">związanych z tokiem kształcenia; </w:t>
      </w:r>
    </w:p>
    <w:p w14:paraId="0FCDFAE0" w14:textId="77777777" w:rsidR="00667918" w:rsidRPr="0032238D" w:rsidRDefault="00EE50A8" w:rsidP="0073068B">
      <w:pPr>
        <w:pStyle w:val="Default"/>
        <w:numPr>
          <w:ilvl w:val="0"/>
          <w:numId w:val="3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uzasadnione i racjonalne potrzeby </w:t>
      </w:r>
      <w:r w:rsidR="00667918" w:rsidRPr="0032238D">
        <w:rPr>
          <w:sz w:val="23"/>
          <w:szCs w:val="23"/>
        </w:rPr>
        <w:t>Wnioskodawcy</w:t>
      </w:r>
      <w:r w:rsidRPr="0032238D">
        <w:rPr>
          <w:sz w:val="23"/>
          <w:szCs w:val="23"/>
        </w:rPr>
        <w:t xml:space="preserve"> związane z właściwą realizacją procesu kształceni</w:t>
      </w:r>
      <w:r w:rsidR="00667918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>;</w:t>
      </w:r>
    </w:p>
    <w:p w14:paraId="3D08CB94" w14:textId="605DE15D" w:rsidR="00667918" w:rsidRPr="0032238D" w:rsidRDefault="00EE50A8" w:rsidP="0073068B">
      <w:pPr>
        <w:pStyle w:val="Default"/>
        <w:numPr>
          <w:ilvl w:val="0"/>
          <w:numId w:val="31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związek pomiędzy rodzajem niepełnosprawności a trudnościami w wypełnianiu obowiązków związanych z procesem kształcenia</w:t>
      </w:r>
      <w:r w:rsidR="00667918" w:rsidRPr="0032238D">
        <w:rPr>
          <w:sz w:val="23"/>
          <w:szCs w:val="23"/>
        </w:rPr>
        <w:t>.</w:t>
      </w:r>
    </w:p>
    <w:p w14:paraId="4657707C" w14:textId="77777777" w:rsidR="0032238D" w:rsidRPr="0032238D" w:rsidRDefault="0032238D" w:rsidP="0032238D">
      <w:pPr>
        <w:pStyle w:val="Default"/>
        <w:spacing w:after="27" w:line="276" w:lineRule="auto"/>
        <w:ind w:left="1440"/>
        <w:jc w:val="both"/>
        <w:rPr>
          <w:sz w:val="23"/>
          <w:szCs w:val="23"/>
        </w:rPr>
      </w:pPr>
    </w:p>
    <w:p w14:paraId="1F8B428F" w14:textId="77777777" w:rsidR="0032238D" w:rsidRDefault="0032238D" w:rsidP="0073068B">
      <w:pPr>
        <w:pStyle w:val="Default"/>
        <w:spacing w:after="27" w:line="276" w:lineRule="auto"/>
        <w:jc w:val="center"/>
        <w:rPr>
          <w:b/>
          <w:bCs/>
          <w:sz w:val="23"/>
          <w:szCs w:val="23"/>
        </w:rPr>
      </w:pPr>
    </w:p>
    <w:p w14:paraId="5B9C1DB2" w14:textId="77777777" w:rsidR="0032238D" w:rsidRDefault="0032238D" w:rsidP="0073068B">
      <w:pPr>
        <w:pStyle w:val="Default"/>
        <w:spacing w:after="27" w:line="276" w:lineRule="auto"/>
        <w:jc w:val="center"/>
        <w:rPr>
          <w:b/>
          <w:bCs/>
          <w:sz w:val="23"/>
          <w:szCs w:val="23"/>
        </w:rPr>
      </w:pPr>
    </w:p>
    <w:p w14:paraId="3E3FECDB" w14:textId="3C8529A9" w:rsidR="00EE50A8" w:rsidRPr="0032238D" w:rsidRDefault="00EE50A8" w:rsidP="0073068B">
      <w:pPr>
        <w:pStyle w:val="Default"/>
        <w:spacing w:after="27"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lastRenderedPageBreak/>
        <w:t>§ 3</w:t>
      </w:r>
    </w:p>
    <w:p w14:paraId="6A76A936" w14:textId="77777777" w:rsidR="00667918" w:rsidRPr="0032238D" w:rsidRDefault="00EE50A8" w:rsidP="0073068B">
      <w:pPr>
        <w:pStyle w:val="Default"/>
        <w:numPr>
          <w:ilvl w:val="0"/>
          <w:numId w:val="32"/>
        </w:numPr>
        <w:spacing w:after="27" w:line="276" w:lineRule="auto"/>
        <w:rPr>
          <w:sz w:val="23"/>
          <w:szCs w:val="23"/>
        </w:rPr>
      </w:pPr>
      <w:r w:rsidRPr="0032238D">
        <w:rPr>
          <w:sz w:val="23"/>
          <w:szCs w:val="23"/>
        </w:rPr>
        <w:t xml:space="preserve">Adaptacje procesu </w:t>
      </w:r>
      <w:r w:rsidR="00667918" w:rsidRPr="0032238D">
        <w:rPr>
          <w:sz w:val="23"/>
          <w:szCs w:val="23"/>
        </w:rPr>
        <w:t>kształcenia</w:t>
      </w:r>
      <w:r w:rsidRPr="0032238D">
        <w:rPr>
          <w:sz w:val="23"/>
          <w:szCs w:val="23"/>
        </w:rPr>
        <w:t xml:space="preserve"> przyznawane są na pisemny wniosek osoby ubiegającej się o adaptację</w:t>
      </w:r>
      <w:r w:rsidR="00667918" w:rsidRPr="0032238D">
        <w:rPr>
          <w:sz w:val="23"/>
          <w:szCs w:val="23"/>
        </w:rPr>
        <w:t>. Wzór wniosku stanowi załącznik do niniejszego zarządzenia.</w:t>
      </w:r>
    </w:p>
    <w:p w14:paraId="5A40EC34" w14:textId="26A85F53" w:rsidR="00667918" w:rsidRPr="0032238D" w:rsidRDefault="00667918" w:rsidP="0073068B">
      <w:pPr>
        <w:pStyle w:val="Default"/>
        <w:numPr>
          <w:ilvl w:val="0"/>
          <w:numId w:val="32"/>
        </w:numPr>
        <w:spacing w:after="27" w:line="276" w:lineRule="auto"/>
        <w:rPr>
          <w:sz w:val="23"/>
          <w:szCs w:val="23"/>
        </w:rPr>
      </w:pPr>
      <w:r w:rsidRPr="0032238D">
        <w:rPr>
          <w:sz w:val="23"/>
          <w:szCs w:val="23"/>
        </w:rPr>
        <w:t>Wnioski składane są do Prorektora ds. studenckich</w:t>
      </w:r>
      <w:r w:rsidR="008068C9" w:rsidRPr="0032238D">
        <w:rPr>
          <w:sz w:val="23"/>
          <w:szCs w:val="23"/>
        </w:rPr>
        <w:t xml:space="preserve"> za pośrednictwem Pełnomocnika</w:t>
      </w:r>
      <w:r w:rsidR="00EE46A8" w:rsidRPr="0032238D">
        <w:rPr>
          <w:sz w:val="23"/>
          <w:szCs w:val="23"/>
        </w:rPr>
        <w:t>.</w:t>
      </w:r>
    </w:p>
    <w:p w14:paraId="46DAB6D2" w14:textId="00862C53" w:rsidR="007F4136" w:rsidRPr="0032238D" w:rsidRDefault="00EE50A8" w:rsidP="0073068B">
      <w:pPr>
        <w:pStyle w:val="Default"/>
        <w:numPr>
          <w:ilvl w:val="0"/>
          <w:numId w:val="32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Rozstrzygnięcie w sprawie przyznania </w:t>
      </w:r>
      <w:r w:rsidR="0032238D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>daptacji podejmuje</w:t>
      </w:r>
      <w:r w:rsidR="008068C9" w:rsidRPr="0032238D">
        <w:rPr>
          <w:sz w:val="23"/>
          <w:szCs w:val="23"/>
        </w:rPr>
        <w:t xml:space="preserve"> Prorektora ds. studenckich na podstawie złożonej przez Wnioskodawcę dokumentacji, wywiadu przeprowadzonego z Wnioskodawcą przez Pełnomocnika, opinii Pełnomocnika</w:t>
      </w:r>
      <w:r w:rsidR="007F4136" w:rsidRPr="0032238D">
        <w:rPr>
          <w:sz w:val="23"/>
          <w:szCs w:val="23"/>
        </w:rPr>
        <w:t xml:space="preserve">, opinii prowadzącego zajęcia </w:t>
      </w:r>
      <w:r w:rsidR="000E1C40" w:rsidRPr="0032238D">
        <w:rPr>
          <w:sz w:val="23"/>
          <w:szCs w:val="23"/>
        </w:rPr>
        <w:t xml:space="preserve">z </w:t>
      </w:r>
      <w:r w:rsidR="007F4136" w:rsidRPr="0032238D">
        <w:rPr>
          <w:sz w:val="23"/>
          <w:szCs w:val="23"/>
        </w:rPr>
        <w:t>Wnioskodawc</w:t>
      </w:r>
      <w:r w:rsidR="000E1C40" w:rsidRPr="0032238D">
        <w:rPr>
          <w:sz w:val="23"/>
          <w:szCs w:val="23"/>
        </w:rPr>
        <w:t>ą</w:t>
      </w:r>
      <w:r w:rsidR="008068C9" w:rsidRPr="0032238D">
        <w:rPr>
          <w:sz w:val="23"/>
          <w:szCs w:val="23"/>
        </w:rPr>
        <w:t xml:space="preserve"> oraz opinii innych osób</w:t>
      </w:r>
      <w:r w:rsidR="007F4136" w:rsidRPr="0032238D">
        <w:rPr>
          <w:sz w:val="23"/>
          <w:szCs w:val="23"/>
        </w:rPr>
        <w:t>, uczestników procesu kształcenia, których opinia będzie wymagana w ocenie Pełnomocnika.</w:t>
      </w:r>
    </w:p>
    <w:p w14:paraId="5D87B352" w14:textId="78BDA722" w:rsidR="007F4136" w:rsidRPr="0032238D" w:rsidRDefault="00EE50A8" w:rsidP="0073068B">
      <w:pPr>
        <w:pStyle w:val="Default"/>
        <w:numPr>
          <w:ilvl w:val="0"/>
          <w:numId w:val="32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Wniosek należy złożyć nie później niż miesiąc przed planowanym terminem skorzystania z </w:t>
      </w:r>
      <w:r w:rsidR="0032238D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daptacji. W szczególnie uzasadnionych przypadkach dopuszcza się złożenie wniosku po tym terminie, jeżeli ze względu na rodzaj adaptacji jest możliwe jej wdrożenie pomimo upływu terminu. </w:t>
      </w:r>
    </w:p>
    <w:p w14:paraId="3934EF79" w14:textId="5D53BA8F" w:rsidR="00D35E31" w:rsidRPr="0032238D" w:rsidRDefault="00EE50A8" w:rsidP="0032238D">
      <w:pPr>
        <w:pStyle w:val="Default"/>
        <w:numPr>
          <w:ilvl w:val="0"/>
          <w:numId w:val="32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Do wniosku</w:t>
      </w:r>
      <w:r w:rsidR="007F4136" w:rsidRPr="0032238D">
        <w:rPr>
          <w:sz w:val="23"/>
          <w:szCs w:val="23"/>
        </w:rPr>
        <w:t xml:space="preserve"> </w:t>
      </w:r>
      <w:r w:rsidRPr="0032238D">
        <w:rPr>
          <w:sz w:val="23"/>
          <w:szCs w:val="23"/>
        </w:rPr>
        <w:t>wnioskodawca zobowiązany jest załączyć dokumentację, o której mowa w § 2 ust. 1.</w:t>
      </w:r>
    </w:p>
    <w:p w14:paraId="1B0AFAFD" w14:textId="58D33213" w:rsidR="00EE50A8" w:rsidRPr="0032238D" w:rsidRDefault="007F4136" w:rsidP="0073068B">
      <w:pPr>
        <w:pStyle w:val="Default"/>
        <w:spacing w:after="27" w:line="276" w:lineRule="auto"/>
        <w:jc w:val="center"/>
        <w:rPr>
          <w:sz w:val="23"/>
          <w:szCs w:val="23"/>
        </w:rPr>
      </w:pPr>
      <w:r w:rsidRPr="0032238D">
        <w:rPr>
          <w:b/>
          <w:bCs/>
          <w:sz w:val="23"/>
          <w:szCs w:val="23"/>
        </w:rPr>
        <w:t>§ 4</w:t>
      </w:r>
    </w:p>
    <w:p w14:paraId="09007264" w14:textId="0BB9E1DA" w:rsidR="00FE551E" w:rsidRPr="0032238D" w:rsidRDefault="007F4136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Pełnomocnik</w:t>
      </w:r>
      <w:r w:rsidR="00EE50A8" w:rsidRPr="0032238D">
        <w:rPr>
          <w:sz w:val="23"/>
          <w:szCs w:val="23"/>
        </w:rPr>
        <w:t xml:space="preserve"> analizuje </w:t>
      </w:r>
      <w:r w:rsidRPr="0032238D">
        <w:rPr>
          <w:sz w:val="23"/>
          <w:szCs w:val="23"/>
        </w:rPr>
        <w:t xml:space="preserve">wniosek i </w:t>
      </w:r>
      <w:r w:rsidR="00EE50A8" w:rsidRPr="0032238D">
        <w:rPr>
          <w:sz w:val="23"/>
          <w:szCs w:val="23"/>
        </w:rPr>
        <w:t xml:space="preserve">otrzymaną dokumentację, </w:t>
      </w:r>
      <w:r w:rsidRPr="0032238D">
        <w:rPr>
          <w:sz w:val="23"/>
          <w:szCs w:val="23"/>
        </w:rPr>
        <w:t xml:space="preserve">przeprowadza wywiad z Wnioskodawcą, uzyskuje inne wymagane opinie, </w:t>
      </w:r>
      <w:r w:rsidR="00EE50A8" w:rsidRPr="0032238D">
        <w:rPr>
          <w:sz w:val="23"/>
          <w:szCs w:val="23"/>
        </w:rPr>
        <w:t xml:space="preserve">a następnie opracowuje </w:t>
      </w:r>
      <w:r w:rsidRPr="0032238D">
        <w:rPr>
          <w:sz w:val="23"/>
          <w:szCs w:val="23"/>
        </w:rPr>
        <w:t xml:space="preserve">własną </w:t>
      </w:r>
      <w:r w:rsidR="00EE50A8" w:rsidRPr="0032238D">
        <w:rPr>
          <w:sz w:val="23"/>
          <w:szCs w:val="23"/>
        </w:rPr>
        <w:t xml:space="preserve">opinię dotyczącą zasad i warunków </w:t>
      </w:r>
      <w:r w:rsidR="0032238D" w:rsidRPr="0032238D">
        <w:rPr>
          <w:sz w:val="23"/>
          <w:szCs w:val="23"/>
        </w:rPr>
        <w:t>A</w:t>
      </w:r>
      <w:r w:rsidR="00EE50A8" w:rsidRPr="0032238D">
        <w:rPr>
          <w:sz w:val="23"/>
          <w:szCs w:val="23"/>
        </w:rPr>
        <w:t>daptacji i przesyła ją wraz z wnioskiem do</w:t>
      </w:r>
      <w:r w:rsidRPr="0032238D">
        <w:rPr>
          <w:sz w:val="23"/>
          <w:szCs w:val="23"/>
        </w:rPr>
        <w:t xml:space="preserve"> Prorektora ds. studenckich</w:t>
      </w:r>
      <w:r w:rsidR="00EE50A8" w:rsidRPr="0032238D">
        <w:rPr>
          <w:sz w:val="23"/>
          <w:szCs w:val="23"/>
        </w:rPr>
        <w:t xml:space="preserve">. </w:t>
      </w:r>
    </w:p>
    <w:p w14:paraId="17DD1D23" w14:textId="6F94C9B9" w:rsidR="00FE551E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 przypadku, gdy </w:t>
      </w:r>
      <w:r w:rsidR="00FE551E" w:rsidRPr="0032238D">
        <w:rPr>
          <w:sz w:val="23"/>
          <w:szCs w:val="23"/>
        </w:rPr>
        <w:t xml:space="preserve">Pełnomocnik </w:t>
      </w:r>
      <w:r w:rsidRPr="0032238D">
        <w:rPr>
          <w:sz w:val="23"/>
          <w:szCs w:val="23"/>
        </w:rPr>
        <w:t xml:space="preserve">stwierdzi, że przedstawiona dokumentacja jest niewystarczająca do rozpatrzenia wniosku, może zwrócić się do </w:t>
      </w:r>
      <w:r w:rsidR="00FE551E" w:rsidRPr="0032238D">
        <w:rPr>
          <w:sz w:val="23"/>
          <w:szCs w:val="23"/>
        </w:rPr>
        <w:t>Wnioskodawcy</w:t>
      </w:r>
      <w:r w:rsidRPr="0032238D">
        <w:rPr>
          <w:sz w:val="23"/>
          <w:szCs w:val="23"/>
        </w:rPr>
        <w:t xml:space="preserve"> o uzupełnienie dokumentacji. </w:t>
      </w:r>
    </w:p>
    <w:p w14:paraId="79184398" w14:textId="07B5F1BF" w:rsidR="00EE50A8" w:rsidRPr="0032238D" w:rsidRDefault="00FE551E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Pełnomocnik</w:t>
      </w:r>
      <w:r w:rsidR="00EE50A8" w:rsidRPr="0032238D">
        <w:rPr>
          <w:sz w:val="23"/>
          <w:szCs w:val="23"/>
        </w:rPr>
        <w:t xml:space="preserve">: </w:t>
      </w:r>
    </w:p>
    <w:p w14:paraId="27423F66" w14:textId="751A20FD" w:rsidR="00FE551E" w:rsidRPr="0032238D" w:rsidRDefault="00FE551E" w:rsidP="0073068B">
      <w:pPr>
        <w:pStyle w:val="Default"/>
        <w:numPr>
          <w:ilvl w:val="0"/>
          <w:numId w:val="34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 miarę swoich możliwości pomaga Wnioskodawcy w wypełnianiu wniosku, </w:t>
      </w:r>
      <w:r w:rsidR="00F264C8" w:rsidRPr="0032238D">
        <w:rPr>
          <w:sz w:val="23"/>
          <w:szCs w:val="23"/>
        </w:rPr>
        <w:t>sformułowaniu wymaganej Adaptacji</w:t>
      </w:r>
      <w:r w:rsidR="00EE50A8" w:rsidRPr="0032238D">
        <w:rPr>
          <w:sz w:val="23"/>
          <w:szCs w:val="23"/>
        </w:rPr>
        <w:t xml:space="preserve"> wynikając</w:t>
      </w:r>
      <w:r w:rsidR="00F264C8" w:rsidRPr="0032238D">
        <w:rPr>
          <w:sz w:val="23"/>
          <w:szCs w:val="23"/>
        </w:rPr>
        <w:t xml:space="preserve">ej ze szczególnych potrzeb, w tym </w:t>
      </w:r>
      <w:r w:rsidR="00EE50A8" w:rsidRPr="0032238D">
        <w:rPr>
          <w:sz w:val="23"/>
          <w:szCs w:val="23"/>
        </w:rPr>
        <w:t xml:space="preserve">niepełnosprawności; </w:t>
      </w:r>
    </w:p>
    <w:p w14:paraId="3FB8CEFD" w14:textId="77777777" w:rsidR="00FE551E" w:rsidRPr="0032238D" w:rsidRDefault="00FE551E" w:rsidP="0073068B">
      <w:pPr>
        <w:pStyle w:val="Default"/>
        <w:numPr>
          <w:ilvl w:val="0"/>
          <w:numId w:val="34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przechowuje </w:t>
      </w:r>
      <w:r w:rsidR="00EE50A8" w:rsidRPr="0032238D">
        <w:rPr>
          <w:sz w:val="23"/>
          <w:szCs w:val="23"/>
        </w:rPr>
        <w:t xml:space="preserve">dokumentację </w:t>
      </w:r>
      <w:r w:rsidRPr="0032238D">
        <w:rPr>
          <w:sz w:val="23"/>
          <w:szCs w:val="23"/>
        </w:rPr>
        <w:t>związaną ze złożonym wnioskiem</w:t>
      </w:r>
      <w:r w:rsidR="00EE50A8" w:rsidRPr="0032238D">
        <w:rPr>
          <w:sz w:val="23"/>
          <w:szCs w:val="23"/>
        </w:rPr>
        <w:t xml:space="preserve">; </w:t>
      </w:r>
    </w:p>
    <w:p w14:paraId="2161942F" w14:textId="249DA13C" w:rsidR="00FE551E" w:rsidRPr="0032238D" w:rsidRDefault="00EE50A8" w:rsidP="0073068B">
      <w:pPr>
        <w:pStyle w:val="Default"/>
        <w:numPr>
          <w:ilvl w:val="0"/>
          <w:numId w:val="34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ma prawo zasięgnąć opinii nauczycieli akademickich lub osób prowadzących zajęcia dydaktyczne </w:t>
      </w:r>
      <w:r w:rsidR="00FE551E" w:rsidRPr="0032238D">
        <w:rPr>
          <w:sz w:val="23"/>
          <w:szCs w:val="23"/>
        </w:rPr>
        <w:t xml:space="preserve">w ANS Gniezno </w:t>
      </w:r>
      <w:r w:rsidRPr="0032238D">
        <w:rPr>
          <w:sz w:val="23"/>
          <w:szCs w:val="23"/>
        </w:rPr>
        <w:t xml:space="preserve">w celu zaproponowania </w:t>
      </w:r>
      <w:r w:rsidR="0032238D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 uwzględniających specyfikę kształcenia, a także określenia warunków mieszczących się w ramach możliwości </w:t>
      </w:r>
      <w:r w:rsidR="00FE551E" w:rsidRPr="0032238D">
        <w:rPr>
          <w:bCs/>
          <w:sz w:val="23"/>
          <w:szCs w:val="23"/>
        </w:rPr>
        <w:t>organizacyjnych i finansowych Uczelni</w:t>
      </w:r>
      <w:r w:rsidRPr="0032238D">
        <w:rPr>
          <w:sz w:val="23"/>
          <w:szCs w:val="23"/>
        </w:rPr>
        <w:t xml:space="preserve">; </w:t>
      </w:r>
    </w:p>
    <w:p w14:paraId="666C28F4" w14:textId="30528919" w:rsidR="00EE50A8" w:rsidRPr="0032238D" w:rsidRDefault="00EE50A8" w:rsidP="0073068B">
      <w:pPr>
        <w:pStyle w:val="Default"/>
        <w:numPr>
          <w:ilvl w:val="0"/>
          <w:numId w:val="34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może </w:t>
      </w:r>
      <w:r w:rsidR="00FE551E" w:rsidRPr="0032238D">
        <w:rPr>
          <w:sz w:val="23"/>
          <w:szCs w:val="23"/>
        </w:rPr>
        <w:t xml:space="preserve">uzyskiwać informacje z Działu Kształcenia i Spraw Studenckich </w:t>
      </w:r>
      <w:r w:rsidRPr="0032238D">
        <w:rPr>
          <w:sz w:val="23"/>
          <w:szCs w:val="23"/>
        </w:rPr>
        <w:t>na temat dotychczasowego przebiegu kształcenia</w:t>
      </w:r>
      <w:r w:rsidR="00FE551E" w:rsidRPr="0032238D">
        <w:rPr>
          <w:sz w:val="23"/>
          <w:szCs w:val="23"/>
        </w:rPr>
        <w:t xml:space="preserve"> Wnioskodawcy</w:t>
      </w:r>
      <w:r w:rsidRPr="0032238D">
        <w:rPr>
          <w:sz w:val="23"/>
          <w:szCs w:val="23"/>
        </w:rPr>
        <w:t xml:space="preserve">; </w:t>
      </w:r>
    </w:p>
    <w:p w14:paraId="7124E91E" w14:textId="189C262A" w:rsidR="00EE50A8" w:rsidRPr="0032238D" w:rsidRDefault="00FE551E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Pełnomocnik</w:t>
      </w:r>
      <w:r w:rsidR="00EE50A8" w:rsidRPr="0032238D">
        <w:rPr>
          <w:sz w:val="23"/>
          <w:szCs w:val="23"/>
        </w:rPr>
        <w:t xml:space="preserve"> może negatywnie zaopiniować wniosek, gdy: </w:t>
      </w:r>
    </w:p>
    <w:p w14:paraId="662FDFF6" w14:textId="77777777" w:rsidR="00FE551E" w:rsidRPr="0032238D" w:rsidRDefault="00FE551E" w:rsidP="0073068B">
      <w:pPr>
        <w:pStyle w:val="Default"/>
        <w:numPr>
          <w:ilvl w:val="0"/>
          <w:numId w:val="36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załączona do wniosku</w:t>
      </w:r>
      <w:r w:rsidR="00EE50A8" w:rsidRPr="0032238D">
        <w:rPr>
          <w:sz w:val="23"/>
          <w:szCs w:val="23"/>
        </w:rPr>
        <w:t xml:space="preserve"> dokumentacja jest niekompletna, a </w:t>
      </w:r>
      <w:r w:rsidRPr="0032238D">
        <w:rPr>
          <w:sz w:val="23"/>
          <w:szCs w:val="23"/>
        </w:rPr>
        <w:t>W</w:t>
      </w:r>
      <w:r w:rsidR="00EE50A8" w:rsidRPr="0032238D">
        <w:rPr>
          <w:sz w:val="23"/>
          <w:szCs w:val="23"/>
        </w:rPr>
        <w:t xml:space="preserve">nioskodawca jej nie uzupełnił; </w:t>
      </w:r>
    </w:p>
    <w:p w14:paraId="1D67A6FE" w14:textId="0D5A211C" w:rsidR="00B17BE7" w:rsidRPr="0032238D" w:rsidRDefault="00FE551E" w:rsidP="0073068B">
      <w:pPr>
        <w:pStyle w:val="Default"/>
        <w:numPr>
          <w:ilvl w:val="0"/>
          <w:numId w:val="36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załączona do wniosku </w:t>
      </w:r>
      <w:r w:rsidR="00EE50A8" w:rsidRPr="0032238D">
        <w:rPr>
          <w:sz w:val="23"/>
          <w:szCs w:val="23"/>
        </w:rPr>
        <w:t xml:space="preserve">dokumentacja lub </w:t>
      </w:r>
      <w:r w:rsidR="00B17BE7" w:rsidRPr="0032238D">
        <w:rPr>
          <w:sz w:val="23"/>
          <w:szCs w:val="23"/>
        </w:rPr>
        <w:t xml:space="preserve">wywiad z Wnioskodawcą lub opinie osób, o których mowa w § 3 ust. 3 </w:t>
      </w:r>
      <w:r w:rsidR="00EE50A8" w:rsidRPr="0032238D">
        <w:rPr>
          <w:sz w:val="23"/>
          <w:szCs w:val="23"/>
        </w:rPr>
        <w:t xml:space="preserve"> nie potwierdzają związku między rodzajem </w:t>
      </w:r>
      <w:r w:rsidR="00F264C8" w:rsidRPr="0032238D">
        <w:rPr>
          <w:sz w:val="23"/>
          <w:szCs w:val="23"/>
        </w:rPr>
        <w:t>szczególnych potrzeb,</w:t>
      </w:r>
      <w:r w:rsidR="00EE50A8" w:rsidRPr="0032238D">
        <w:rPr>
          <w:sz w:val="23"/>
          <w:szCs w:val="23"/>
        </w:rPr>
        <w:t xml:space="preserve"> a trudnościami </w:t>
      </w:r>
      <w:r w:rsidR="00B17BE7" w:rsidRPr="0032238D">
        <w:rPr>
          <w:sz w:val="23"/>
          <w:szCs w:val="23"/>
        </w:rPr>
        <w:t xml:space="preserve">Wnioskodawcy </w:t>
      </w:r>
      <w:r w:rsidR="00EE50A8" w:rsidRPr="0032238D">
        <w:rPr>
          <w:sz w:val="23"/>
          <w:szCs w:val="23"/>
        </w:rPr>
        <w:t xml:space="preserve">w wypełnianiu obowiązków związanych z realizacją procesu kształcenia; </w:t>
      </w:r>
    </w:p>
    <w:p w14:paraId="6162B7B0" w14:textId="2D076312" w:rsidR="00EE50A8" w:rsidRPr="0032238D" w:rsidRDefault="00EE50A8" w:rsidP="0073068B">
      <w:pPr>
        <w:pStyle w:val="Default"/>
        <w:numPr>
          <w:ilvl w:val="0"/>
          <w:numId w:val="36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zastosowanie </w:t>
      </w:r>
      <w:r w:rsidR="00B17BE7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 </w:t>
      </w:r>
      <w:r w:rsidR="00B17BE7" w:rsidRPr="0032238D">
        <w:rPr>
          <w:sz w:val="23"/>
          <w:szCs w:val="23"/>
        </w:rPr>
        <w:t xml:space="preserve">nie mieści w ramach możliwości </w:t>
      </w:r>
      <w:r w:rsidR="00B17BE7" w:rsidRPr="0032238D">
        <w:rPr>
          <w:bCs/>
          <w:sz w:val="23"/>
          <w:szCs w:val="23"/>
        </w:rPr>
        <w:t>organizacyjnych i finansowych Uczelni</w:t>
      </w:r>
      <w:r w:rsidR="00B17BE7" w:rsidRPr="0032238D">
        <w:rPr>
          <w:sz w:val="23"/>
          <w:szCs w:val="23"/>
        </w:rPr>
        <w:t xml:space="preserve"> lub jest nieracjonalne.</w:t>
      </w:r>
    </w:p>
    <w:p w14:paraId="69187DD2" w14:textId="1F4B8445" w:rsidR="00B17BE7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Kopia rozstrzygnięcia </w:t>
      </w:r>
      <w:r w:rsidR="00B17BE7" w:rsidRPr="0032238D">
        <w:rPr>
          <w:sz w:val="23"/>
          <w:szCs w:val="23"/>
        </w:rPr>
        <w:t>przekazywana jest</w:t>
      </w:r>
      <w:r w:rsidRPr="0032238D">
        <w:rPr>
          <w:sz w:val="23"/>
          <w:szCs w:val="23"/>
        </w:rPr>
        <w:t xml:space="preserve"> </w:t>
      </w:r>
      <w:r w:rsidR="00B17BE7" w:rsidRPr="0032238D">
        <w:rPr>
          <w:sz w:val="23"/>
          <w:szCs w:val="23"/>
        </w:rPr>
        <w:t>Pełnomocnikowi</w:t>
      </w:r>
      <w:r w:rsidRPr="0032238D">
        <w:rPr>
          <w:sz w:val="23"/>
          <w:szCs w:val="23"/>
        </w:rPr>
        <w:t xml:space="preserve"> oraz</w:t>
      </w:r>
      <w:r w:rsidR="00B17BE7" w:rsidRPr="0032238D">
        <w:rPr>
          <w:sz w:val="23"/>
          <w:szCs w:val="23"/>
        </w:rPr>
        <w:t xml:space="preserve"> Dyrektorowi Instytutu, w którym studiuje Wnioskodawca. </w:t>
      </w:r>
    </w:p>
    <w:p w14:paraId="64FB9A03" w14:textId="11CFFEA1" w:rsidR="00B17BE7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lastRenderedPageBreak/>
        <w:t xml:space="preserve">Po otrzymaniu rozstrzygnięcia </w:t>
      </w:r>
      <w:r w:rsidR="00B17BE7" w:rsidRPr="0032238D">
        <w:rPr>
          <w:sz w:val="23"/>
          <w:szCs w:val="23"/>
        </w:rPr>
        <w:t>Pełnomocnik może</w:t>
      </w:r>
      <w:r w:rsidRPr="0032238D">
        <w:rPr>
          <w:sz w:val="23"/>
          <w:szCs w:val="23"/>
        </w:rPr>
        <w:t xml:space="preserve"> przesyła</w:t>
      </w:r>
      <w:r w:rsidR="00B17BE7" w:rsidRPr="0032238D">
        <w:rPr>
          <w:sz w:val="23"/>
          <w:szCs w:val="23"/>
        </w:rPr>
        <w:t>ć</w:t>
      </w:r>
      <w:r w:rsidRPr="0032238D">
        <w:rPr>
          <w:sz w:val="23"/>
          <w:szCs w:val="23"/>
        </w:rPr>
        <w:t xml:space="preserve"> do </w:t>
      </w:r>
      <w:r w:rsidR="00B17BE7" w:rsidRPr="0032238D">
        <w:rPr>
          <w:sz w:val="23"/>
          <w:szCs w:val="23"/>
        </w:rPr>
        <w:t xml:space="preserve">Dyrektora Instytutu, w którym studiuje Wnioskodawca </w:t>
      </w:r>
      <w:r w:rsidRPr="0032238D">
        <w:rPr>
          <w:sz w:val="23"/>
          <w:szCs w:val="23"/>
        </w:rPr>
        <w:t xml:space="preserve">szczegółowe </w:t>
      </w:r>
      <w:r w:rsidR="00B17BE7" w:rsidRPr="0032238D">
        <w:rPr>
          <w:sz w:val="23"/>
          <w:szCs w:val="23"/>
        </w:rPr>
        <w:t xml:space="preserve">wyjaśnienia i </w:t>
      </w:r>
      <w:r w:rsidRPr="0032238D">
        <w:rPr>
          <w:sz w:val="23"/>
          <w:szCs w:val="23"/>
        </w:rPr>
        <w:t xml:space="preserve">zalecenia dotyczące </w:t>
      </w:r>
      <w:r w:rsidR="0073068B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>daptacji.</w:t>
      </w:r>
    </w:p>
    <w:p w14:paraId="484720FC" w14:textId="77777777" w:rsidR="0073068B" w:rsidRPr="0032238D" w:rsidRDefault="00B17BE7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>Dyrektor Instytutu, w którym studiuje Wnioskodawca</w:t>
      </w:r>
      <w:r w:rsidR="0073068B" w:rsidRPr="0032238D">
        <w:rPr>
          <w:sz w:val="23"/>
          <w:szCs w:val="23"/>
        </w:rPr>
        <w:t>, przekazuje</w:t>
      </w:r>
      <w:r w:rsidRPr="0032238D">
        <w:rPr>
          <w:sz w:val="23"/>
          <w:szCs w:val="23"/>
        </w:rPr>
        <w:t xml:space="preserve"> </w:t>
      </w:r>
      <w:r w:rsidR="0073068B" w:rsidRPr="0032238D">
        <w:rPr>
          <w:sz w:val="23"/>
          <w:szCs w:val="23"/>
        </w:rPr>
        <w:t xml:space="preserve">kopię rozstrzygnięcia i </w:t>
      </w:r>
      <w:r w:rsidR="00EE50A8" w:rsidRPr="0032238D">
        <w:rPr>
          <w:sz w:val="23"/>
          <w:szCs w:val="23"/>
        </w:rPr>
        <w:t xml:space="preserve">zalecenia, o których mowa w ust. </w:t>
      </w:r>
      <w:r w:rsidR="0073068B" w:rsidRPr="0032238D">
        <w:rPr>
          <w:sz w:val="23"/>
          <w:szCs w:val="23"/>
        </w:rPr>
        <w:t>6</w:t>
      </w:r>
      <w:r w:rsidR="00EE50A8" w:rsidRPr="0032238D">
        <w:rPr>
          <w:sz w:val="23"/>
          <w:szCs w:val="23"/>
        </w:rPr>
        <w:t xml:space="preserve">, do nauczycieli akademickich lub osób prowadzących zajęcia </w:t>
      </w:r>
      <w:r w:rsidR="0073068B" w:rsidRPr="0032238D">
        <w:rPr>
          <w:sz w:val="23"/>
          <w:szCs w:val="23"/>
        </w:rPr>
        <w:t>Wnioskodawcy celem realizacji Adaptacji</w:t>
      </w:r>
      <w:r w:rsidR="00EE50A8" w:rsidRPr="0032238D">
        <w:rPr>
          <w:sz w:val="23"/>
          <w:szCs w:val="23"/>
        </w:rPr>
        <w:t xml:space="preserve">. </w:t>
      </w:r>
    </w:p>
    <w:p w14:paraId="1E058F16" w14:textId="77777777" w:rsidR="0073068B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 przypadku odmowy przyznania </w:t>
      </w:r>
      <w:r w:rsidR="0073068B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 </w:t>
      </w:r>
      <w:r w:rsidR="0073068B" w:rsidRPr="0032238D">
        <w:rPr>
          <w:sz w:val="23"/>
          <w:szCs w:val="23"/>
        </w:rPr>
        <w:t>W</w:t>
      </w:r>
      <w:r w:rsidRPr="0032238D">
        <w:rPr>
          <w:sz w:val="23"/>
          <w:szCs w:val="23"/>
        </w:rPr>
        <w:t xml:space="preserve">nioskodawca ma prawo do wniesienia zastrzeżeń od rozstrzygnięcia. </w:t>
      </w:r>
    </w:p>
    <w:p w14:paraId="6C4CEB2A" w14:textId="77777777" w:rsidR="0073068B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Zastrzeżenia w formie pisemnej wnosi się do Rektora </w:t>
      </w:r>
      <w:r w:rsidR="0073068B" w:rsidRPr="0032238D">
        <w:rPr>
          <w:sz w:val="23"/>
          <w:szCs w:val="23"/>
        </w:rPr>
        <w:t>ANS Gniezno</w:t>
      </w:r>
      <w:r w:rsidRPr="0032238D">
        <w:rPr>
          <w:sz w:val="23"/>
          <w:szCs w:val="23"/>
        </w:rPr>
        <w:t xml:space="preserve"> w terminie 14 dni od dnia ogłoszenia lub otrzymania rozstrzygnięcia za pośrednictwem </w:t>
      </w:r>
      <w:r w:rsidR="0073068B" w:rsidRPr="0032238D">
        <w:rPr>
          <w:sz w:val="23"/>
          <w:szCs w:val="23"/>
        </w:rPr>
        <w:t>Prorektora ds. studenckich</w:t>
      </w:r>
      <w:r w:rsidRPr="0032238D">
        <w:rPr>
          <w:sz w:val="23"/>
          <w:szCs w:val="23"/>
        </w:rPr>
        <w:t xml:space="preserve">. </w:t>
      </w:r>
    </w:p>
    <w:p w14:paraId="1990EAD2" w14:textId="51D9F9C1" w:rsidR="00EE50A8" w:rsidRPr="0032238D" w:rsidRDefault="00EE50A8" w:rsidP="0073068B">
      <w:pPr>
        <w:pStyle w:val="Default"/>
        <w:numPr>
          <w:ilvl w:val="0"/>
          <w:numId w:val="33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Przy rozpatrywaniu zastrzeżeń od rozstrzygnięcia Rektor może zasięgnąć opinii </w:t>
      </w:r>
      <w:r w:rsidR="0073068B" w:rsidRPr="0032238D">
        <w:rPr>
          <w:sz w:val="23"/>
          <w:szCs w:val="23"/>
        </w:rPr>
        <w:t>Pełnomocnika</w:t>
      </w:r>
      <w:r w:rsidRPr="0032238D">
        <w:rPr>
          <w:sz w:val="23"/>
          <w:szCs w:val="23"/>
        </w:rPr>
        <w:t xml:space="preserve">. Rozstrzygnięcie Rektora jest ostateczne. </w:t>
      </w:r>
    </w:p>
    <w:p w14:paraId="2E4CA7F0" w14:textId="77777777" w:rsidR="00EE50A8" w:rsidRPr="0032238D" w:rsidRDefault="00EE50A8" w:rsidP="0073068B">
      <w:pPr>
        <w:pStyle w:val="Default"/>
        <w:spacing w:line="276" w:lineRule="auto"/>
        <w:rPr>
          <w:sz w:val="23"/>
          <w:szCs w:val="23"/>
        </w:rPr>
      </w:pPr>
    </w:p>
    <w:p w14:paraId="4DD36420" w14:textId="58A64C14" w:rsidR="00EE50A8" w:rsidRPr="0032238D" w:rsidRDefault="00EE50A8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t xml:space="preserve">§ </w:t>
      </w:r>
      <w:r w:rsidR="0073068B" w:rsidRPr="0032238D">
        <w:rPr>
          <w:b/>
          <w:bCs/>
          <w:sz w:val="23"/>
          <w:szCs w:val="23"/>
        </w:rPr>
        <w:t>5</w:t>
      </w:r>
    </w:p>
    <w:p w14:paraId="63CADA3A" w14:textId="598E33BF" w:rsidR="0073068B" w:rsidRPr="0032238D" w:rsidRDefault="00EE50A8" w:rsidP="0073068B">
      <w:pPr>
        <w:pStyle w:val="Default"/>
        <w:numPr>
          <w:ilvl w:val="0"/>
          <w:numId w:val="39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Wszystkie osoby uczestniczące w procedurze przyznawania </w:t>
      </w:r>
      <w:r w:rsidR="0073068B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 zobowiązane są do ochrony danych osobowych, a w szczególności danych </w:t>
      </w:r>
      <w:r w:rsidR="00E25275" w:rsidRPr="0032238D">
        <w:rPr>
          <w:color w:val="auto"/>
          <w:sz w:val="23"/>
          <w:szCs w:val="23"/>
        </w:rPr>
        <w:t xml:space="preserve">szczególnej kategorii </w:t>
      </w:r>
      <w:r w:rsidRPr="0032238D">
        <w:rPr>
          <w:color w:val="auto"/>
          <w:sz w:val="23"/>
          <w:szCs w:val="23"/>
        </w:rPr>
        <w:t>związanych z</w:t>
      </w:r>
      <w:r w:rsidR="00F264C8" w:rsidRPr="0032238D">
        <w:rPr>
          <w:color w:val="auto"/>
          <w:sz w:val="23"/>
          <w:szCs w:val="23"/>
        </w:rPr>
        <w:t>e szczególnymi potrzebami lub</w:t>
      </w:r>
      <w:r w:rsidRPr="0032238D">
        <w:rPr>
          <w:color w:val="auto"/>
          <w:sz w:val="23"/>
          <w:szCs w:val="23"/>
        </w:rPr>
        <w:t xml:space="preserve"> niepełnosprawnością osoby ubiegającej się </w:t>
      </w:r>
      <w:r w:rsidRPr="0032238D">
        <w:rPr>
          <w:sz w:val="23"/>
          <w:szCs w:val="23"/>
        </w:rPr>
        <w:t xml:space="preserve">o adaptację oraz do nieujawniania ich osobom nieuprawnionym, zgodnie z procedurami obowiązującymi </w:t>
      </w:r>
      <w:r w:rsidR="0073068B" w:rsidRPr="0032238D">
        <w:rPr>
          <w:sz w:val="23"/>
          <w:szCs w:val="23"/>
        </w:rPr>
        <w:t>w ANS Gniezno</w:t>
      </w:r>
      <w:r w:rsidRPr="0032238D">
        <w:rPr>
          <w:sz w:val="23"/>
          <w:szCs w:val="23"/>
        </w:rPr>
        <w:t xml:space="preserve">. </w:t>
      </w:r>
    </w:p>
    <w:p w14:paraId="05E12F0F" w14:textId="6B0DAF59" w:rsidR="00EE50A8" w:rsidRPr="0032238D" w:rsidRDefault="00EE50A8" w:rsidP="0073068B">
      <w:pPr>
        <w:pStyle w:val="Default"/>
        <w:numPr>
          <w:ilvl w:val="0"/>
          <w:numId w:val="39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Szczegółowa dokumentacja złożona przez osobę ubiegającą się o przyznanie adaptacji, w tym dokumentacja specjalistyczna, przechowywana jest </w:t>
      </w:r>
      <w:r w:rsidR="0073068B" w:rsidRPr="0032238D">
        <w:rPr>
          <w:sz w:val="23"/>
          <w:szCs w:val="23"/>
        </w:rPr>
        <w:t>przez Pełnomocnika</w:t>
      </w:r>
      <w:r w:rsidRPr="0032238D">
        <w:rPr>
          <w:sz w:val="23"/>
          <w:szCs w:val="23"/>
        </w:rPr>
        <w:t xml:space="preserve"> i jest archiwizowana na mocy odrębnych przepisów i z uwzględnieniem charakteru powierzonych danych wrażliwych. </w:t>
      </w:r>
    </w:p>
    <w:p w14:paraId="2BAE7342" w14:textId="77777777" w:rsidR="0032238D" w:rsidRDefault="0032238D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</w:p>
    <w:p w14:paraId="2AD702B4" w14:textId="0F2C25AF" w:rsidR="00EE50A8" w:rsidRPr="0032238D" w:rsidRDefault="00EE50A8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t xml:space="preserve">§ </w:t>
      </w:r>
      <w:r w:rsidR="0073068B" w:rsidRPr="0032238D">
        <w:rPr>
          <w:b/>
          <w:bCs/>
          <w:sz w:val="23"/>
          <w:szCs w:val="23"/>
        </w:rPr>
        <w:t>6</w:t>
      </w:r>
    </w:p>
    <w:p w14:paraId="37698FBE" w14:textId="73D9EB5D" w:rsidR="0073068B" w:rsidRPr="0032238D" w:rsidRDefault="00EE50A8" w:rsidP="009A5869">
      <w:pPr>
        <w:pStyle w:val="Default"/>
        <w:numPr>
          <w:ilvl w:val="0"/>
          <w:numId w:val="40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 przypadku, gdy </w:t>
      </w:r>
      <w:r w:rsidR="0073068B" w:rsidRPr="0032238D">
        <w:rPr>
          <w:sz w:val="23"/>
          <w:szCs w:val="23"/>
        </w:rPr>
        <w:t xml:space="preserve">orzeczenie o </w:t>
      </w:r>
      <w:r w:rsidRPr="0032238D">
        <w:rPr>
          <w:sz w:val="23"/>
          <w:szCs w:val="23"/>
        </w:rPr>
        <w:t>niepełnosprawnoś</w:t>
      </w:r>
      <w:r w:rsidR="0073068B" w:rsidRPr="0032238D">
        <w:rPr>
          <w:sz w:val="23"/>
          <w:szCs w:val="23"/>
        </w:rPr>
        <w:t>ci</w:t>
      </w:r>
      <w:r w:rsidR="00F264C8" w:rsidRPr="0032238D">
        <w:rPr>
          <w:sz w:val="23"/>
          <w:szCs w:val="23"/>
        </w:rPr>
        <w:t>, dokumentacja dotycząca szczególnych potrzeb</w:t>
      </w:r>
      <w:r w:rsidRPr="0032238D">
        <w:rPr>
          <w:sz w:val="23"/>
          <w:szCs w:val="23"/>
        </w:rPr>
        <w:t xml:space="preserve"> </w:t>
      </w:r>
      <w:r w:rsidR="0073068B" w:rsidRPr="0032238D">
        <w:rPr>
          <w:sz w:val="23"/>
          <w:szCs w:val="23"/>
        </w:rPr>
        <w:t>ma charakter czasowy</w:t>
      </w:r>
      <w:r w:rsidRPr="0032238D">
        <w:rPr>
          <w:sz w:val="23"/>
          <w:szCs w:val="23"/>
        </w:rPr>
        <w:t xml:space="preserve">, osoba korzystająca z </w:t>
      </w:r>
      <w:r w:rsidR="0073068B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 zobowiązana jest do dostarczenia do </w:t>
      </w:r>
      <w:r w:rsidR="0073068B" w:rsidRPr="0032238D">
        <w:rPr>
          <w:sz w:val="23"/>
          <w:szCs w:val="23"/>
        </w:rPr>
        <w:t xml:space="preserve">Pełnomocnika </w:t>
      </w:r>
      <w:r w:rsidRPr="0032238D">
        <w:rPr>
          <w:sz w:val="23"/>
          <w:szCs w:val="23"/>
        </w:rPr>
        <w:t xml:space="preserve">aktualnej dokumentacji niezwłocznie po ustaniu przyczyny przyznania </w:t>
      </w:r>
      <w:r w:rsidR="0073068B" w:rsidRPr="0032238D">
        <w:rPr>
          <w:sz w:val="23"/>
          <w:szCs w:val="23"/>
        </w:rPr>
        <w:t>A</w:t>
      </w:r>
      <w:r w:rsidRPr="0032238D">
        <w:rPr>
          <w:sz w:val="23"/>
          <w:szCs w:val="23"/>
        </w:rPr>
        <w:t xml:space="preserve">daptacji. </w:t>
      </w:r>
    </w:p>
    <w:p w14:paraId="3F0763A8" w14:textId="79F7D383" w:rsidR="00EE50A8" w:rsidRPr="0032238D" w:rsidRDefault="00EE50A8" w:rsidP="009A5869">
      <w:pPr>
        <w:pStyle w:val="Default"/>
        <w:numPr>
          <w:ilvl w:val="0"/>
          <w:numId w:val="40"/>
        </w:numPr>
        <w:spacing w:after="27" w:line="276" w:lineRule="auto"/>
        <w:jc w:val="both"/>
        <w:rPr>
          <w:sz w:val="23"/>
          <w:szCs w:val="23"/>
        </w:rPr>
      </w:pPr>
      <w:r w:rsidRPr="0032238D">
        <w:rPr>
          <w:sz w:val="23"/>
          <w:szCs w:val="23"/>
        </w:rPr>
        <w:t xml:space="preserve">W przypadku nieuzupełnienia dokumentacji w sytuacji, o której mowa w ust. 1, </w:t>
      </w:r>
      <w:r w:rsidR="0073068B" w:rsidRPr="0032238D">
        <w:rPr>
          <w:sz w:val="23"/>
          <w:szCs w:val="23"/>
        </w:rPr>
        <w:t>Pełnomocnik</w:t>
      </w:r>
      <w:r w:rsidRPr="0032238D">
        <w:rPr>
          <w:sz w:val="23"/>
          <w:szCs w:val="23"/>
        </w:rPr>
        <w:t xml:space="preserve"> informuje o tym fakcie </w:t>
      </w:r>
      <w:r w:rsidR="0073068B" w:rsidRPr="0032238D">
        <w:rPr>
          <w:sz w:val="23"/>
          <w:szCs w:val="23"/>
        </w:rPr>
        <w:t>Prorektora ds. studenckich</w:t>
      </w:r>
      <w:r w:rsidRPr="0032238D">
        <w:rPr>
          <w:sz w:val="23"/>
          <w:szCs w:val="23"/>
        </w:rPr>
        <w:t xml:space="preserve">, który może uchylić rozstrzygnięcie o przyznaniu adaptacji. </w:t>
      </w:r>
    </w:p>
    <w:p w14:paraId="19870883" w14:textId="77777777" w:rsidR="00EE50A8" w:rsidRPr="0032238D" w:rsidRDefault="00EE50A8" w:rsidP="0073068B">
      <w:pPr>
        <w:pStyle w:val="Default"/>
        <w:spacing w:line="276" w:lineRule="auto"/>
        <w:rPr>
          <w:sz w:val="23"/>
          <w:szCs w:val="23"/>
        </w:rPr>
      </w:pPr>
    </w:p>
    <w:p w14:paraId="6C5E5351" w14:textId="21B79B67" w:rsidR="00EE50A8" w:rsidRPr="0032238D" w:rsidRDefault="00EE50A8" w:rsidP="0073068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 w:rsidRPr="0032238D">
        <w:rPr>
          <w:b/>
          <w:bCs/>
          <w:sz w:val="23"/>
          <w:szCs w:val="23"/>
        </w:rPr>
        <w:t xml:space="preserve">§ </w:t>
      </w:r>
      <w:r w:rsidR="0073068B" w:rsidRPr="0032238D">
        <w:rPr>
          <w:b/>
          <w:bCs/>
          <w:sz w:val="23"/>
          <w:szCs w:val="23"/>
        </w:rPr>
        <w:t>7</w:t>
      </w:r>
    </w:p>
    <w:p w14:paraId="0C56B352" w14:textId="0848A11A" w:rsidR="00310B79" w:rsidRPr="0032238D" w:rsidRDefault="00EE50A8" w:rsidP="0073068B">
      <w:pPr>
        <w:pStyle w:val="Default"/>
        <w:spacing w:line="276" w:lineRule="auto"/>
        <w:rPr>
          <w:b/>
          <w:bCs/>
          <w:sz w:val="23"/>
          <w:szCs w:val="23"/>
        </w:rPr>
      </w:pPr>
      <w:r w:rsidRPr="0032238D">
        <w:rPr>
          <w:sz w:val="23"/>
          <w:szCs w:val="23"/>
        </w:rPr>
        <w:t>Zarządzenie wchodzi w życie z dniem podpisania.</w:t>
      </w:r>
    </w:p>
    <w:p w14:paraId="55B2A870" w14:textId="77777777" w:rsidR="00AE1927" w:rsidRPr="00EE50A8" w:rsidRDefault="00AE1927" w:rsidP="007306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F4B0F8" w14:textId="77777777" w:rsidR="00BF51BC" w:rsidRPr="00EE50A8" w:rsidRDefault="00BF51BC" w:rsidP="007306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360397" w14:textId="77777777" w:rsidR="00BF51BC" w:rsidRPr="00EE50A8" w:rsidRDefault="00BF51BC" w:rsidP="007306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34AE78" w14:textId="77777777" w:rsidR="00092FB7" w:rsidRPr="00EE50A8" w:rsidRDefault="00092FB7" w:rsidP="0073068B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E50A8">
        <w:rPr>
          <w:rFonts w:ascii="Times New Roman" w:hAnsi="Times New Roman" w:cs="Times New Roman"/>
          <w:sz w:val="24"/>
          <w:szCs w:val="24"/>
        </w:rPr>
        <w:t>Rektor</w:t>
      </w:r>
    </w:p>
    <w:p w14:paraId="4215F9AD" w14:textId="77777777" w:rsidR="00092FB7" w:rsidRPr="00EE50A8" w:rsidRDefault="00092FB7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0A8">
        <w:rPr>
          <w:rFonts w:ascii="Times New Roman" w:hAnsi="Times New Roman" w:cs="Times New Roman"/>
          <w:sz w:val="24"/>
          <w:szCs w:val="24"/>
        </w:rPr>
        <w:t>Akademii Nauk Stosowanych</w:t>
      </w:r>
    </w:p>
    <w:p w14:paraId="601831A5" w14:textId="77777777" w:rsidR="00092FB7" w:rsidRPr="00EE50A8" w:rsidRDefault="00092FB7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0A8">
        <w:rPr>
          <w:rFonts w:ascii="Times New Roman" w:hAnsi="Times New Roman" w:cs="Times New Roman"/>
          <w:sz w:val="24"/>
          <w:szCs w:val="24"/>
        </w:rPr>
        <w:t>im. Hipolita Cegielskiego w Gnieźnie</w:t>
      </w:r>
    </w:p>
    <w:p w14:paraId="1B3571F1" w14:textId="77777777" w:rsidR="00092FB7" w:rsidRPr="00EE50A8" w:rsidRDefault="00092FB7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0A8">
        <w:rPr>
          <w:rFonts w:ascii="Times New Roman" w:hAnsi="Times New Roman" w:cs="Times New Roman"/>
          <w:sz w:val="24"/>
          <w:szCs w:val="24"/>
        </w:rPr>
        <w:t>Uczelni</w:t>
      </w:r>
      <w:r w:rsidR="009B6ECD" w:rsidRPr="00EE50A8">
        <w:rPr>
          <w:rFonts w:ascii="Times New Roman" w:hAnsi="Times New Roman" w:cs="Times New Roman"/>
          <w:sz w:val="24"/>
          <w:szCs w:val="24"/>
        </w:rPr>
        <w:t>a</w:t>
      </w:r>
      <w:r w:rsidRPr="00EE50A8">
        <w:rPr>
          <w:rFonts w:ascii="Times New Roman" w:hAnsi="Times New Roman" w:cs="Times New Roman"/>
          <w:sz w:val="24"/>
          <w:szCs w:val="24"/>
        </w:rPr>
        <w:t xml:space="preserve"> Państwow</w:t>
      </w:r>
      <w:r w:rsidR="009B6ECD" w:rsidRPr="00EE50A8">
        <w:rPr>
          <w:rFonts w:ascii="Times New Roman" w:hAnsi="Times New Roman" w:cs="Times New Roman"/>
          <w:sz w:val="24"/>
          <w:szCs w:val="24"/>
        </w:rPr>
        <w:t>a</w:t>
      </w:r>
    </w:p>
    <w:p w14:paraId="6C60ECB6" w14:textId="77777777" w:rsidR="00092FB7" w:rsidRPr="00EE50A8" w:rsidRDefault="00092FB7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65EADE" w14:textId="77777777" w:rsidR="0093354C" w:rsidRPr="00EE50A8" w:rsidRDefault="00092FB7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0A8">
        <w:rPr>
          <w:rFonts w:ascii="Times New Roman" w:hAnsi="Times New Roman" w:cs="Times New Roman"/>
          <w:sz w:val="24"/>
          <w:szCs w:val="24"/>
        </w:rPr>
        <w:t>prof. dr. hab. n. med. Paweł Chęciński</w:t>
      </w:r>
    </w:p>
    <w:p w14:paraId="29F01E17" w14:textId="77777777" w:rsidR="007D61AD" w:rsidRPr="00EE50A8" w:rsidRDefault="007D61AD" w:rsidP="007306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61AD" w:rsidRPr="00EE50A8" w:rsidSect="000C361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68768" w14:textId="77777777" w:rsidR="000C3611" w:rsidRDefault="000C3611" w:rsidP="00B57A65">
      <w:pPr>
        <w:spacing w:after="0" w:line="240" w:lineRule="auto"/>
      </w:pPr>
      <w:r>
        <w:separator/>
      </w:r>
    </w:p>
  </w:endnote>
  <w:endnote w:type="continuationSeparator" w:id="0">
    <w:p w14:paraId="73B98778" w14:textId="77777777" w:rsidR="000C3611" w:rsidRDefault="000C3611" w:rsidP="00B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122735"/>
      <w:docPartObj>
        <w:docPartGallery w:val="Page Numbers (Bottom of Page)"/>
        <w:docPartUnique/>
      </w:docPartObj>
    </w:sdtPr>
    <w:sdtContent>
      <w:p w14:paraId="4C4ED4E5" w14:textId="77777777" w:rsidR="00B57A65" w:rsidRDefault="006075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73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74A2525" w14:textId="77777777" w:rsidR="00B57A65" w:rsidRDefault="00B57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775B" w14:textId="77777777" w:rsidR="000C3611" w:rsidRDefault="000C3611" w:rsidP="00B57A65">
      <w:pPr>
        <w:spacing w:after="0" w:line="240" w:lineRule="auto"/>
      </w:pPr>
      <w:r>
        <w:separator/>
      </w:r>
    </w:p>
  </w:footnote>
  <w:footnote w:type="continuationSeparator" w:id="0">
    <w:p w14:paraId="4CD2EB99" w14:textId="77777777" w:rsidR="000C3611" w:rsidRDefault="000C3611" w:rsidP="00B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AB2"/>
    <w:multiLevelType w:val="hybridMultilevel"/>
    <w:tmpl w:val="EEE2F6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C5F60"/>
    <w:multiLevelType w:val="hybridMultilevel"/>
    <w:tmpl w:val="859C3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4C24"/>
    <w:multiLevelType w:val="hybridMultilevel"/>
    <w:tmpl w:val="5ADCF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6359"/>
    <w:multiLevelType w:val="hybridMultilevel"/>
    <w:tmpl w:val="154EB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05F"/>
    <w:multiLevelType w:val="hybridMultilevel"/>
    <w:tmpl w:val="68C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C75C4"/>
    <w:multiLevelType w:val="hybridMultilevel"/>
    <w:tmpl w:val="F508C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549E7"/>
    <w:multiLevelType w:val="hybridMultilevel"/>
    <w:tmpl w:val="D45A1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26038"/>
    <w:multiLevelType w:val="hybridMultilevel"/>
    <w:tmpl w:val="0D2A7B4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745731E"/>
    <w:multiLevelType w:val="hybridMultilevel"/>
    <w:tmpl w:val="29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744E1"/>
    <w:multiLevelType w:val="hybridMultilevel"/>
    <w:tmpl w:val="A2EA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24BAF"/>
    <w:multiLevelType w:val="hybridMultilevel"/>
    <w:tmpl w:val="5F3ACE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24A12"/>
    <w:multiLevelType w:val="hybridMultilevel"/>
    <w:tmpl w:val="A2EA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2BD5"/>
    <w:multiLevelType w:val="hybridMultilevel"/>
    <w:tmpl w:val="6F22F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23FCF"/>
    <w:multiLevelType w:val="hybridMultilevel"/>
    <w:tmpl w:val="650AA76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D9F6CF6"/>
    <w:multiLevelType w:val="hybridMultilevel"/>
    <w:tmpl w:val="E140F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2A7B"/>
    <w:multiLevelType w:val="hybridMultilevel"/>
    <w:tmpl w:val="9128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F1C74"/>
    <w:multiLevelType w:val="hybridMultilevel"/>
    <w:tmpl w:val="6DD4DA3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2337A45"/>
    <w:multiLevelType w:val="hybridMultilevel"/>
    <w:tmpl w:val="6B340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C1ADF"/>
    <w:multiLevelType w:val="hybridMultilevel"/>
    <w:tmpl w:val="9DA6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4DE7"/>
    <w:multiLevelType w:val="hybridMultilevel"/>
    <w:tmpl w:val="FA8C5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94772"/>
    <w:multiLevelType w:val="hybridMultilevel"/>
    <w:tmpl w:val="B86478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236F2D"/>
    <w:multiLevelType w:val="hybridMultilevel"/>
    <w:tmpl w:val="BF804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B105E"/>
    <w:multiLevelType w:val="hybridMultilevel"/>
    <w:tmpl w:val="27F2F9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450D19"/>
    <w:multiLevelType w:val="hybridMultilevel"/>
    <w:tmpl w:val="291097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B15B1"/>
    <w:multiLevelType w:val="hybridMultilevel"/>
    <w:tmpl w:val="9F6E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31376"/>
    <w:multiLevelType w:val="hybridMultilevel"/>
    <w:tmpl w:val="4146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B2DBC"/>
    <w:multiLevelType w:val="hybridMultilevel"/>
    <w:tmpl w:val="5FEC35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A293BC1"/>
    <w:multiLevelType w:val="hybridMultilevel"/>
    <w:tmpl w:val="327059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2A77C4"/>
    <w:multiLevelType w:val="hybridMultilevel"/>
    <w:tmpl w:val="A2EA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1516"/>
    <w:multiLevelType w:val="hybridMultilevel"/>
    <w:tmpl w:val="17348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F1F72"/>
    <w:multiLevelType w:val="hybridMultilevel"/>
    <w:tmpl w:val="03B8E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CF6E3D"/>
    <w:multiLevelType w:val="hybridMultilevel"/>
    <w:tmpl w:val="A2EA7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50DB5"/>
    <w:multiLevelType w:val="hybridMultilevel"/>
    <w:tmpl w:val="249CD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301D9"/>
    <w:multiLevelType w:val="hybridMultilevel"/>
    <w:tmpl w:val="2D4AECB8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707BF5"/>
    <w:multiLevelType w:val="hybridMultilevel"/>
    <w:tmpl w:val="9DA67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F7097"/>
    <w:multiLevelType w:val="hybridMultilevel"/>
    <w:tmpl w:val="2910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0647D8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16D12"/>
    <w:multiLevelType w:val="hybridMultilevel"/>
    <w:tmpl w:val="4DA083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A98220A"/>
    <w:multiLevelType w:val="hybridMultilevel"/>
    <w:tmpl w:val="3A204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11CEF"/>
    <w:multiLevelType w:val="hybridMultilevel"/>
    <w:tmpl w:val="5C0463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C2038B"/>
    <w:multiLevelType w:val="hybridMultilevel"/>
    <w:tmpl w:val="3AB6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339CA"/>
    <w:multiLevelType w:val="hybridMultilevel"/>
    <w:tmpl w:val="235E59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747429">
    <w:abstractNumId w:val="3"/>
  </w:num>
  <w:num w:numId="2" w16cid:durableId="1736196132">
    <w:abstractNumId w:val="15"/>
  </w:num>
  <w:num w:numId="3" w16cid:durableId="250044851">
    <w:abstractNumId w:val="17"/>
  </w:num>
  <w:num w:numId="4" w16cid:durableId="1546718613">
    <w:abstractNumId w:val="26"/>
  </w:num>
  <w:num w:numId="5" w16cid:durableId="90245226">
    <w:abstractNumId w:val="25"/>
  </w:num>
  <w:num w:numId="6" w16cid:durableId="178470218">
    <w:abstractNumId w:val="27"/>
  </w:num>
  <w:num w:numId="7" w16cid:durableId="1879588722">
    <w:abstractNumId w:val="36"/>
  </w:num>
  <w:num w:numId="8" w16cid:durableId="797988294">
    <w:abstractNumId w:val="33"/>
  </w:num>
  <w:num w:numId="9" w16cid:durableId="360326856">
    <w:abstractNumId w:val="13"/>
  </w:num>
  <w:num w:numId="10" w16cid:durableId="748039641">
    <w:abstractNumId w:val="7"/>
  </w:num>
  <w:num w:numId="11" w16cid:durableId="30425117">
    <w:abstractNumId w:val="4"/>
  </w:num>
  <w:num w:numId="12" w16cid:durableId="1404526247">
    <w:abstractNumId w:val="20"/>
  </w:num>
  <w:num w:numId="13" w16cid:durableId="339282254">
    <w:abstractNumId w:val="0"/>
  </w:num>
  <w:num w:numId="14" w16cid:durableId="107165949">
    <w:abstractNumId w:val="8"/>
  </w:num>
  <w:num w:numId="15" w16cid:durableId="665859247">
    <w:abstractNumId w:val="18"/>
  </w:num>
  <w:num w:numId="16" w16cid:durableId="48461683">
    <w:abstractNumId w:val="1"/>
  </w:num>
  <w:num w:numId="17" w16cid:durableId="1298419148">
    <w:abstractNumId w:val="34"/>
  </w:num>
  <w:num w:numId="18" w16cid:durableId="1552880938">
    <w:abstractNumId w:val="30"/>
  </w:num>
  <w:num w:numId="19" w16cid:durableId="71465615">
    <w:abstractNumId w:val="11"/>
  </w:num>
  <w:num w:numId="20" w16cid:durableId="88620891">
    <w:abstractNumId w:val="24"/>
  </w:num>
  <w:num w:numId="21" w16cid:durableId="1946572186">
    <w:abstractNumId w:val="31"/>
  </w:num>
  <w:num w:numId="22" w16cid:durableId="803621278">
    <w:abstractNumId w:val="9"/>
  </w:num>
  <w:num w:numId="23" w16cid:durableId="1755010568">
    <w:abstractNumId w:val="28"/>
  </w:num>
  <w:num w:numId="24" w16cid:durableId="1414669150">
    <w:abstractNumId w:val="39"/>
  </w:num>
  <w:num w:numId="25" w16cid:durableId="583609513">
    <w:abstractNumId w:val="21"/>
  </w:num>
  <w:num w:numId="26" w16cid:durableId="1216816146">
    <w:abstractNumId w:val="38"/>
  </w:num>
  <w:num w:numId="27" w16cid:durableId="1502232635">
    <w:abstractNumId w:val="35"/>
  </w:num>
  <w:num w:numId="28" w16cid:durableId="511652250">
    <w:abstractNumId w:val="6"/>
  </w:num>
  <w:num w:numId="29" w16cid:durableId="572131196">
    <w:abstractNumId w:val="32"/>
  </w:num>
  <w:num w:numId="30" w16cid:durableId="1395542496">
    <w:abstractNumId w:val="19"/>
  </w:num>
  <w:num w:numId="31" w16cid:durableId="1372925726">
    <w:abstractNumId w:val="22"/>
  </w:num>
  <w:num w:numId="32" w16cid:durableId="844056336">
    <w:abstractNumId w:val="29"/>
  </w:num>
  <w:num w:numId="33" w16cid:durableId="692532575">
    <w:abstractNumId w:val="5"/>
  </w:num>
  <w:num w:numId="34" w16cid:durableId="363403978">
    <w:abstractNumId w:val="37"/>
  </w:num>
  <w:num w:numId="35" w16cid:durableId="973826260">
    <w:abstractNumId w:val="2"/>
  </w:num>
  <w:num w:numId="36" w16cid:durableId="1457943109">
    <w:abstractNumId w:val="10"/>
  </w:num>
  <w:num w:numId="37" w16cid:durableId="1083142544">
    <w:abstractNumId w:val="40"/>
  </w:num>
  <w:num w:numId="38" w16cid:durableId="1569076251">
    <w:abstractNumId w:val="14"/>
  </w:num>
  <w:num w:numId="39" w16cid:durableId="1061900160">
    <w:abstractNumId w:val="12"/>
  </w:num>
  <w:num w:numId="40" w16cid:durableId="744107254">
    <w:abstractNumId w:val="23"/>
  </w:num>
  <w:num w:numId="41" w16cid:durableId="1643999971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A8"/>
    <w:rsid w:val="000066A3"/>
    <w:rsid w:val="00015C03"/>
    <w:rsid w:val="000216D9"/>
    <w:rsid w:val="000220D6"/>
    <w:rsid w:val="00022E48"/>
    <w:rsid w:val="0002425E"/>
    <w:rsid w:val="0004087C"/>
    <w:rsid w:val="000628C0"/>
    <w:rsid w:val="0006316D"/>
    <w:rsid w:val="000711EE"/>
    <w:rsid w:val="000862E2"/>
    <w:rsid w:val="00086E97"/>
    <w:rsid w:val="00092FB7"/>
    <w:rsid w:val="00093AA1"/>
    <w:rsid w:val="000A1283"/>
    <w:rsid w:val="000B6C30"/>
    <w:rsid w:val="000C032E"/>
    <w:rsid w:val="000C3611"/>
    <w:rsid w:val="000E04D5"/>
    <w:rsid w:val="000E0AE0"/>
    <w:rsid w:val="000E1C40"/>
    <w:rsid w:val="00114A22"/>
    <w:rsid w:val="00115B37"/>
    <w:rsid w:val="00157C25"/>
    <w:rsid w:val="001713B0"/>
    <w:rsid w:val="001C0094"/>
    <w:rsid w:val="001F1EC3"/>
    <w:rsid w:val="001F497A"/>
    <w:rsid w:val="00201D36"/>
    <w:rsid w:val="002059B0"/>
    <w:rsid w:val="002346D5"/>
    <w:rsid w:val="00234E9A"/>
    <w:rsid w:val="002459E5"/>
    <w:rsid w:val="00256E99"/>
    <w:rsid w:val="00271547"/>
    <w:rsid w:val="00292ABA"/>
    <w:rsid w:val="002A1493"/>
    <w:rsid w:val="002B0492"/>
    <w:rsid w:val="002B26ED"/>
    <w:rsid w:val="002B2AA7"/>
    <w:rsid w:val="002D03FA"/>
    <w:rsid w:val="002D51D2"/>
    <w:rsid w:val="002D5E89"/>
    <w:rsid w:val="002E2CB5"/>
    <w:rsid w:val="002E5C4B"/>
    <w:rsid w:val="002F7902"/>
    <w:rsid w:val="003000A5"/>
    <w:rsid w:val="00310B79"/>
    <w:rsid w:val="0031127D"/>
    <w:rsid w:val="00315106"/>
    <w:rsid w:val="0032238D"/>
    <w:rsid w:val="0033146A"/>
    <w:rsid w:val="00351C40"/>
    <w:rsid w:val="00363A67"/>
    <w:rsid w:val="00382123"/>
    <w:rsid w:val="00382A6E"/>
    <w:rsid w:val="00387A2D"/>
    <w:rsid w:val="003A0B66"/>
    <w:rsid w:val="003C3326"/>
    <w:rsid w:val="003C5D8F"/>
    <w:rsid w:val="003D1BC6"/>
    <w:rsid w:val="003D603E"/>
    <w:rsid w:val="003E2961"/>
    <w:rsid w:val="003F2A0F"/>
    <w:rsid w:val="00402D20"/>
    <w:rsid w:val="00427E8E"/>
    <w:rsid w:val="004407D5"/>
    <w:rsid w:val="0045495D"/>
    <w:rsid w:val="00464E30"/>
    <w:rsid w:val="0049047F"/>
    <w:rsid w:val="004B706F"/>
    <w:rsid w:val="004B7119"/>
    <w:rsid w:val="004E3727"/>
    <w:rsid w:val="00503419"/>
    <w:rsid w:val="00511AD4"/>
    <w:rsid w:val="00520A61"/>
    <w:rsid w:val="00545827"/>
    <w:rsid w:val="00561A81"/>
    <w:rsid w:val="005670F4"/>
    <w:rsid w:val="00572537"/>
    <w:rsid w:val="005837F4"/>
    <w:rsid w:val="0059013A"/>
    <w:rsid w:val="005C2C8C"/>
    <w:rsid w:val="005F174C"/>
    <w:rsid w:val="006075EE"/>
    <w:rsid w:val="00607DB1"/>
    <w:rsid w:val="006108AB"/>
    <w:rsid w:val="006255A0"/>
    <w:rsid w:val="006408CA"/>
    <w:rsid w:val="006526AE"/>
    <w:rsid w:val="006613D6"/>
    <w:rsid w:val="00667918"/>
    <w:rsid w:val="0067771C"/>
    <w:rsid w:val="006802A8"/>
    <w:rsid w:val="0068158A"/>
    <w:rsid w:val="00687B35"/>
    <w:rsid w:val="006B1210"/>
    <w:rsid w:val="006B7B0E"/>
    <w:rsid w:val="006C3021"/>
    <w:rsid w:val="006C5E59"/>
    <w:rsid w:val="006D0DCE"/>
    <w:rsid w:val="006E2EF3"/>
    <w:rsid w:val="006E6FDA"/>
    <w:rsid w:val="007158E4"/>
    <w:rsid w:val="0073068B"/>
    <w:rsid w:val="00730AB9"/>
    <w:rsid w:val="00732287"/>
    <w:rsid w:val="0074748F"/>
    <w:rsid w:val="00767F7B"/>
    <w:rsid w:val="007739F1"/>
    <w:rsid w:val="0078005E"/>
    <w:rsid w:val="00792C48"/>
    <w:rsid w:val="00794321"/>
    <w:rsid w:val="007A4DC6"/>
    <w:rsid w:val="007B1116"/>
    <w:rsid w:val="007D2C6D"/>
    <w:rsid w:val="007D61AD"/>
    <w:rsid w:val="007D7CE2"/>
    <w:rsid w:val="007F03FF"/>
    <w:rsid w:val="007F4136"/>
    <w:rsid w:val="008068C9"/>
    <w:rsid w:val="00806EC1"/>
    <w:rsid w:val="0082199F"/>
    <w:rsid w:val="0082216A"/>
    <w:rsid w:val="00824DAB"/>
    <w:rsid w:val="008253F6"/>
    <w:rsid w:val="00833BC1"/>
    <w:rsid w:val="00834F07"/>
    <w:rsid w:val="008367D9"/>
    <w:rsid w:val="00844E52"/>
    <w:rsid w:val="00881843"/>
    <w:rsid w:val="00885AD7"/>
    <w:rsid w:val="00887E0B"/>
    <w:rsid w:val="008939AA"/>
    <w:rsid w:val="008E105A"/>
    <w:rsid w:val="0093354C"/>
    <w:rsid w:val="00945F21"/>
    <w:rsid w:val="00953CC9"/>
    <w:rsid w:val="009575B0"/>
    <w:rsid w:val="0096238F"/>
    <w:rsid w:val="00973000"/>
    <w:rsid w:val="009807A9"/>
    <w:rsid w:val="009862A9"/>
    <w:rsid w:val="00993590"/>
    <w:rsid w:val="009A454B"/>
    <w:rsid w:val="009A5869"/>
    <w:rsid w:val="009B19B0"/>
    <w:rsid w:val="009B6ECD"/>
    <w:rsid w:val="009D0060"/>
    <w:rsid w:val="009F10B3"/>
    <w:rsid w:val="009F341F"/>
    <w:rsid w:val="009F5248"/>
    <w:rsid w:val="00A05A12"/>
    <w:rsid w:val="00A20639"/>
    <w:rsid w:val="00A2672C"/>
    <w:rsid w:val="00A27AAA"/>
    <w:rsid w:val="00A3327F"/>
    <w:rsid w:val="00A36DF6"/>
    <w:rsid w:val="00A5049D"/>
    <w:rsid w:val="00A61CA3"/>
    <w:rsid w:val="00A64E4D"/>
    <w:rsid w:val="00A7692D"/>
    <w:rsid w:val="00A845A4"/>
    <w:rsid w:val="00A84D1E"/>
    <w:rsid w:val="00A86D60"/>
    <w:rsid w:val="00A87E24"/>
    <w:rsid w:val="00A93D4C"/>
    <w:rsid w:val="00AA66B8"/>
    <w:rsid w:val="00AB2536"/>
    <w:rsid w:val="00AB375E"/>
    <w:rsid w:val="00AC6BA1"/>
    <w:rsid w:val="00AE1927"/>
    <w:rsid w:val="00AE1F41"/>
    <w:rsid w:val="00AE2929"/>
    <w:rsid w:val="00AF4AF2"/>
    <w:rsid w:val="00B17BE7"/>
    <w:rsid w:val="00B57A65"/>
    <w:rsid w:val="00B60CA8"/>
    <w:rsid w:val="00B645C3"/>
    <w:rsid w:val="00BA1082"/>
    <w:rsid w:val="00BA2D16"/>
    <w:rsid w:val="00BA78F3"/>
    <w:rsid w:val="00BC2AE2"/>
    <w:rsid w:val="00BC74FD"/>
    <w:rsid w:val="00BE32B6"/>
    <w:rsid w:val="00BF1870"/>
    <w:rsid w:val="00BF3A74"/>
    <w:rsid w:val="00BF4943"/>
    <w:rsid w:val="00BF51BC"/>
    <w:rsid w:val="00C16E36"/>
    <w:rsid w:val="00C35BDB"/>
    <w:rsid w:val="00C50CC4"/>
    <w:rsid w:val="00CA6EDD"/>
    <w:rsid w:val="00CC5E59"/>
    <w:rsid w:val="00CC7738"/>
    <w:rsid w:val="00D35E31"/>
    <w:rsid w:val="00D502A9"/>
    <w:rsid w:val="00D64D31"/>
    <w:rsid w:val="00D70C4D"/>
    <w:rsid w:val="00D7390F"/>
    <w:rsid w:val="00DB04AE"/>
    <w:rsid w:val="00DF0B75"/>
    <w:rsid w:val="00E0286D"/>
    <w:rsid w:val="00E16DA7"/>
    <w:rsid w:val="00E20CE1"/>
    <w:rsid w:val="00E246D2"/>
    <w:rsid w:val="00E25275"/>
    <w:rsid w:val="00E50224"/>
    <w:rsid w:val="00E76530"/>
    <w:rsid w:val="00E84A75"/>
    <w:rsid w:val="00E903FF"/>
    <w:rsid w:val="00EA103E"/>
    <w:rsid w:val="00EA2C09"/>
    <w:rsid w:val="00EA4F73"/>
    <w:rsid w:val="00EA79C1"/>
    <w:rsid w:val="00EC4614"/>
    <w:rsid w:val="00ED1F56"/>
    <w:rsid w:val="00EE46A8"/>
    <w:rsid w:val="00EE50A8"/>
    <w:rsid w:val="00EF1CD1"/>
    <w:rsid w:val="00F06124"/>
    <w:rsid w:val="00F15FF4"/>
    <w:rsid w:val="00F20770"/>
    <w:rsid w:val="00F264C8"/>
    <w:rsid w:val="00F3032E"/>
    <w:rsid w:val="00F66458"/>
    <w:rsid w:val="00F7626C"/>
    <w:rsid w:val="00F86EAE"/>
    <w:rsid w:val="00FC3E9B"/>
    <w:rsid w:val="00FC4CD4"/>
    <w:rsid w:val="00FE551E"/>
    <w:rsid w:val="00FE5E74"/>
    <w:rsid w:val="00FE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DF86"/>
  <w15:docId w15:val="{30484A15-1543-46A2-8CF6-EFFCB34F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5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802A8"/>
  </w:style>
  <w:style w:type="paragraph" w:styleId="Akapitzlist">
    <w:name w:val="List Paragraph"/>
    <w:basedOn w:val="Normalny"/>
    <w:uiPriority w:val="34"/>
    <w:qFormat/>
    <w:rsid w:val="007A4DC6"/>
    <w:pPr>
      <w:ind w:left="720"/>
      <w:contextualSpacing/>
    </w:pPr>
  </w:style>
  <w:style w:type="paragraph" w:customStyle="1" w:styleId="Default">
    <w:name w:val="Default"/>
    <w:rsid w:val="00625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45C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2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29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29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2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29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A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171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713B0"/>
  </w:style>
  <w:style w:type="character" w:customStyle="1" w:styleId="eop">
    <w:name w:val="eop"/>
    <w:basedOn w:val="Domylnaczcionkaakapitu"/>
    <w:rsid w:val="001713B0"/>
  </w:style>
  <w:style w:type="character" w:customStyle="1" w:styleId="scxw55819523">
    <w:name w:val="scxw55819523"/>
    <w:basedOn w:val="Domylnaczcionkaakapitu"/>
    <w:rsid w:val="001713B0"/>
  </w:style>
  <w:style w:type="character" w:customStyle="1" w:styleId="tabchar">
    <w:name w:val="tabchar"/>
    <w:basedOn w:val="Domylnaczcionkaakapitu"/>
    <w:rsid w:val="00E0286D"/>
  </w:style>
  <w:style w:type="paragraph" w:styleId="Nagwek">
    <w:name w:val="header"/>
    <w:basedOn w:val="Normalny"/>
    <w:link w:val="NagwekZnak"/>
    <w:uiPriority w:val="99"/>
    <w:semiHidden/>
    <w:unhideWhenUsed/>
    <w:rsid w:val="00B5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7A65"/>
  </w:style>
  <w:style w:type="paragraph" w:styleId="Stopka">
    <w:name w:val="footer"/>
    <w:basedOn w:val="Normalny"/>
    <w:link w:val="StopkaZnak"/>
    <w:uiPriority w:val="99"/>
    <w:unhideWhenUsed/>
    <w:rsid w:val="00B5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A65"/>
  </w:style>
  <w:style w:type="character" w:styleId="Hipercze">
    <w:name w:val="Hyperlink"/>
    <w:basedOn w:val="Domylnaczcionkaakapitu"/>
    <w:uiPriority w:val="99"/>
    <w:unhideWhenUsed/>
    <w:rsid w:val="00A64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F1C2E-5857-4925-AED0-7891F1E9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1468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Jurczynski</dc:creator>
  <cp:keywords/>
  <dc:description/>
  <cp:lastModifiedBy>Adam Jurczyński</cp:lastModifiedBy>
  <cp:revision>7</cp:revision>
  <cp:lastPrinted>2024-01-15T07:39:00Z</cp:lastPrinted>
  <dcterms:created xsi:type="dcterms:W3CDTF">2024-01-09T19:47:00Z</dcterms:created>
  <dcterms:modified xsi:type="dcterms:W3CDTF">2024-01-15T07:39:00Z</dcterms:modified>
</cp:coreProperties>
</file>