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FF28B73" w:rsidR="002E14FB" w:rsidRPr="00594534" w:rsidRDefault="00B85AA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t xml:space="preserve">PO17 </w:t>
            </w:r>
            <w:r w:rsidR="00250723">
              <w:t>Systemy wspomagające zarządzanie logistyczne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E6038BF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86CE7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9F178CE" w:rsidR="002E14FB" w:rsidRPr="00594534" w:rsidRDefault="002507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B6210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175C8B" w:rsidR="002E14FB" w:rsidRPr="00594534" w:rsidRDefault="0025072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E1F2DF7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logistyki, ekonomia, zarządzanie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9CBE2" w14:textId="77777777" w:rsidR="00E747A8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1</w:t>
            </w:r>
            <w:r w:rsidR="00250723">
              <w:rPr>
                <w:sz w:val="18"/>
                <w:szCs w:val="18"/>
              </w:rPr>
              <w:t>. Podstawowa wiedza z zakresu struktury przedsiębiorstw, organizacji procesów produkcyjnych oraz zarządzania przedsiębiorstwem</w:t>
            </w:r>
          </w:p>
          <w:p w14:paraId="26155F97" w14:textId="32A9F8D0" w:rsidR="00250723" w:rsidRPr="00EC4C8E" w:rsidRDefault="0025072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Umiejętność logicznego myślenia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65C7552" w:rsidR="002E14FB" w:rsidRPr="00951840" w:rsidRDefault="00BD0A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Poznanie podstawowych zagadnień z zakresu systemów logistycznych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C8B916" w:rsidR="002E14FB" w:rsidRPr="00951840" w:rsidRDefault="00BD0A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Student zapoznaje się z głównymi zagadnieniami dotyczącymi systemów informatycznych wykorzystywanych w logistyce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8A04A02" w:rsidR="00F4693E" w:rsidRPr="00951840" w:rsidRDefault="00BD0A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D0A13">
              <w:rPr>
                <w:sz w:val="18"/>
                <w:szCs w:val="18"/>
              </w:rPr>
              <w:t>Zapoznanie studentów z funkcjami zintegrowanych systemów informatycznych wspomagających logistykę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940E8BA" w:rsidR="00E72976" w:rsidRDefault="00B85AA2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4D2D6CF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401A811" w:rsidR="00E72976" w:rsidRDefault="00BD0A13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C0F2D44" w:rsidR="00E72976" w:rsidRDefault="00B85AA2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4C4EDEA1" w:rsidR="00102D9A" w:rsidRDefault="00B85AA2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8392D3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747A8">
              <w:rPr>
                <w:sz w:val="18"/>
                <w:szCs w:val="18"/>
              </w:rPr>
              <w:t>1</w:t>
            </w:r>
            <w:r w:rsidR="00BD0A1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1117AAE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1DFBAFC" w:rsidR="002E14FB" w:rsidRPr="00A92E76" w:rsidRDefault="00B85AA2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2F5D6A95" w:rsidR="002E14FB" w:rsidRPr="0094122C" w:rsidRDefault="00B85AA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FDCF446" w:rsidR="002E14FB" w:rsidRPr="0094122C" w:rsidRDefault="00BD0A1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93F5CEF" w:rsidR="00061453" w:rsidRDefault="00B85AA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AEB3D55" w:rsidR="00061453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FA42D8">
              <w:t xml:space="preserve"> </w:t>
            </w:r>
            <w:r w:rsidR="00FA42D8" w:rsidRPr="00FA42D8">
              <w:t>K_W05</w:t>
            </w:r>
          </w:p>
          <w:p w14:paraId="5C4AC22C" w14:textId="3B07FF15" w:rsidR="00FA42D8" w:rsidRPr="00594534" w:rsidRDefault="00FA42D8" w:rsidP="00061453">
            <w:pPr>
              <w:widowControl w:val="0"/>
              <w:spacing w:after="0"/>
              <w:jc w:val="both"/>
            </w:pPr>
            <w:r w:rsidRPr="00FA42D8">
              <w:t>Posiada uporządkowana wiedzę z zakresu systemów operacyjnych i baz danych. Ma praktyczną wiedzę na temat systemów bezpieczeństwa i metod umożliwiających zapewnienie bezpieczeństwa informacji przesyłanym w sieciach komputerowych i telekomunikacyjnych</w:t>
            </w:r>
          </w:p>
          <w:p w14:paraId="17A8678D" w14:textId="045AB78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FA42D8">
              <w:t xml:space="preserve"> </w:t>
            </w:r>
            <w:r w:rsidR="00FA42D8" w:rsidRPr="00FA42D8">
              <w:t>K_W</w:t>
            </w:r>
            <w:r w:rsidR="00ED198A">
              <w:t>14</w:t>
            </w:r>
          </w:p>
          <w:p w14:paraId="3FEDD3F4" w14:textId="2D769CA2" w:rsidR="00FA42D8" w:rsidRDefault="00ED198A" w:rsidP="00061453">
            <w:pPr>
              <w:widowControl w:val="0"/>
              <w:spacing w:after="0"/>
              <w:jc w:val="both"/>
            </w:pPr>
            <w:r w:rsidRPr="00ED198A">
              <w:t>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FA42D8">
              <w:t xml:space="preserve"> </w:t>
            </w:r>
            <w:r w:rsidR="00FA42D8" w:rsidRPr="00FA42D8">
              <w:t>K_U01</w:t>
            </w:r>
          </w:p>
          <w:p w14:paraId="3DC7C74F" w14:textId="69ACFC38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7B7D4A08" w14:textId="77777777" w:rsidR="00FA42D8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FA42D8">
              <w:t xml:space="preserve"> </w:t>
            </w:r>
            <w:r w:rsidR="00FA42D8" w:rsidRPr="00FA42D8">
              <w:t>K_U</w:t>
            </w:r>
            <w:r w:rsidR="00ED198A">
              <w:t>10</w:t>
            </w:r>
          </w:p>
          <w:p w14:paraId="1EBCA897" w14:textId="35E963A0" w:rsidR="00ED198A" w:rsidRDefault="00ED198A" w:rsidP="00061453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FA42D8">
              <w:t xml:space="preserve"> </w:t>
            </w:r>
            <w:r w:rsidR="00FA42D8" w:rsidRPr="00FA42D8">
              <w:t>AB1_K01</w:t>
            </w:r>
          </w:p>
          <w:p w14:paraId="32C93F20" w14:textId="04F9C555" w:rsidR="00FA42D8" w:rsidRDefault="00FA42D8" w:rsidP="00061453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493E0BD2" w14:textId="77777777" w:rsidR="00AF2E99" w:rsidRDefault="00AF2E99" w:rsidP="00061453">
            <w:pPr>
              <w:widowControl w:val="0"/>
              <w:spacing w:after="0"/>
              <w:jc w:val="both"/>
            </w:pPr>
            <w:r>
              <w:t>K2:</w:t>
            </w:r>
            <w:r w:rsidR="00FA42D8">
              <w:t xml:space="preserve"> </w:t>
            </w:r>
            <w:r w:rsidR="00FA42D8" w:rsidRPr="00FA42D8">
              <w:t>AB1_K02</w:t>
            </w:r>
          </w:p>
          <w:p w14:paraId="584EA151" w14:textId="77777777" w:rsidR="00FA42D8" w:rsidRDefault="00FA42D8" w:rsidP="00FA42D8">
            <w:pPr>
              <w:widowControl w:val="0"/>
              <w:spacing w:after="0"/>
              <w:jc w:val="both"/>
            </w:pPr>
            <w:r>
              <w:lastRenderedPageBreak/>
              <w:t>Wykazuje wysoki profesjonalizm i poziom etyczny pracy, potrafi przewidzieć skutki prawne</w:t>
            </w:r>
          </w:p>
          <w:p w14:paraId="240DD3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<w:t>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C30E" w14:textId="73773E84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 xml:space="preserve">1. Podstawy informatycznych systemów wspomagania zarządzania </w:t>
            </w:r>
          </w:p>
          <w:p w14:paraId="167095B4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>2. Logistyka w zintegrowanych systemach informatycznych zarządzania</w:t>
            </w:r>
          </w:p>
          <w:p w14:paraId="782BD4E9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>3. Modelowanie procesów logistycznych</w:t>
            </w:r>
          </w:p>
          <w:p w14:paraId="4493DA2B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>4. Bazy danych. Interfejs człowiek-maszyna</w:t>
            </w:r>
          </w:p>
          <w:p w14:paraId="77257045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>5. Systemy klasy ERP</w:t>
            </w:r>
          </w:p>
          <w:p w14:paraId="7251004C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 xml:space="preserve">6. Systemy klasy TMS/WMS </w:t>
            </w:r>
          </w:p>
          <w:p w14:paraId="28855FEB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>7. Systemy CCTV/SKD/SSWiN jako elementy bezpieczeństwa łańcuchów dostaw</w:t>
            </w:r>
          </w:p>
          <w:p w14:paraId="1FBD7B09" w14:textId="77777777" w:rsidR="00F84D16" w:rsidRPr="00F84D16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 xml:space="preserve">8. Koncepcja IoT w logistyce </w:t>
            </w:r>
          </w:p>
          <w:p w14:paraId="0A4E3379" w14:textId="4325D8BE" w:rsidR="002E14FB" w:rsidRPr="001A546E" w:rsidRDefault="00F84D16" w:rsidP="00F84D1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4D16">
              <w:rPr>
                <w:sz w:val="18"/>
                <w:szCs w:val="18"/>
              </w:rPr>
              <w:t>9. Systemy do zaawansowanego raportowania na wszystkich szczeblach zarządzania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56D01D7" w:rsidR="002E14FB" w:rsidRDefault="00682A6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757CEF4B" w:rsidR="002E14FB" w:rsidRPr="00FC29DC" w:rsidRDefault="00FC29DC" w:rsidP="00FC29DC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FC29DC">
              <w:rPr>
                <w:sz w:val="18"/>
                <w:szCs w:val="18"/>
              </w:rPr>
              <w:t xml:space="preserve">Studia przypadków dotyczące zaprojektowania systemu logistycznego przedsiębiorstwa </w:t>
            </w:r>
            <w:r>
              <w:rPr>
                <w:sz w:val="18"/>
                <w:szCs w:val="18"/>
              </w:rPr>
              <w:t xml:space="preserve"> </w:t>
            </w:r>
            <w:r w:rsidRPr="00FC29DC">
              <w:rPr>
                <w:sz w:val="18"/>
                <w:szCs w:val="18"/>
              </w:rPr>
              <w:t>produkującego określony wyrób</w:t>
            </w:r>
            <w:r w:rsidR="00597908">
              <w:rPr>
                <w:sz w:val="18"/>
                <w:szCs w:val="18"/>
              </w:rPr>
              <w:t xml:space="preserve"> </w:t>
            </w:r>
            <w:r w:rsidRPr="00FC29DC">
              <w:rPr>
                <w:sz w:val="18"/>
                <w:szCs w:val="18"/>
              </w:rPr>
              <w:t>– prezentacja przez prowadzącego oraz opracowanie przez studentów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6BB6733D" w:rsidR="002E14FB" w:rsidRDefault="00BD0A13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EF68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1. Lech, P. (2003). Zintegrowane systemy zarządzania ERP/ERP II, Warszawa: Difin.</w:t>
            </w:r>
          </w:p>
          <w:p w14:paraId="62BF2193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2. Materiały edukacyjne Qlik Sense, platforma Qlik Continuous Classroom, materiały edukacyjne innych omawianych systemów informatycznych wspomagających zarządzanie logistyczne</w:t>
            </w:r>
          </w:p>
          <w:p w14:paraId="5977F877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4. Milewski R., Stankiewicz G.: Systemy informatyczne w logistyce. Wyd. WSOWL, Wrocław 2015</w:t>
            </w:r>
          </w:p>
          <w:p w14:paraId="6A83D4EE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5. Kisielnicki, J., Pańkowska, M., Sroka, H. (red.). (2012). Systemy Informatyczne klasy ERP – dobre praktyki wdrożeń.</w:t>
            </w:r>
          </w:p>
          <w:p w14:paraId="5E8C9749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Warszawa: WN PWN.</w:t>
            </w:r>
          </w:p>
          <w:p w14:paraId="5294A9C7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6. Wieczerzycki, W. (red.). (2012). E-logistyk@. Warszawa: PWE.</w:t>
            </w:r>
          </w:p>
          <w:p w14:paraId="2C422477" w14:textId="77777777" w:rsidR="00B2462D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7. Flakiewicz, F. (2002). Systemy informatyczne w zarządzaniu. Warszawa: C.H. Beck</w:t>
            </w:r>
          </w:p>
          <w:p w14:paraId="0A8C2F85" w14:textId="126ADC08" w:rsidR="002E14FB" w:rsidRDefault="00B2462D" w:rsidP="00B2462D">
            <w:pPr>
              <w:spacing w:after="0" w:line="240" w:lineRule="auto"/>
              <w:ind w:left="360" w:hanging="360"/>
              <w:jc w:val="both"/>
            </w:pPr>
            <w:r>
              <w:t>8. Szymonik A.: Informatyka dla potrzeb logistyka(i), Wyd. PWN, Warszawa 2015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9896" w14:textId="77777777" w:rsidR="00B2462D" w:rsidRDefault="00B2462D" w:rsidP="00B2462D">
            <w:pPr>
              <w:spacing w:after="0" w:line="240" w:lineRule="auto"/>
              <w:jc w:val="both"/>
            </w:pPr>
            <w:r>
              <w:t>1. Czermiński, J. (2002). Systemy wspomagania decyzji w zarządzaniu przedsiębiorstwem. Toruń: Dom Organizatora.</w:t>
            </w:r>
          </w:p>
          <w:p w14:paraId="1F3F6179" w14:textId="77777777" w:rsidR="00B2462D" w:rsidRDefault="00B2462D" w:rsidP="00B2462D">
            <w:pPr>
              <w:spacing w:after="0" w:line="240" w:lineRule="auto"/>
              <w:jc w:val="both"/>
            </w:pPr>
            <w:r>
              <w:t>2. Adamczewski, P. (2000). Zintegrowane systemy informatyczne w praktyce, wyd. 2, Warszawa: Mikom.</w:t>
            </w:r>
          </w:p>
          <w:p w14:paraId="5D8B3486" w14:textId="77777777" w:rsidR="00B2462D" w:rsidRDefault="00B2462D" w:rsidP="00B2462D">
            <w:pPr>
              <w:spacing w:after="0" w:line="240" w:lineRule="auto"/>
              <w:jc w:val="both"/>
            </w:pPr>
            <w:r>
              <w:t>3. Olszak, C,M., Sroka, H. (red.). (2001). Zintegrowane systemy informatyczne w zarządzaniu. Katowice: Wyd. AE</w:t>
            </w:r>
          </w:p>
          <w:p w14:paraId="0162A897" w14:textId="406AE327" w:rsidR="002E14FB" w:rsidRDefault="00B2462D" w:rsidP="00B2462D">
            <w:pPr>
              <w:spacing w:after="0" w:line="240" w:lineRule="auto"/>
              <w:jc w:val="both"/>
            </w:pPr>
            <w:r>
              <w:t>w Katowicach.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42DD" w14:textId="77777777" w:rsidR="00917BD9" w:rsidRDefault="00917BD9" w:rsidP="002274B7">
      <w:pPr>
        <w:spacing w:after="0" w:line="240" w:lineRule="auto"/>
      </w:pPr>
      <w:r>
        <w:separator/>
      </w:r>
    </w:p>
  </w:endnote>
  <w:endnote w:type="continuationSeparator" w:id="0">
    <w:p w14:paraId="45B12AEF" w14:textId="77777777" w:rsidR="00917BD9" w:rsidRDefault="00917BD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B48F" w14:textId="77777777" w:rsidR="00917BD9" w:rsidRDefault="00917BD9" w:rsidP="002274B7">
      <w:pPr>
        <w:spacing w:after="0" w:line="240" w:lineRule="auto"/>
      </w:pPr>
      <w:r>
        <w:separator/>
      </w:r>
    </w:p>
  </w:footnote>
  <w:footnote w:type="continuationSeparator" w:id="0">
    <w:p w14:paraId="7E88F5AE" w14:textId="77777777" w:rsidR="00917BD9" w:rsidRDefault="00917BD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50723"/>
    <w:rsid w:val="002622A3"/>
    <w:rsid w:val="00265574"/>
    <w:rsid w:val="002A7D72"/>
    <w:rsid w:val="002D2A56"/>
    <w:rsid w:val="002E14FB"/>
    <w:rsid w:val="0033323D"/>
    <w:rsid w:val="00335800"/>
    <w:rsid w:val="0037414C"/>
    <w:rsid w:val="0039223A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7070"/>
    <w:rsid w:val="00597908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706DD1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17BD9"/>
    <w:rsid w:val="009274FD"/>
    <w:rsid w:val="0094122C"/>
    <w:rsid w:val="00951840"/>
    <w:rsid w:val="0095450C"/>
    <w:rsid w:val="00971D98"/>
    <w:rsid w:val="00982D04"/>
    <w:rsid w:val="009A2F1C"/>
    <w:rsid w:val="009B6210"/>
    <w:rsid w:val="00A02FE0"/>
    <w:rsid w:val="00A21373"/>
    <w:rsid w:val="00A4794E"/>
    <w:rsid w:val="00A92E76"/>
    <w:rsid w:val="00A94DFC"/>
    <w:rsid w:val="00AA1236"/>
    <w:rsid w:val="00AD7D39"/>
    <w:rsid w:val="00AE70CF"/>
    <w:rsid w:val="00AF2E99"/>
    <w:rsid w:val="00B06E8C"/>
    <w:rsid w:val="00B2462D"/>
    <w:rsid w:val="00B27931"/>
    <w:rsid w:val="00B324AD"/>
    <w:rsid w:val="00B479D8"/>
    <w:rsid w:val="00B84A91"/>
    <w:rsid w:val="00B85AA2"/>
    <w:rsid w:val="00B9711C"/>
    <w:rsid w:val="00BB09AB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66AC1"/>
    <w:rsid w:val="00D94510"/>
    <w:rsid w:val="00DA0DE8"/>
    <w:rsid w:val="00DB56EB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57BA"/>
    <w:rsid w:val="00F26E2B"/>
    <w:rsid w:val="00F4693E"/>
    <w:rsid w:val="00F500AF"/>
    <w:rsid w:val="00F71FF8"/>
    <w:rsid w:val="00F84D16"/>
    <w:rsid w:val="00F86BC0"/>
    <w:rsid w:val="00FA42D8"/>
    <w:rsid w:val="00FC29DC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B7EC8-3F4E-42CF-B951-512E465CC1B8}"/>
</file>

<file path=customXml/itemProps3.xml><?xml version="1.0" encoding="utf-8"?>
<ds:datastoreItem xmlns:ds="http://schemas.openxmlformats.org/officeDocument/2006/customXml" ds:itemID="{25E17773-F82D-4E16-9796-54FE65E43F68}"/>
</file>

<file path=customXml/itemProps4.xml><?xml version="1.0" encoding="utf-8"?>
<ds:datastoreItem xmlns:ds="http://schemas.openxmlformats.org/officeDocument/2006/customXml" ds:itemID="{EB10ADBB-5495-4E55-9ABD-1BDC26966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2024-08-27T19:07:00Z</dcterms:created>
  <dcterms:modified xsi:type="dcterms:W3CDTF">2024-09-04T14:38:00Z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