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F1B6EFE" w:rsidR="002E14FB" w:rsidRPr="00E20C4A" w:rsidRDefault="00930598" w:rsidP="00A702B9">
            <w:pPr>
              <w:spacing w:before="120" w:after="120" w:line="240" w:lineRule="auto"/>
              <w:rPr>
                <w:color w:val="000000" w:themeColor="text1"/>
              </w:rPr>
            </w:pPr>
            <w:r w:rsidRPr="00E20C4A">
              <w:rPr>
                <w:color w:val="000000" w:themeColor="text1"/>
              </w:rPr>
              <w:t>R.</w:t>
            </w:r>
            <w:r w:rsidR="00677F54" w:rsidRPr="00E20C4A">
              <w:rPr>
                <w:color w:val="000000" w:themeColor="text1"/>
              </w:rPr>
              <w:t>I</w:t>
            </w:r>
            <w:r w:rsidRPr="00E20C4A">
              <w:rPr>
                <w:color w:val="000000" w:themeColor="text1"/>
              </w:rPr>
              <w:t>II / S.</w:t>
            </w:r>
            <w:r w:rsidR="00A702B9">
              <w:rPr>
                <w:color w:val="000000" w:themeColor="text1"/>
              </w:rPr>
              <w:t>6</w:t>
            </w:r>
            <w:r w:rsidRPr="00E20C4A">
              <w:rPr>
                <w:color w:val="000000" w:themeColor="text1"/>
              </w:rPr>
              <w:t xml:space="preserve"> - </w:t>
            </w:r>
            <w:r w:rsidR="00136494">
              <w:rPr>
                <w:color w:val="000000" w:themeColor="text1"/>
              </w:rPr>
              <w:t>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C79225A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B959C1F" w:rsidR="002E14FB" w:rsidRPr="00136494" w:rsidRDefault="00136494" w:rsidP="003248F0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36494">
              <w:rPr>
                <w:b/>
                <w:bCs/>
                <w:sz w:val="20"/>
                <w:szCs w:val="20"/>
              </w:rPr>
              <w:t xml:space="preserve">PO9: </w:t>
            </w:r>
            <w:r w:rsidR="00677F54" w:rsidRPr="00136494">
              <w:rPr>
                <w:b/>
                <w:bCs/>
                <w:sz w:val="20"/>
                <w:szCs w:val="20"/>
              </w:rPr>
              <w:t>Podstawy projektowania obiektów inżynierskich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E20C4A" w:rsidRDefault="00C46894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0D83A9D" w:rsidR="002E14FB" w:rsidRPr="00594534" w:rsidRDefault="008B76D9" w:rsidP="008B76D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Niest</w:t>
            </w:r>
            <w:r w:rsidR="004D0855">
              <w:rPr>
                <w:sz w:val="18"/>
                <w:szCs w:val="18"/>
              </w:rPr>
              <w:t xml:space="preserve">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E20C4A" w:rsidRDefault="004D0855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Praktyczny (</w:t>
            </w:r>
            <w:r w:rsidR="00930598" w:rsidRPr="00E20C4A">
              <w:rPr>
                <w:color w:val="000000" w:themeColor="text1"/>
                <w:sz w:val="18"/>
                <w:szCs w:val="18"/>
              </w:rPr>
              <w:t>specjalność: 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249DE93" w:rsidR="002E14FB" w:rsidRPr="00594534" w:rsidRDefault="00677F5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54D32B8" w:rsidR="002E14FB" w:rsidRPr="00594534" w:rsidRDefault="008B76D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E20C4A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E20C4A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E20C4A" w:rsidRDefault="00C46894" w:rsidP="00A4794E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>r inż. Krzysztof Ziopaja</w:t>
            </w:r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Krzysztof Ziopaja</w:t>
            </w:r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Większość materiałów w formie elektronicznej jest udostępniana studentom za pomocą platformy Microsoft Teams</w:t>
            </w:r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5A045D71" w:rsidR="00930598" w:rsidRPr="00EC4C8E" w:rsidRDefault="009305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techniczna/Wytrzymałość materiałów</w:t>
            </w:r>
            <w:r w:rsidR="00677F54">
              <w:rPr>
                <w:sz w:val="18"/>
                <w:szCs w:val="18"/>
              </w:rPr>
              <w:t>/Infrastruktura transportu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1. Podstawy mechaniki technicznej i wytrzymałości materiałów</w:t>
            </w:r>
          </w:p>
          <w:p w14:paraId="768473E5" w14:textId="77777777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2. Podstawy matematyki</w:t>
            </w:r>
          </w:p>
          <w:p w14:paraId="748192A3" w14:textId="77777777" w:rsidR="00930598" w:rsidRPr="00E20C4A" w:rsidRDefault="00930598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>3. Podstawy materiałoznawstwa</w:t>
            </w:r>
          </w:p>
          <w:p w14:paraId="26155F97" w14:textId="60F9C7B5" w:rsidR="00677F54" w:rsidRPr="00E20C4A" w:rsidRDefault="00677F54" w:rsidP="00E20C4A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E20C4A">
              <w:rPr>
                <w:color w:val="000000" w:themeColor="text1"/>
                <w:sz w:val="18"/>
                <w:szCs w:val="18"/>
              </w:rPr>
              <w:t xml:space="preserve">4. </w:t>
            </w:r>
            <w:r w:rsidR="00E20C4A" w:rsidRPr="00E20C4A">
              <w:rPr>
                <w:color w:val="000000" w:themeColor="text1"/>
                <w:sz w:val="18"/>
                <w:szCs w:val="18"/>
              </w:rPr>
              <w:t>Podstawy infrastruktury transportu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6D7E61">
        <w:trPr>
          <w:trHeight w:val="6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03F5CC6A" w:rsidR="00930598" w:rsidRPr="006D7E61" w:rsidRDefault="00930598" w:rsidP="000E077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Poznanie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najważniejszych terminów i definicji stosowane w mostownictwie oraz podstawowych zasad kształtowania komunikacyjnego 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obiektów inżynierskich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4D24648" w:rsidR="00930598" w:rsidRPr="006D7E61" w:rsidRDefault="00930598" w:rsidP="006D7E61">
            <w:pPr>
              <w:pStyle w:val="NormalnyWeb"/>
              <w:spacing w:before="0" w:beforeAutospacing="0" w:after="90" w:afterAutospacing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Identyfikowanie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zasadniczych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elementów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konstrukcji mostowych i elementów wyposażenia technicznego typowych obiektów 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inżynierskich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0D1C6916" w:rsidR="00930598" w:rsidRPr="006D7E61" w:rsidRDefault="00930598" w:rsidP="000E0774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Poznanie ogólnych zasad projektowania prostych 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drogowych obiektów mostowych oraz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zasad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dotycząc</w:t>
            </w:r>
            <w:r w:rsidR="000E0774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ych</w:t>
            </w:r>
            <w:r w:rsidR="006D7E61"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przeprowadzania podstawowych obliczeń statyczno-wytrzymałościowych.</w:t>
            </w:r>
            <w:r w:rsidRPr="006D7E6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Pr="006D7E61" w:rsidRDefault="00930598">
            <w:pPr>
              <w:widowControl w:val="0"/>
              <w:spacing w:after="0" w:line="240" w:lineRule="auto"/>
              <w:rPr>
                <w:color w:val="000000" w:themeColor="text1"/>
              </w:rPr>
            </w:pPr>
            <w:r w:rsidRPr="006D7E61">
              <w:rPr>
                <w:rFonts w:eastAsia="Times New Roman" w:cs="Times New Roman"/>
                <w:color w:val="000000" w:themeColor="text1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180C56C" w:rsidR="00930598" w:rsidRDefault="008B76D9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FD3AD2F" w:rsidR="00930598" w:rsidRDefault="008B76D9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1F77317" w:rsidR="00930598" w:rsidRDefault="00136494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16E7D67C" w:rsidR="00930598" w:rsidRPr="009846F7" w:rsidRDefault="00930598" w:rsidP="008B76D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8B76D9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8A4855C" w:rsidR="00930598" w:rsidRDefault="008B76D9" w:rsidP="00A702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  <w:r w:rsidR="00A702B9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 w:rsidR="0093059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30598"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466B9B" w14:paraId="33D1A38E" w14:textId="77777777" w:rsidTr="00466B9B">
        <w:trPr>
          <w:trHeight w:val="45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466B9B" w:rsidRDefault="00466B9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4DFDA676" w:rsidR="00466B9B" w:rsidRPr="009846F7" w:rsidRDefault="00466B9B" w:rsidP="008B76D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8B76D9"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466B9B" w:rsidRDefault="00466B9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702B9" w14:paraId="0AD456BE" w14:textId="77777777" w:rsidTr="00466B9B">
        <w:trPr>
          <w:trHeight w:val="45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1BBE0" w14:textId="77777777" w:rsidR="00A702B9" w:rsidRDefault="00A702B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57BD" w14:textId="0F107FDB" w:rsidR="00A702B9" w:rsidRPr="009846F7" w:rsidRDefault="00A702B9" w:rsidP="008B76D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FE5EC" w14:textId="77777777" w:rsidR="00A702B9" w:rsidRDefault="00A702B9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23C8E38" w:rsidR="00930598" w:rsidRDefault="00930598" w:rsidP="00A702B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8525BA">
              <w:rPr>
                <w:sz w:val="18"/>
                <w:szCs w:val="18"/>
              </w:rPr>
              <w:t>3</w:t>
            </w:r>
            <w:r w:rsidR="00A702B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godzin, co odpowiada </w:t>
            </w:r>
            <w:r w:rsidR="008525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pu</w:t>
            </w:r>
            <w:r w:rsidRPr="00A46642">
              <w:rPr>
                <w:sz w:val="18"/>
                <w:szCs w:val="18"/>
              </w:rPr>
              <w:t>nkto</w:t>
            </w:r>
            <w:r w:rsidR="008525BA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30598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930598" w:rsidRPr="007432BF" w:rsidRDefault="00930598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930598" w:rsidRDefault="00930598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328E6059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</w:t>
            </w:r>
            <w:r w:rsidR="008525BA">
              <w:rPr>
                <w:sz w:val="18"/>
                <w:szCs w:val="18"/>
              </w:rPr>
              <w:t>ealizacja zadań projektowych</w:t>
            </w:r>
            <w:r w:rsidR="008525BA">
              <w:rPr>
                <w:sz w:val="18"/>
                <w:szCs w:val="18"/>
              </w:rPr>
              <w:tab/>
            </w:r>
            <w:r w:rsidR="008525BA">
              <w:rPr>
                <w:sz w:val="18"/>
                <w:szCs w:val="18"/>
              </w:rPr>
              <w:tab/>
            </w:r>
            <w:r w:rsidR="008525BA">
              <w:rPr>
                <w:sz w:val="18"/>
                <w:szCs w:val="18"/>
              </w:rPr>
              <w:tab/>
              <w:t>4</w:t>
            </w:r>
            <w:r w:rsidR="00136494">
              <w:rPr>
                <w:sz w:val="18"/>
                <w:szCs w:val="18"/>
              </w:rPr>
              <w:t>6</w:t>
            </w:r>
          </w:p>
          <w:p w14:paraId="4A9D80B0" w14:textId="41DB1870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66B9B">
              <w:rPr>
                <w:sz w:val="18"/>
                <w:szCs w:val="18"/>
              </w:rPr>
              <w:t>1</w:t>
            </w:r>
            <w:r w:rsidR="00A702B9">
              <w:rPr>
                <w:sz w:val="18"/>
                <w:szCs w:val="18"/>
              </w:rPr>
              <w:t>8</w:t>
            </w:r>
          </w:p>
          <w:p w14:paraId="175ECB2A" w14:textId="1ABF4730" w:rsidR="00930598" w:rsidRDefault="0093059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Przygotowanie do </w:t>
            </w:r>
            <w:r w:rsidR="006D7E61">
              <w:rPr>
                <w:sz w:val="18"/>
                <w:szCs w:val="18"/>
              </w:rPr>
              <w:t>egzaminu</w:t>
            </w:r>
            <w:r w:rsidR="00466B9B">
              <w:rPr>
                <w:sz w:val="18"/>
                <w:szCs w:val="18"/>
              </w:rPr>
              <w:t xml:space="preserve"> z wykładów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A702B9">
              <w:rPr>
                <w:sz w:val="18"/>
                <w:szCs w:val="18"/>
              </w:rPr>
              <w:t>12</w:t>
            </w:r>
          </w:p>
          <w:p w14:paraId="7515CC45" w14:textId="77777777" w:rsidR="00930598" w:rsidRPr="00EB5530" w:rsidRDefault="00930598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42834BBA" w:rsidR="00930598" w:rsidRDefault="00930598" w:rsidP="00A702B9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 xml:space="preserve">wynosi </w:t>
            </w:r>
            <w:r w:rsidR="00A702B9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 xml:space="preserve"> godzin, co odpowiada </w:t>
            </w:r>
            <w:r w:rsidR="00A702B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2BE8A9D0" w:rsidR="00930598" w:rsidRPr="00A92E76" w:rsidRDefault="00A702B9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36494">
              <w:rPr>
                <w:sz w:val="18"/>
                <w:szCs w:val="18"/>
              </w:rPr>
              <w:t>6</w:t>
            </w:r>
            <w:r w:rsidR="00930598">
              <w:rPr>
                <w:sz w:val="18"/>
                <w:szCs w:val="18"/>
              </w:rPr>
              <w:t xml:space="preserve"> </w:t>
            </w:r>
            <w:r w:rsidR="00930598" w:rsidRPr="00A92E76">
              <w:rPr>
                <w:sz w:val="18"/>
                <w:szCs w:val="18"/>
              </w:rPr>
              <w:t>godzin</w:t>
            </w:r>
          </w:p>
        </w:tc>
      </w:tr>
      <w:tr w:rsidR="00930598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930598" w:rsidRDefault="0093059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D8EA901" w:rsidR="00930598" w:rsidRPr="0094122C" w:rsidRDefault="00930598" w:rsidP="00A702B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136494">
              <w:rPr>
                <w:b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930598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930598" w:rsidRPr="007432BF" w:rsidRDefault="0093059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930598" w:rsidRPr="00102D9A" w:rsidRDefault="0093059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930598" w:rsidRPr="009846F7" w:rsidRDefault="00930598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930598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930598" w:rsidRPr="007432BF" w:rsidRDefault="00930598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930598" w:rsidRDefault="00930598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5B675C7" w:rsidR="00930598" w:rsidRDefault="00136494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0598">
              <w:rPr>
                <w:sz w:val="18"/>
                <w:szCs w:val="18"/>
              </w:rPr>
              <w:t xml:space="preserve"> ECTS</w:t>
            </w:r>
          </w:p>
        </w:tc>
      </w:tr>
      <w:tr w:rsidR="00930598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FCAB0" w14:textId="72865FA5" w:rsidR="000A2110" w:rsidRPr="00A702B9" w:rsidRDefault="000A2110" w:rsidP="000A2110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>W1: Ma wiedzę związaną z wykorzystaniem narzędzi CAD do tworzenia rysunków projektowanych obiektów inżynierskich. (K_W10)</w:t>
            </w:r>
          </w:p>
          <w:p w14:paraId="3FEDD3F4" w14:textId="0E045470" w:rsidR="00930598" w:rsidRPr="00A702B9" w:rsidRDefault="00930598" w:rsidP="000A2110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>W</w:t>
            </w:r>
            <w:r w:rsidR="000A2110" w:rsidRPr="00A702B9">
              <w:rPr>
                <w:color w:val="000000" w:themeColor="text1"/>
              </w:rPr>
              <w:t>2</w:t>
            </w:r>
            <w:r w:rsidRPr="00A702B9">
              <w:rPr>
                <w:color w:val="000000" w:themeColor="text1"/>
              </w:rPr>
              <w:t>: Potrafi zidentyfikować elementy</w:t>
            </w:r>
            <w:r w:rsidR="000E0774" w:rsidRPr="00A702B9">
              <w:rPr>
                <w:color w:val="000000" w:themeColor="text1"/>
              </w:rPr>
              <w:t xml:space="preserve"> obiektów inżynierskich</w:t>
            </w:r>
            <w:r w:rsidRPr="00A702B9">
              <w:rPr>
                <w:color w:val="000000" w:themeColor="text1"/>
              </w:rPr>
              <w:t xml:space="preserve"> </w:t>
            </w:r>
            <w:r w:rsidR="000E0774" w:rsidRPr="00A702B9">
              <w:rPr>
                <w:color w:val="000000" w:themeColor="text1"/>
              </w:rPr>
              <w:t xml:space="preserve">i </w:t>
            </w:r>
            <w:r w:rsidRPr="00A702B9">
              <w:rPr>
                <w:color w:val="000000" w:themeColor="text1"/>
              </w:rPr>
              <w:t>określić ich podstawowe cechy</w:t>
            </w:r>
            <w:r w:rsidR="000E0774" w:rsidRPr="00A702B9">
              <w:rPr>
                <w:color w:val="000000" w:themeColor="text1"/>
              </w:rPr>
              <w:t xml:space="preserve"> funkcjonalne i geometryczne</w:t>
            </w:r>
            <w:r w:rsidRPr="00A702B9">
              <w:rPr>
                <w:color w:val="000000" w:themeColor="text1"/>
              </w:rPr>
              <w:t xml:space="preserve">. Zna ogólne podstawy projektowania prostych </w:t>
            </w:r>
            <w:r w:rsidR="000E0774" w:rsidRPr="00A702B9">
              <w:rPr>
                <w:color w:val="000000" w:themeColor="text1"/>
              </w:rPr>
              <w:t>konstrukcji inżynierskich</w:t>
            </w:r>
            <w:r w:rsidRPr="00A702B9">
              <w:rPr>
                <w:color w:val="000000" w:themeColor="text1"/>
              </w:rPr>
              <w:t>. (K_W15)</w:t>
            </w:r>
          </w:p>
        </w:tc>
      </w:tr>
      <w:tr w:rsidR="00930598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53B77C19" w:rsidR="00930598" w:rsidRPr="00A702B9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 xml:space="preserve">U1: Umie poprawnie formułować i rozwiązywać proste zadania z zakresu projektowania </w:t>
            </w:r>
            <w:r w:rsidR="000A2110" w:rsidRPr="00A702B9">
              <w:rPr>
                <w:color w:val="000000" w:themeColor="text1"/>
              </w:rPr>
              <w:t>typowych, prostych obiektów inżynierskich</w:t>
            </w:r>
            <w:r w:rsidRPr="00A702B9">
              <w:rPr>
                <w:color w:val="000000" w:themeColor="text1"/>
              </w:rPr>
              <w:t>. Rozumie, że oprócz technicznych kwestii w projektowaniu ważne są takie aspekty jak: ochrona środowiska, zagadnienia prawne czy uwarunkowania ekonomiczne. (K_U08)</w:t>
            </w:r>
          </w:p>
          <w:p w14:paraId="1EBCA897" w14:textId="7FFEE203" w:rsidR="00930598" w:rsidRPr="00A702B9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>U2: Do rozwiąza</w:t>
            </w:r>
            <w:r w:rsidR="000A2110" w:rsidRPr="00A702B9">
              <w:rPr>
                <w:color w:val="000000" w:themeColor="text1"/>
              </w:rPr>
              <w:t xml:space="preserve">nia zadań inżynierskich potrafi, w drodze krytycznej analizy, </w:t>
            </w:r>
            <w:r w:rsidRPr="00A702B9">
              <w:rPr>
                <w:color w:val="000000" w:themeColor="text1"/>
              </w:rPr>
              <w:t>dobrać odpowiednie metody i narzędzia. (K_U10)</w:t>
            </w:r>
          </w:p>
        </w:tc>
      </w:tr>
      <w:tr w:rsidR="00930598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930598" w:rsidRDefault="00930598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D43B40A" w:rsidR="00930598" w:rsidRPr="00A702B9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>K1: Posiada świadomość profesjonalnego podejścia do rozwiązywanych problemów</w:t>
            </w:r>
            <w:r w:rsidR="000A2110" w:rsidRPr="00A702B9">
              <w:rPr>
                <w:color w:val="000000" w:themeColor="text1"/>
              </w:rPr>
              <w:t xml:space="preserve"> technicznych związanych z projektowaniem obiektów inżynierskich. R</w:t>
            </w:r>
            <w:r w:rsidRPr="00A702B9">
              <w:rPr>
                <w:color w:val="000000" w:themeColor="text1"/>
              </w:rPr>
              <w:t>ozumie konieczność podejmowania odpowiedzialności za proponowane przez siebie rozwiązania. (AB1_K03)</w:t>
            </w:r>
          </w:p>
          <w:p w14:paraId="240DD358" w14:textId="4CBFAA87" w:rsidR="00930598" w:rsidRPr="00A702B9" w:rsidRDefault="00930598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A702B9">
              <w:rPr>
                <w:color w:val="000000" w:themeColor="text1"/>
              </w:rPr>
              <w:t>K2: Jest świadom ograniczeń własnej wiedzy i rozumie, że nieustannie 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 w:rsidP="00466B9B">
            <w:pPr>
              <w:pStyle w:val="Akapitzlist1"/>
              <w:numPr>
                <w:ilvl w:val="0"/>
                <w:numId w:val="1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3379" w14:textId="4377DF7F" w:rsidR="002E14FB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 xml:space="preserve">Klasyfikacja obiektów inżynierskich.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504B" w14:textId="0964528C" w:rsidR="002E14FB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00EC" w14:textId="3CDBCDC6" w:rsidR="002E14FB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Elementy wyposażenia mostów. Skrajnie ruchu. Podstawy kształtowania obiektu w przekroju poprzecznym.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248A" w14:textId="13C614EF" w:rsidR="002E14FB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0F4798D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B832" w14:textId="36384E06" w:rsidR="000E0159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obiektów drogowych.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4B5B" w14:textId="625458B5" w:rsidR="000E0159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4E26715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0B8" w14:textId="37F287C2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obiektów kolejowych.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F96B" w14:textId="0AAD506D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60178D1C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327F" w14:textId="02AF6E2E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Zasady kształtowania dźwigarów głównych kładek dla pieszych.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2DD7" w14:textId="4AFBB53A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5A9DA2DC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D009" w14:textId="41872093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Rodzaje i kształtowanie podpór.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BE77" w14:textId="6605A131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61D1B5F2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E1C9" w14:textId="0CB406D4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8BD3" w14:textId="31DC779D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Budowle podziemne.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F325" w14:textId="53B3081C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2C21204F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71769AE1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202F" w14:textId="18AFF6BA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Przegląd metod realizacji mostów.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91E0" w14:textId="55042E47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0AC08330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6E208C7B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D332" w14:textId="3607AD86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Obciążenia stałe i zmienne.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FA49" w14:textId="168B0A43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DF6D25" w14:paraId="58CCB176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8C67" w14:textId="71BA4B2F" w:rsidR="00DF6D25" w:rsidRDefault="00DF6D25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4A6C" w14:textId="71E5949A" w:rsidR="00DF6D25" w:rsidRPr="00DF6D25" w:rsidRDefault="00DF6D25" w:rsidP="00DF6D2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D25">
              <w:rPr>
                <w:color w:val="000000" w:themeColor="text1"/>
                <w:sz w:val="18"/>
                <w:szCs w:val="18"/>
              </w:rPr>
              <w:t>Metody obliczeniowe i wymiarowanie.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E681" w14:textId="217CCCF0" w:rsidR="00DF6D25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7</w:t>
            </w:r>
          </w:p>
        </w:tc>
      </w:tr>
      <w:tr w:rsidR="00DF6D25" w14:paraId="6C695064" w14:textId="77777777" w:rsidTr="001F7907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DF6D25" w:rsidRDefault="00DF6D25" w:rsidP="001F7907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D4603A" w14:paraId="45C68389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D4603A" w:rsidRDefault="00D4603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14A8FDE2" w:rsidR="00D4603A" w:rsidRPr="00D4603A" w:rsidRDefault="00D4603A" w:rsidP="00D4603A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603A">
              <w:rPr>
                <w:color w:val="000000" w:themeColor="text1"/>
                <w:sz w:val="18"/>
                <w:szCs w:val="18"/>
              </w:rPr>
              <w:t>Wymiarowanie belkowego dźwigara głównego jednoprzęsłowego drogowego wiaduktu zespolonego typu stal-beton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D4B3" w14:textId="581DE89E" w:rsidR="00D4603A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D4603A" w14:paraId="0011D759" w14:textId="77777777" w:rsidTr="001F790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D4603A" w:rsidRDefault="00D4603A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7A681718" w:rsidR="00D4603A" w:rsidRPr="00D4603A" w:rsidRDefault="00D4603A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603A">
              <w:rPr>
                <w:color w:val="000000" w:themeColor="text1"/>
                <w:sz w:val="18"/>
                <w:szCs w:val="18"/>
              </w:rPr>
              <w:t>Wymiarowanie belkowego dźwigara głównego jednoprzęsłowego drogowego wiaduktu betonowego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FA5F" w14:textId="3F4AA748" w:rsidR="00D4603A" w:rsidRDefault="00136494" w:rsidP="001F790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</w:tbl>
    <w:p w14:paraId="63313E5E" w14:textId="77777777" w:rsidR="002E14FB" w:rsidRDefault="002E14FB" w:rsidP="0088763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466B9B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6E355F6C" w:rsidR="002E14FB" w:rsidRDefault="006D7E61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>Madaj A., Wołowicki W., Podstawy projektowania budowli mostowych, WKŁ, 2007</w:t>
            </w:r>
          </w:p>
          <w:p w14:paraId="06097ADA" w14:textId="72E3C664" w:rsidR="00AC05A4" w:rsidRPr="003D223B" w:rsidRDefault="003D223B" w:rsidP="003D223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 xml:space="preserve">Madaj A., Wołowicki W., </w:t>
            </w:r>
            <w:r>
              <w:rPr>
                <w:color w:val="000000" w:themeColor="text1"/>
                <w:sz w:val="20"/>
                <w:szCs w:val="20"/>
              </w:rPr>
              <w:t>Projektowanie mostów betonowych, WKŁ, 2010</w:t>
            </w:r>
          </w:p>
          <w:p w14:paraId="0A8C2F85" w14:textId="68DBB47E" w:rsidR="00F669F1" w:rsidRPr="003D223B" w:rsidRDefault="003D223B" w:rsidP="00466B9B">
            <w:pPr>
              <w:pStyle w:val="Akapitzlist"/>
              <w:numPr>
                <w:ilvl w:val="3"/>
                <w:numId w:val="1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Karlikowski J., </w:t>
            </w:r>
            <w:r w:rsidRPr="003D223B">
              <w:rPr>
                <w:color w:val="000000" w:themeColor="text1"/>
                <w:sz w:val="20"/>
                <w:szCs w:val="20"/>
              </w:rPr>
              <w:t>Madaj A., Wołowicki W.,</w:t>
            </w:r>
            <w:r>
              <w:rPr>
                <w:color w:val="000000" w:themeColor="text1"/>
                <w:sz w:val="20"/>
                <w:szCs w:val="20"/>
              </w:rPr>
              <w:t xml:space="preserve"> Mosty zespolone stalowo-betonowe, WKŁ, 2016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6991AF6F" w:rsidR="00AC05A4" w:rsidRPr="003D223B" w:rsidRDefault="003D223B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3D223B">
              <w:rPr>
                <w:color w:val="000000" w:themeColor="text1"/>
                <w:sz w:val="20"/>
                <w:szCs w:val="20"/>
              </w:rPr>
              <w:t>Jankowiak I., Podstawy budownictwa mostowego, Wydawnictwo PP, 2019</w:t>
            </w:r>
          </w:p>
          <w:p w14:paraId="407AC5FA" w14:textId="2E65024E" w:rsidR="007645AD" w:rsidRDefault="001F7907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Starosolski W., Konstrukcje żelbetowe według Eurokodu 2</w:t>
            </w:r>
            <w:r w:rsidR="00832D7A">
              <w:rPr>
                <w:color w:val="000000" w:themeColor="text1"/>
                <w:sz w:val="20"/>
                <w:szCs w:val="20"/>
              </w:rPr>
              <w:t xml:space="preserve"> i norm związanych</w:t>
            </w:r>
            <w:r>
              <w:rPr>
                <w:color w:val="000000" w:themeColor="text1"/>
                <w:sz w:val="20"/>
                <w:szCs w:val="20"/>
              </w:rPr>
              <w:t xml:space="preserve">, tom 1-6, PWN, </w:t>
            </w:r>
            <w:r w:rsidR="00832D7A">
              <w:rPr>
                <w:color w:val="000000" w:themeColor="text1"/>
                <w:sz w:val="20"/>
                <w:szCs w:val="20"/>
              </w:rPr>
              <w:t>2019</w:t>
            </w:r>
          </w:p>
          <w:p w14:paraId="0162A897" w14:textId="59C0073E" w:rsidR="001F7907" w:rsidRPr="003D223B" w:rsidRDefault="0088763F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Budownictwo ogólne, tom 3-5, Arkady, 2023</w:t>
            </w:r>
          </w:p>
        </w:tc>
      </w:tr>
    </w:tbl>
    <w:p w14:paraId="7A2437B4" w14:textId="4109DBAA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B5C77F" w:rsidR="002E14FB" w:rsidRPr="00594534" w:rsidRDefault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Rozwiązywanie zadań problemowych w ujęciu praktycznym</w:t>
            </w:r>
            <w:r w:rsidR="0088763F">
              <w:rPr>
                <w:sz w:val="18"/>
                <w:szCs w:val="18"/>
              </w:rPr>
              <w:t>.</w:t>
            </w:r>
          </w:p>
        </w:tc>
      </w:tr>
    </w:tbl>
    <w:p w14:paraId="76982588" w14:textId="77777777" w:rsidR="002E14FB" w:rsidRDefault="002E14FB" w:rsidP="0088763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466B9B">
            <w:pPr>
              <w:pStyle w:val="Akapitzlist1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88763F">
        <w:trPr>
          <w:trHeight w:val="43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88763F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88763F">
        <w:trPr>
          <w:trHeight w:val="26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E14D49" w:rsidRDefault="00C27F82" w:rsidP="00B4118C"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14D49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E14D49">
              <w:rPr>
                <w:color w:val="000000" w:themeColor="text1"/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4FDF600B" w:rsidR="00DB56EB" w:rsidRDefault="00DB56EB" w:rsidP="00D4603A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ego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i poprawn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ych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opracowa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 zada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E14D4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projektow</w:t>
            </w:r>
            <w:r w:rsidR="00D4603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ych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F397166" w:rsidR="00DB56EB" w:rsidRPr="00D4603A" w:rsidRDefault="00F86BC0" w:rsidP="00D4603A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4603A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Ocenie podlega każde z </w:t>
            </w:r>
            <w:r w:rsidR="00D4603A" w:rsidRPr="00D4603A">
              <w:rPr>
                <w:color w:val="000000" w:themeColor="text1"/>
                <w:sz w:val="20"/>
                <w:szCs w:val="20"/>
              </w:rPr>
              <w:t>6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 xml:space="preserve">-ciu 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 xml:space="preserve">etapów </w:t>
            </w:r>
            <w:r w:rsidR="00D4603A">
              <w:rPr>
                <w:color w:val="000000" w:themeColor="text1"/>
                <w:sz w:val="20"/>
                <w:szCs w:val="20"/>
              </w:rPr>
              <w:t xml:space="preserve">danego 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>zada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>nia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projektow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>ego</w:t>
            </w:r>
            <w:r w:rsidR="00D4603A" w:rsidRPr="00D4603A">
              <w:rPr>
                <w:color w:val="000000" w:themeColor="text1"/>
                <w:sz w:val="20"/>
                <w:szCs w:val="20"/>
              </w:rPr>
              <w:t xml:space="preserve"> nr 1 i 2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>. Na ocenę poszczególn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>ego</w:t>
            </w:r>
            <w:r w:rsidR="00B4118C" w:rsidRPr="00D4603A">
              <w:rPr>
                <w:color w:val="000000" w:themeColor="text1"/>
                <w:sz w:val="20"/>
                <w:szCs w:val="20"/>
              </w:rPr>
              <w:t xml:space="preserve"> zadań ma </w:t>
            </w:r>
            <w:r w:rsidR="00B55AD4" w:rsidRPr="00D4603A">
              <w:rPr>
                <w:color w:val="000000" w:themeColor="text1"/>
                <w:sz w:val="20"/>
                <w:szCs w:val="20"/>
              </w:rPr>
              <w:t>wpływ merytoryczna poprawność ich wykonania, kompletność i staranność opisów, terminowość, a także aktywny udział w realizacji zadań podczas zajęć.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 xml:space="preserve"> Ocenę końcową z projekt</w:t>
            </w:r>
            <w:r w:rsidR="00E14D49" w:rsidRPr="00D4603A">
              <w:rPr>
                <w:color w:val="000000" w:themeColor="text1"/>
                <w:sz w:val="20"/>
                <w:szCs w:val="20"/>
              </w:rPr>
              <w:t xml:space="preserve">u 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>określa się jako średnią z ocen cząstkowych</w:t>
            </w:r>
            <w:r w:rsidR="00D4603A">
              <w:rPr>
                <w:color w:val="000000" w:themeColor="text1"/>
                <w:sz w:val="20"/>
                <w:szCs w:val="20"/>
              </w:rPr>
              <w:t xml:space="preserve"> uzyskanych dla obu zadań projektowych</w:t>
            </w:r>
            <w:r w:rsidR="006A66FC" w:rsidRPr="00D4603A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F86BC0" w:rsidRDefault="00F86BC0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>dr inż. Krzysztof Ziopaja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FDE3" w14:textId="77777777" w:rsidR="00443A4C" w:rsidRDefault="00443A4C" w:rsidP="002274B7">
      <w:pPr>
        <w:spacing w:after="0" w:line="240" w:lineRule="auto"/>
      </w:pPr>
      <w:r>
        <w:separator/>
      </w:r>
    </w:p>
  </w:endnote>
  <w:endnote w:type="continuationSeparator" w:id="0">
    <w:p w14:paraId="47388150" w14:textId="77777777" w:rsidR="00443A4C" w:rsidRDefault="00443A4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97720" w14:textId="77777777" w:rsidR="00443A4C" w:rsidRDefault="00443A4C" w:rsidP="002274B7">
      <w:pPr>
        <w:spacing w:after="0" w:line="240" w:lineRule="auto"/>
      </w:pPr>
      <w:r>
        <w:separator/>
      </w:r>
    </w:p>
  </w:footnote>
  <w:footnote w:type="continuationSeparator" w:id="0">
    <w:p w14:paraId="4E7424E8" w14:textId="77777777" w:rsidR="00443A4C" w:rsidRDefault="00443A4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4DF"/>
    <w:multiLevelType w:val="multilevel"/>
    <w:tmpl w:val="AABED42C"/>
    <w:name w:val="WWNum3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23992"/>
    <w:multiLevelType w:val="multilevel"/>
    <w:tmpl w:val="97F62EB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262001">
    <w:abstractNumId w:val="0"/>
  </w:num>
  <w:num w:numId="2" w16cid:durableId="261844150">
    <w:abstractNumId w:val="1"/>
  </w:num>
  <w:num w:numId="3" w16cid:durableId="770588743">
    <w:abstractNumId w:val="2"/>
  </w:num>
  <w:num w:numId="4" w16cid:durableId="475726994">
    <w:abstractNumId w:val="3"/>
  </w:num>
  <w:num w:numId="5" w16cid:durableId="723605623">
    <w:abstractNumId w:val="4"/>
  </w:num>
  <w:num w:numId="6" w16cid:durableId="1293485849">
    <w:abstractNumId w:val="5"/>
  </w:num>
  <w:num w:numId="7" w16cid:durableId="2098094950">
    <w:abstractNumId w:val="9"/>
  </w:num>
  <w:num w:numId="8" w16cid:durableId="1553536396">
    <w:abstractNumId w:val="13"/>
  </w:num>
  <w:num w:numId="9" w16cid:durableId="442113731">
    <w:abstractNumId w:val="10"/>
  </w:num>
  <w:num w:numId="10" w16cid:durableId="393163191">
    <w:abstractNumId w:val="6"/>
  </w:num>
  <w:num w:numId="11" w16cid:durableId="1735666896">
    <w:abstractNumId w:val="8"/>
  </w:num>
  <w:num w:numId="12" w16cid:durableId="1216968433">
    <w:abstractNumId w:val="12"/>
  </w:num>
  <w:num w:numId="13" w16cid:durableId="3942837">
    <w:abstractNumId w:val="7"/>
  </w:num>
  <w:num w:numId="14" w16cid:durableId="1807552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A2110"/>
    <w:rsid w:val="000B3234"/>
    <w:rsid w:val="000B3AC4"/>
    <w:rsid w:val="000E0159"/>
    <w:rsid w:val="000E0774"/>
    <w:rsid w:val="000E22FC"/>
    <w:rsid w:val="000F5582"/>
    <w:rsid w:val="00102D9A"/>
    <w:rsid w:val="00103E2B"/>
    <w:rsid w:val="00120EAA"/>
    <w:rsid w:val="00124ED3"/>
    <w:rsid w:val="001260C8"/>
    <w:rsid w:val="00136494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1F7907"/>
    <w:rsid w:val="002274B7"/>
    <w:rsid w:val="002279D1"/>
    <w:rsid w:val="002622A3"/>
    <w:rsid w:val="002A7D57"/>
    <w:rsid w:val="002A7D72"/>
    <w:rsid w:val="002D2A56"/>
    <w:rsid w:val="002E14FB"/>
    <w:rsid w:val="003248F0"/>
    <w:rsid w:val="0033323D"/>
    <w:rsid w:val="00335800"/>
    <w:rsid w:val="00355D58"/>
    <w:rsid w:val="003673A3"/>
    <w:rsid w:val="0037414C"/>
    <w:rsid w:val="0039223A"/>
    <w:rsid w:val="003A0EFA"/>
    <w:rsid w:val="003D17FC"/>
    <w:rsid w:val="003D223B"/>
    <w:rsid w:val="003D2D6E"/>
    <w:rsid w:val="003D668B"/>
    <w:rsid w:val="00411EA9"/>
    <w:rsid w:val="00425F48"/>
    <w:rsid w:val="0043221E"/>
    <w:rsid w:val="00435D52"/>
    <w:rsid w:val="0044109D"/>
    <w:rsid w:val="00443A4C"/>
    <w:rsid w:val="0044607F"/>
    <w:rsid w:val="004635BF"/>
    <w:rsid w:val="00466B9B"/>
    <w:rsid w:val="004A54EA"/>
    <w:rsid w:val="004C620B"/>
    <w:rsid w:val="004D0855"/>
    <w:rsid w:val="004D65B7"/>
    <w:rsid w:val="004F7EF0"/>
    <w:rsid w:val="0050474C"/>
    <w:rsid w:val="00506CE1"/>
    <w:rsid w:val="00513CDD"/>
    <w:rsid w:val="0051588E"/>
    <w:rsid w:val="00567235"/>
    <w:rsid w:val="00594534"/>
    <w:rsid w:val="00597070"/>
    <w:rsid w:val="005A5614"/>
    <w:rsid w:val="005B6342"/>
    <w:rsid w:val="005E5508"/>
    <w:rsid w:val="005F559F"/>
    <w:rsid w:val="006210DE"/>
    <w:rsid w:val="00621E7D"/>
    <w:rsid w:val="00626CBD"/>
    <w:rsid w:val="00634AA5"/>
    <w:rsid w:val="006365E7"/>
    <w:rsid w:val="006609E9"/>
    <w:rsid w:val="00677F54"/>
    <w:rsid w:val="0068322C"/>
    <w:rsid w:val="006872D7"/>
    <w:rsid w:val="006912E8"/>
    <w:rsid w:val="00696A68"/>
    <w:rsid w:val="006A464C"/>
    <w:rsid w:val="006A66FC"/>
    <w:rsid w:val="006D7E61"/>
    <w:rsid w:val="006F2C1D"/>
    <w:rsid w:val="00710E91"/>
    <w:rsid w:val="00735F7B"/>
    <w:rsid w:val="00737120"/>
    <w:rsid w:val="0074004A"/>
    <w:rsid w:val="007432BF"/>
    <w:rsid w:val="00744A3C"/>
    <w:rsid w:val="007537ED"/>
    <w:rsid w:val="007645AD"/>
    <w:rsid w:val="007841D1"/>
    <w:rsid w:val="007865A2"/>
    <w:rsid w:val="007D1064"/>
    <w:rsid w:val="007D47A6"/>
    <w:rsid w:val="007F55DF"/>
    <w:rsid w:val="00803F5E"/>
    <w:rsid w:val="00832D7A"/>
    <w:rsid w:val="00845634"/>
    <w:rsid w:val="00850111"/>
    <w:rsid w:val="008525BA"/>
    <w:rsid w:val="008616A4"/>
    <w:rsid w:val="00876E52"/>
    <w:rsid w:val="0088763F"/>
    <w:rsid w:val="008924FB"/>
    <w:rsid w:val="008A422D"/>
    <w:rsid w:val="008A46C5"/>
    <w:rsid w:val="008A6FE5"/>
    <w:rsid w:val="008B04F5"/>
    <w:rsid w:val="008B76D9"/>
    <w:rsid w:val="008E5ED0"/>
    <w:rsid w:val="008F1AE4"/>
    <w:rsid w:val="0090388A"/>
    <w:rsid w:val="00905512"/>
    <w:rsid w:val="00910B66"/>
    <w:rsid w:val="009274FD"/>
    <w:rsid w:val="00930598"/>
    <w:rsid w:val="0094122C"/>
    <w:rsid w:val="00951840"/>
    <w:rsid w:val="0095450C"/>
    <w:rsid w:val="00971D98"/>
    <w:rsid w:val="00982D04"/>
    <w:rsid w:val="009846F7"/>
    <w:rsid w:val="009934BD"/>
    <w:rsid w:val="009A2F1C"/>
    <w:rsid w:val="00A02FE0"/>
    <w:rsid w:val="00A21373"/>
    <w:rsid w:val="00A222B1"/>
    <w:rsid w:val="00A23FBF"/>
    <w:rsid w:val="00A4794E"/>
    <w:rsid w:val="00A702B9"/>
    <w:rsid w:val="00A92E76"/>
    <w:rsid w:val="00A94DFC"/>
    <w:rsid w:val="00AA1236"/>
    <w:rsid w:val="00AC05A4"/>
    <w:rsid w:val="00AE70CF"/>
    <w:rsid w:val="00AF2E99"/>
    <w:rsid w:val="00B06E8C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E71FF"/>
    <w:rsid w:val="00BF248D"/>
    <w:rsid w:val="00C069AB"/>
    <w:rsid w:val="00C27F82"/>
    <w:rsid w:val="00C312E1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4603A"/>
    <w:rsid w:val="00D94510"/>
    <w:rsid w:val="00DA0DE8"/>
    <w:rsid w:val="00DB56EB"/>
    <w:rsid w:val="00DD546D"/>
    <w:rsid w:val="00DE0233"/>
    <w:rsid w:val="00DF6D25"/>
    <w:rsid w:val="00E14D49"/>
    <w:rsid w:val="00E20C4A"/>
    <w:rsid w:val="00E34BF0"/>
    <w:rsid w:val="00E707F0"/>
    <w:rsid w:val="00E72976"/>
    <w:rsid w:val="00E76F39"/>
    <w:rsid w:val="00E820A8"/>
    <w:rsid w:val="00E852C8"/>
    <w:rsid w:val="00E858E4"/>
    <w:rsid w:val="00E925C8"/>
    <w:rsid w:val="00E93EAD"/>
    <w:rsid w:val="00EA03E3"/>
    <w:rsid w:val="00EA7C2D"/>
    <w:rsid w:val="00EB458A"/>
    <w:rsid w:val="00EC4C8E"/>
    <w:rsid w:val="00EF3E1B"/>
    <w:rsid w:val="00F257BA"/>
    <w:rsid w:val="00F26E2B"/>
    <w:rsid w:val="00F400AD"/>
    <w:rsid w:val="00F4693E"/>
    <w:rsid w:val="00F500AF"/>
    <w:rsid w:val="00F669F1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4E639346-05FD-459D-8264-5150A824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D7E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F0A31-C00A-4A40-B337-0653DDEDD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F2BBB-3ABB-48C7-8CCF-A266158C5402}"/>
</file>

<file path=customXml/itemProps3.xml><?xml version="1.0" encoding="utf-8"?>
<ds:datastoreItem xmlns:ds="http://schemas.openxmlformats.org/officeDocument/2006/customXml" ds:itemID="{A76E54B7-128D-4066-97EF-59AD30DE83DE}"/>
</file>

<file path=customXml/itemProps4.xml><?xml version="1.0" encoding="utf-8"?>
<ds:datastoreItem xmlns:ds="http://schemas.openxmlformats.org/officeDocument/2006/customXml" ds:itemID="{F3E86CCD-8945-4526-BB41-B7B0C0C23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5</cp:revision>
  <cp:lastPrinted>2024-09-30T13:43:00Z</cp:lastPrinted>
  <dcterms:created xsi:type="dcterms:W3CDTF">2024-09-30T19:08:00Z</dcterms:created>
  <dcterms:modified xsi:type="dcterms:W3CDTF">2024-10-01T07:57:00Z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