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5E53AC3" w:rsidR="002E14FB" w:rsidRDefault="00FD51E4" w:rsidP="00910B66">
            <w:pPr>
              <w:spacing w:before="120" w:after="120" w:line="240" w:lineRule="auto"/>
            </w:pPr>
            <w:r>
              <w:t>R.I / S.2 -</w:t>
            </w:r>
            <w:r w:rsidR="00C22204"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DF182B7" w:rsidR="002E14FB" w:rsidRPr="005F65F1" w:rsidRDefault="008F3930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F65F1">
              <w:rPr>
                <w:sz w:val="18"/>
                <w:szCs w:val="18"/>
              </w:rPr>
              <w:t>Moduł zajęć kierunko</w:t>
            </w:r>
            <w:r w:rsidR="00B47A83" w:rsidRPr="005F65F1">
              <w:rPr>
                <w:sz w:val="18"/>
                <w:szCs w:val="18"/>
              </w:rPr>
              <w:t xml:space="preserve">wych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BAA7B23" w:rsidR="002E14FB" w:rsidRPr="00C22204" w:rsidRDefault="00CB381A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22204">
              <w:rPr>
                <w:b/>
                <w:bCs/>
                <w:sz w:val="18"/>
                <w:szCs w:val="18"/>
              </w:rPr>
              <w:t>Podstawy zarządzania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3ED53CF" w:rsidR="002E14FB" w:rsidRPr="00594534" w:rsidRDefault="00FD51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36AE82DA" w:rsidR="002E14FB" w:rsidRPr="00594534" w:rsidRDefault="005250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C0CF1D9" w:rsidR="002E14FB" w:rsidRPr="00594534" w:rsidRDefault="00C2220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9A5F9C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F0C242F" w:rsidR="002E14FB" w:rsidRPr="00594534" w:rsidRDefault="005250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Pr="000402E0" w:rsidRDefault="002E14FB">
            <w:pPr>
              <w:widowControl w:val="0"/>
              <w:spacing w:after="0" w:line="240" w:lineRule="auto"/>
            </w:pPr>
            <w:r w:rsidRPr="000402E0"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9B2B4E0" w:rsidR="002E14FB" w:rsidRPr="000402E0" w:rsidRDefault="00C51A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Pr="000402E0" w:rsidRDefault="002E14FB">
            <w:pPr>
              <w:widowControl w:val="0"/>
              <w:spacing w:after="0" w:line="240" w:lineRule="auto"/>
            </w:pPr>
            <w:r w:rsidRPr="000402E0"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F1E8889" w:rsidR="002E14FB" w:rsidRPr="000402E0" w:rsidRDefault="00C51A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drugi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33085CE" w:rsidR="002E14FB" w:rsidRPr="00594534" w:rsidRDefault="005250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0AAD95F" w:rsidR="002E14FB" w:rsidRPr="00594534" w:rsidRDefault="00FD51E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7A873D16" w:rsidR="002E14FB" w:rsidRPr="00594534" w:rsidRDefault="00503086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619F9" w14:textId="77777777" w:rsidR="00EC4C8E" w:rsidRPr="000402E0" w:rsidRDefault="00503086">
            <w:pPr>
              <w:widowControl w:val="0"/>
              <w:spacing w:after="0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dr inż. Dorota Jaźwińska</w:t>
            </w:r>
          </w:p>
          <w:p w14:paraId="7E12C2E8" w14:textId="34DB2913" w:rsidR="00503086" w:rsidRPr="000402E0" w:rsidRDefault="00503086">
            <w:pPr>
              <w:widowControl w:val="0"/>
              <w:spacing w:after="0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d.jazwinska@ans-gniezno.edu.pl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7C1B9FBA" w:rsidR="002E14FB" w:rsidRPr="000402E0" w:rsidRDefault="00503086">
            <w:pPr>
              <w:widowControl w:val="0"/>
              <w:spacing w:after="0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 xml:space="preserve">dr inż. Dorota Jaźwińska </w:t>
            </w:r>
            <w:r w:rsidRPr="000402E0">
              <w:rPr>
                <w:sz w:val="18"/>
                <w:szCs w:val="18"/>
              </w:rPr>
              <w:br/>
              <w:t>d.jazwinska@ans-gniezno.edu.pl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9BE612C" w:rsidR="002E14FB" w:rsidRPr="00594534" w:rsidRDefault="00A06FE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70A81FA2" w:rsidR="00BE71FF" w:rsidRPr="00594534" w:rsidRDefault="00B47A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kontakcie/zdalny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9ABBB4E" w:rsidR="00BE71FF" w:rsidRPr="00594534" w:rsidRDefault="00B47A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684ED14" w:rsidR="00BE71FF" w:rsidRPr="00594534" w:rsidRDefault="0016623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Platforma Moodle, MS Teams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488147F" w:rsidR="002E14FB" w:rsidRPr="00EC4C8E" w:rsidRDefault="001662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17E2D97F" w:rsidR="00EC4C8E" w:rsidRPr="000402E0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 xml:space="preserve">1. </w:t>
            </w:r>
            <w:r w:rsidR="000402E0" w:rsidRPr="000402E0">
              <w:rPr>
                <w:sz w:val="18"/>
                <w:szCs w:val="18"/>
              </w:rPr>
              <w:t>Ogólna</w:t>
            </w:r>
            <w:r w:rsidR="00B2160E" w:rsidRPr="000402E0">
              <w:rPr>
                <w:sz w:val="18"/>
                <w:szCs w:val="18"/>
              </w:rPr>
              <w:t xml:space="preserve"> wiedza </w:t>
            </w:r>
            <w:r w:rsidR="000402E0" w:rsidRPr="000402E0">
              <w:rPr>
                <w:sz w:val="18"/>
                <w:szCs w:val="18"/>
              </w:rPr>
              <w:t>dotycząca relacji w społeczeństwie i zjawisk zachodzących w otoczeniu</w:t>
            </w:r>
          </w:p>
          <w:p w14:paraId="02F673C3" w14:textId="1E35C943" w:rsidR="004D65B7" w:rsidRPr="000402E0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>2.</w:t>
            </w:r>
            <w:r w:rsidR="00B2160E" w:rsidRPr="000402E0">
              <w:rPr>
                <w:sz w:val="18"/>
                <w:szCs w:val="18"/>
              </w:rPr>
              <w:t xml:space="preserve"> Umiejętność </w:t>
            </w:r>
            <w:r w:rsidR="000402E0" w:rsidRPr="000402E0">
              <w:rPr>
                <w:sz w:val="18"/>
                <w:szCs w:val="18"/>
              </w:rPr>
              <w:t>dostrzegania, kojarzenia i interpretowania zjawisk zachodzących w relacjach społecznych</w:t>
            </w:r>
          </w:p>
          <w:p w14:paraId="26155F97" w14:textId="53878438" w:rsidR="00B2160E" w:rsidRPr="00B2160E" w:rsidRDefault="00B2160E" w:rsidP="000402E0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0402E0">
              <w:rPr>
                <w:sz w:val="18"/>
                <w:szCs w:val="18"/>
              </w:rPr>
              <w:t xml:space="preserve">3. Gotowość do współpracy </w:t>
            </w:r>
            <w:r w:rsidR="000402E0">
              <w:rPr>
                <w:sz w:val="18"/>
                <w:szCs w:val="18"/>
              </w:rPr>
              <w:t>w grupie oraz</w:t>
            </w:r>
            <w:r w:rsidR="000402E0" w:rsidRPr="000402E0">
              <w:rPr>
                <w:sz w:val="18"/>
                <w:szCs w:val="18"/>
              </w:rPr>
              <w:t xml:space="preserve"> ponoszenia odpowiedzialności za podejmowanie potencjalnych decyzji </w:t>
            </w:r>
            <w:r w:rsidR="000402E0" w:rsidRPr="000402E0">
              <w:rPr>
                <w:sz w:val="18"/>
                <w:szCs w:val="18"/>
              </w:rPr>
              <w:br/>
              <w:t>w obszarze zarządzania organizacjami</w:t>
            </w:r>
          </w:p>
        </w:tc>
      </w:tr>
      <w:tr w:rsidR="000402E0" w14:paraId="07A56783" w14:textId="77777777" w:rsidTr="007D2442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D8DCA" w14:textId="07CEE80D" w:rsidR="000402E0" w:rsidRPr="009A5F9C" w:rsidRDefault="008739C2" w:rsidP="009A5F9C">
            <w:pPr>
              <w:pStyle w:val="Tekstpodstawowywcity"/>
              <w:suppressAutoHyphens w:val="0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Cele</w:t>
            </w:r>
            <w:r w:rsidR="009A5F9C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przedmiotu</w:t>
            </w:r>
            <w:r w:rsidR="000402E0" w:rsidRPr="005B6DA1">
              <w:rPr>
                <w:rFonts w:cs="Times New Roman"/>
                <w:b/>
                <w:sz w:val="20"/>
                <w:szCs w:val="20"/>
              </w:rPr>
              <w:t>:</w:t>
            </w:r>
            <w:r w:rsidR="000402E0" w:rsidRPr="005B6DA1">
              <w:rPr>
                <w:sz w:val="20"/>
                <w:szCs w:val="20"/>
              </w:rPr>
              <w:t xml:space="preserve"> </w:t>
            </w:r>
          </w:p>
        </w:tc>
      </w:tr>
      <w:tr w:rsidR="000402E0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349ACCC0" w:rsidR="000402E0" w:rsidRPr="00FE0EED" w:rsidRDefault="008739C2" w:rsidP="00FE0EED">
            <w:pPr>
              <w:pStyle w:val="Tekstpodstawowywcity"/>
              <w:suppressAutoHyphens w:val="0"/>
              <w:spacing w:after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0EED">
              <w:rPr>
                <w:rFonts w:asciiTheme="minorHAnsi" w:hAnsiTheme="minorHAnsi" w:cstheme="minorHAnsi"/>
                <w:sz w:val="18"/>
                <w:szCs w:val="18"/>
              </w:rPr>
              <w:t>Przekazanie studentom teoretycznej i praktycznej wiedzy o zasadach i prawid</w:t>
            </w:r>
            <w:r w:rsidR="00FE0EED">
              <w:rPr>
                <w:rFonts w:asciiTheme="minorHAnsi" w:hAnsiTheme="minorHAnsi" w:cstheme="minorHAnsi"/>
                <w:sz w:val="18"/>
                <w:szCs w:val="18"/>
              </w:rPr>
              <w:t xml:space="preserve">łowościach funkcjonowania </w:t>
            </w:r>
            <w:r w:rsidRPr="00FE0EED">
              <w:rPr>
                <w:rFonts w:asciiTheme="minorHAnsi" w:hAnsiTheme="minorHAnsi" w:cstheme="minorHAnsi"/>
                <w:sz w:val="18"/>
                <w:szCs w:val="18"/>
              </w:rPr>
              <w:t xml:space="preserve">przedsiębiorstw, </w:t>
            </w:r>
            <w:r w:rsidR="00FE0EE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E0EED">
              <w:rPr>
                <w:rFonts w:asciiTheme="minorHAnsi" w:hAnsiTheme="minorHAnsi" w:cstheme="minorHAnsi"/>
                <w:sz w:val="18"/>
                <w:szCs w:val="18"/>
              </w:rPr>
              <w:t xml:space="preserve">o instrumentach zarządzania nimi oraz o procesach i problemach zarządzania </w:t>
            </w:r>
          </w:p>
        </w:tc>
      </w:tr>
      <w:tr w:rsidR="000402E0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48435" w14:textId="4AC722F6" w:rsidR="009A5F9C" w:rsidRPr="00FE0EED" w:rsidRDefault="009A5F9C" w:rsidP="009A5F9C">
            <w:pPr>
              <w:pStyle w:val="Tekstpodstawowy"/>
              <w:widowControl w:val="0"/>
              <w:suppressAutoHyphens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E0EED">
              <w:rPr>
                <w:rFonts w:asciiTheme="minorHAnsi" w:hAnsiTheme="minorHAnsi" w:cstheme="minorHAnsi"/>
                <w:sz w:val="18"/>
                <w:szCs w:val="18"/>
              </w:rPr>
              <w:t>Rozwój umiejętności rozpoznawania, diagnozowania, analizy i interpretowania zjawisk w otoczeniu oraz wykorzystywania zdobytej wiedzy do rozwiązywania problemów zarządzania przedsiębiorstwem</w:t>
            </w:r>
          </w:p>
          <w:p w14:paraId="62A179D6" w14:textId="26C49A0F" w:rsidR="000402E0" w:rsidRPr="00FE0EED" w:rsidRDefault="000402E0" w:rsidP="000402E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02E0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24D9F434" w:rsidR="000402E0" w:rsidRPr="00FE0EED" w:rsidRDefault="008739C2" w:rsidP="000402E0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0EED">
              <w:rPr>
                <w:rFonts w:cs="Calibri"/>
                <w:color w:val="000000"/>
                <w:sz w:val="18"/>
                <w:szCs w:val="18"/>
              </w:rPr>
              <w:t>Przygotowanie absolwenta do pracy w charakterze kierownika lub do prowadzenia własnej działalności gospodarczej</w:t>
            </w:r>
          </w:p>
        </w:tc>
      </w:tr>
      <w:tr w:rsidR="000402E0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0402E0" w:rsidRPr="00FE0EED" w:rsidRDefault="000402E0" w:rsidP="000402E0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E0EED">
              <w:rPr>
                <w:rFonts w:eastAsia="Times New Roman" w:cs="Calibri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0402E0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0402E0" w:rsidRPr="00E76F39" w:rsidRDefault="000402E0" w:rsidP="000402E0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68000D9B" w:rsidR="000402E0" w:rsidRDefault="009A5F9C" w:rsidP="000402E0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 xml:space="preserve">Liczba godzin </w:t>
            </w:r>
          </w:p>
        </w:tc>
      </w:tr>
      <w:tr w:rsidR="000402E0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B0BD7C4" w:rsidR="000402E0" w:rsidRDefault="00FD51E4" w:rsidP="00FD51E4">
            <w:pPr>
              <w:widowControl w:val="0"/>
              <w:spacing w:after="0" w:line="240" w:lineRule="auto"/>
              <w:jc w:val="both"/>
            </w:pPr>
            <w:r>
              <w:t xml:space="preserve">              1.    </w:t>
            </w:r>
            <w:r w:rsidR="000402E0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FB3DF26" w:rsidR="000402E0" w:rsidRPr="00862886" w:rsidRDefault="00C22204" w:rsidP="000402E0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0402E0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D60F768" w:rsidR="000402E0" w:rsidRDefault="000402E0" w:rsidP="000402E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53E20C9" w:rsidR="000402E0" w:rsidRPr="00862886" w:rsidRDefault="00C22204" w:rsidP="000402E0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0402E0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3E04DE7" w:rsidR="000402E0" w:rsidRDefault="00C22204" w:rsidP="000402E0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0402E0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0402E0" w:rsidRPr="00F86BC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0402E0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0402E0" w:rsidRPr="00F86BC0" w:rsidRDefault="000402E0" w:rsidP="000402E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0402E0" w:rsidRPr="00A21373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402E0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F21B690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11E6B96" w:rsidR="000402E0" w:rsidRPr="00C22204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C2220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…</w:t>
            </w:r>
            <w:r w:rsidR="00C22204" w:rsidRPr="00C2220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Pr="00C2220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…….godzin</w:t>
            </w:r>
          </w:p>
        </w:tc>
      </w:tr>
      <w:tr w:rsidR="000402E0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402E0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9296E32" w:rsidR="000402E0" w:rsidRDefault="000402E0" w:rsidP="000402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……</w:t>
            </w:r>
            <w:r w:rsidR="00C22204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…..… godzin, co odpowiada ……1……….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FD51E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402E0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0402E0" w:rsidRDefault="000402E0" w:rsidP="000402E0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0402E0" w:rsidRDefault="000402E0" w:rsidP="000402E0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218B254" w:rsidR="000402E0" w:rsidRDefault="000402E0" w:rsidP="000402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1. 40</w:t>
            </w:r>
          </w:p>
          <w:p w14:paraId="175ECB2A" w14:textId="69E16CD6" w:rsidR="000402E0" w:rsidRPr="00EB5530" w:rsidRDefault="000402E0" w:rsidP="000402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2. 15</w:t>
            </w:r>
            <w:r>
              <w:rPr>
                <w:sz w:val="18"/>
                <w:szCs w:val="18"/>
              </w:rPr>
              <w:br/>
            </w:r>
          </w:p>
          <w:p w14:paraId="2AA4BAF6" w14:textId="681EFAD3" w:rsidR="000402E0" w:rsidRDefault="000402E0" w:rsidP="000402E0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wynosi………………</w:t>
            </w:r>
            <w:r w:rsidR="00FD51E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5…………. godzin, co odpowiada………2..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B2AD499" w:rsidR="000402E0" w:rsidRPr="00A92E76" w:rsidRDefault="00C22204" w:rsidP="00040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0402E0">
              <w:rPr>
                <w:sz w:val="18"/>
                <w:szCs w:val="18"/>
              </w:rPr>
              <w:t>…….</w:t>
            </w:r>
            <w:r w:rsidR="000402E0" w:rsidRPr="00A92E76">
              <w:rPr>
                <w:sz w:val="18"/>
                <w:szCs w:val="18"/>
              </w:rPr>
              <w:t>godzin</w:t>
            </w:r>
          </w:p>
        </w:tc>
      </w:tr>
      <w:tr w:rsidR="000402E0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0402E0" w:rsidRDefault="000402E0" w:rsidP="000402E0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739E06F" w:rsidR="000402E0" w:rsidRPr="0094122C" w:rsidRDefault="000402E0" w:rsidP="000402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C22204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….godzin</w:t>
            </w:r>
          </w:p>
        </w:tc>
      </w:tr>
      <w:tr w:rsidR="000402E0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0402E0" w:rsidRDefault="000402E0" w:rsidP="000402E0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0402E0" w:rsidRPr="00102D9A" w:rsidRDefault="000402E0" w:rsidP="000402E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CA7D48D" w:rsidR="000402E0" w:rsidRPr="0094122C" w:rsidRDefault="000402E0" w:rsidP="000402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FD51E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…..ECTS</w:t>
            </w:r>
          </w:p>
        </w:tc>
      </w:tr>
      <w:tr w:rsidR="000402E0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402E0" w:rsidRDefault="000402E0" w:rsidP="000402E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402E0" w:rsidRDefault="000402E0" w:rsidP="000402E0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C17E9C2" w:rsidR="000402E0" w:rsidRDefault="000402E0" w:rsidP="000402E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FD51E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…..ECTS</w:t>
            </w:r>
          </w:p>
        </w:tc>
      </w:tr>
      <w:tr w:rsidR="000402E0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402E0" w:rsidRDefault="000402E0" w:rsidP="000402E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794ED8C7" w:rsidR="000402E0" w:rsidRDefault="000402E0" w:rsidP="00C21AFA">
            <w:pPr>
              <w:widowControl w:val="0"/>
              <w:spacing w:after="0"/>
              <w:jc w:val="both"/>
            </w:pPr>
            <w:r>
              <w:t>W1:</w:t>
            </w:r>
            <w:r w:rsidR="002F37E1">
              <w:rPr>
                <w:sz w:val="20"/>
                <w:szCs w:val="20"/>
              </w:rPr>
              <w:t xml:space="preserve"> </w:t>
            </w:r>
            <w:r w:rsidR="00322937" w:rsidRPr="00FE0EED">
              <w:rPr>
                <w:rFonts w:cs="Calibri"/>
                <w:sz w:val="18"/>
                <w:szCs w:val="18"/>
              </w:rPr>
              <w:t>Zna i rozumie istotę</w:t>
            </w:r>
            <w:r w:rsidR="00322937" w:rsidRPr="00FE0EED">
              <w:rPr>
                <w:rFonts w:asciiTheme="minorHAnsi" w:hAnsiTheme="minorHAnsi" w:cstheme="minorHAnsi"/>
                <w:sz w:val="18"/>
                <w:szCs w:val="18"/>
              </w:rPr>
              <w:t xml:space="preserve"> procesu zarządzania. Ma wiedzę na temat funkcji zarządzania, struktur organizacyjnych, przepływów produkcyjnych, organizacji stanowisk pracy oraz podstawowych i pomocniczych procesów zachodzących w przedsiębiorstwie. Zn</w:t>
            </w:r>
            <w:r w:rsidR="00557F1D" w:rsidRPr="00FE0EED">
              <w:rPr>
                <w:rFonts w:asciiTheme="minorHAnsi" w:hAnsiTheme="minorHAnsi" w:cstheme="minorHAnsi"/>
                <w:sz w:val="18"/>
                <w:szCs w:val="18"/>
              </w:rPr>
              <w:t>a style, metody i techniki zarzą</w:t>
            </w:r>
            <w:r w:rsidR="00322937" w:rsidRPr="00FE0EED">
              <w:rPr>
                <w:rFonts w:asciiTheme="minorHAnsi" w:hAnsiTheme="minorHAnsi" w:cstheme="minorHAnsi"/>
                <w:sz w:val="18"/>
                <w:szCs w:val="18"/>
              </w:rPr>
              <w:t>dzania. Zna zasady oceny pracy i zdolności systemu produkcyjnego oraz systemy komputerowego wspomagania projektowania procesów produkcyjnych. Zna zasady projektowania przedsiębiorstw przemysłowych (K_W11)</w:t>
            </w:r>
          </w:p>
        </w:tc>
      </w:tr>
      <w:tr w:rsidR="000402E0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402E0" w:rsidRDefault="000402E0" w:rsidP="000402E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1EF1D23D" w:rsidR="000402E0" w:rsidRDefault="000402E0" w:rsidP="000402E0">
            <w:pPr>
              <w:widowControl w:val="0"/>
              <w:spacing w:after="0"/>
              <w:jc w:val="both"/>
            </w:pPr>
            <w:r>
              <w:t>U1:</w:t>
            </w:r>
            <w:r w:rsidR="002F37E1">
              <w:t xml:space="preserve"> </w:t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 (K_U05)</w:t>
            </w:r>
          </w:p>
          <w:p w14:paraId="1EBCA897" w14:textId="420C5464" w:rsidR="000402E0" w:rsidRDefault="000402E0" w:rsidP="000402E0">
            <w:pPr>
              <w:widowControl w:val="0"/>
              <w:spacing w:after="0"/>
              <w:jc w:val="both"/>
            </w:pPr>
            <w:r>
              <w:t>U2:</w:t>
            </w:r>
            <w:r w:rsidR="00BF7659">
              <w:t xml:space="preserve"> </w:t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Potrafi </w:t>
            </w:r>
            <w:r w:rsidR="00BF7659" w:rsidRPr="00FE0EED">
              <w:rPr>
                <w:rFonts w:asciiTheme="minorHAnsi" w:hAnsiTheme="minorHAnsi" w:cstheme="minorHAnsi"/>
                <w:sz w:val="18"/>
                <w:szCs w:val="18"/>
              </w:rPr>
              <w:t>przeprowadzić analizy: funkcjonowania przedsiębiorstwa, systemu produkcyjnego, zdolności produkcyjnych, technologii oraz ocenić ich efektywność, zinterpretować wyniki analiz, zaproponować rozwiązania korygujące. Potrafi zaprojektować przedsiębiorstwo produkcyjne lub usługowe. Potrafi opracować założenia dotyczące doboru systemu automatyzacji i robotyzacji nieskomplikowanych procesów produkcyjnych (K_U07)</w:t>
            </w:r>
          </w:p>
        </w:tc>
      </w:tr>
      <w:tr w:rsidR="000402E0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402E0" w:rsidRDefault="000402E0" w:rsidP="000402E0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2738823" w:rsidR="000402E0" w:rsidRDefault="000402E0" w:rsidP="000402E0">
            <w:pPr>
              <w:widowControl w:val="0"/>
              <w:spacing w:after="0"/>
              <w:jc w:val="both"/>
            </w:pPr>
            <w:r>
              <w:t>K1:</w:t>
            </w:r>
            <w:r w:rsidR="00BF7659" w:rsidRPr="00D34B00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Jest przygotowany do podjęcia pracy w zawodach: inżynier produkcji, specjalista </w:t>
            </w:r>
            <w:r w:rsid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br/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ds. jakości i innych pokrewnych oraz do podjęcia własnej działalności gospodarczej (K_K01)</w:t>
            </w:r>
          </w:p>
          <w:p w14:paraId="240DD358" w14:textId="66ED12AE" w:rsidR="000402E0" w:rsidRDefault="000402E0" w:rsidP="000402E0">
            <w:pPr>
              <w:widowControl w:val="0"/>
              <w:spacing w:after="0"/>
              <w:jc w:val="both"/>
            </w:pPr>
            <w:r>
              <w:t>K2:</w:t>
            </w:r>
            <w:r w:rsidR="00BF7659">
              <w:t xml:space="preserve"> </w:t>
            </w:r>
            <w:r w:rsidR="00BF7659" w:rsidRPr="00FE0EED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myśleć i działać w sposób przedsiębiorczy (K_K06)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113FDED2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F9419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  <w:r w:rsidR="0037272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/ćw</w:t>
            </w:r>
            <w:r w:rsidR="00FD51E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  <w:r w:rsidR="0037272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08830560" w:rsidR="002E14FB" w:rsidRPr="001A546E" w:rsidRDefault="002421FC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Wprowadzenie do zarządzania</w:t>
            </w:r>
            <w:r>
              <w:rPr>
                <w:sz w:val="18"/>
                <w:szCs w:val="18"/>
              </w:rPr>
              <w:t xml:space="preserve">. </w:t>
            </w:r>
            <w:r w:rsidR="00B20511">
              <w:rPr>
                <w:sz w:val="18"/>
                <w:szCs w:val="18"/>
              </w:rPr>
              <w:t>Początki nauk o</w:t>
            </w:r>
            <w:r w:rsidR="00231C9B">
              <w:rPr>
                <w:sz w:val="18"/>
                <w:szCs w:val="18"/>
              </w:rPr>
              <w:t xml:space="preserve"> zarzą</w:t>
            </w:r>
            <w:r w:rsidR="00B20511">
              <w:rPr>
                <w:sz w:val="18"/>
                <w:szCs w:val="18"/>
              </w:rPr>
              <w:t>dzaniu</w:t>
            </w:r>
            <w:r w:rsidR="00231C9B">
              <w:rPr>
                <w:sz w:val="18"/>
                <w:szCs w:val="18"/>
              </w:rPr>
              <w:t xml:space="preserve">. </w:t>
            </w:r>
            <w:r w:rsidR="00B20511">
              <w:rPr>
                <w:sz w:val="18"/>
                <w:szCs w:val="18"/>
              </w:rPr>
              <w:t xml:space="preserve">Dorobek klasyków i podejścia do zarządzania. Definicja i kluczowe pojęcia zarządzania. </w:t>
            </w:r>
            <w:r>
              <w:rPr>
                <w:sz w:val="18"/>
                <w:szCs w:val="18"/>
              </w:rPr>
              <w:t xml:space="preserve">Sprawność i skuteczność działania jako podstawowe przesłanki zarządzania. Praca kierownika – rola oraz umiejętności i ich źródła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EE52B95" w:rsidR="002E14FB" w:rsidRPr="00FE0EED" w:rsidRDefault="00C22204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78A569A" w:rsidR="002E14FB" w:rsidRPr="0068322C" w:rsidRDefault="002421FC" w:rsidP="00B205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Otoczenie organizacji</w:t>
            </w:r>
            <w:r>
              <w:rPr>
                <w:sz w:val="18"/>
                <w:szCs w:val="18"/>
              </w:rPr>
              <w:t>. Środowisko wewnętrzne</w:t>
            </w:r>
            <w:r w:rsidR="00B20511">
              <w:rPr>
                <w:sz w:val="18"/>
                <w:szCs w:val="18"/>
              </w:rPr>
              <w:t xml:space="preserve"> i kultura organizacyjna</w:t>
            </w:r>
            <w:r>
              <w:rPr>
                <w:sz w:val="18"/>
                <w:szCs w:val="18"/>
              </w:rPr>
              <w:t>. Otoczenie zewnętrzne</w:t>
            </w:r>
            <w:r w:rsidR="00A83C16">
              <w:rPr>
                <w:sz w:val="18"/>
                <w:szCs w:val="18"/>
              </w:rPr>
              <w:t xml:space="preserve"> (mikro i makro), relacje z otoczeniem (interesariusze)</w:t>
            </w:r>
            <w:r w:rsidR="00B2051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77D21C1" w:rsidR="002E14FB" w:rsidRPr="00FE0EED" w:rsidRDefault="00C22204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272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524FDAF" w:rsidR="002E14FB" w:rsidRPr="0068322C" w:rsidRDefault="00A83C1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Funkcja zarządzania:</w:t>
            </w:r>
            <w:r>
              <w:rPr>
                <w:sz w:val="18"/>
                <w:szCs w:val="18"/>
              </w:rPr>
              <w:t xml:space="preserve"> </w:t>
            </w:r>
            <w:r w:rsidRPr="00D60D36">
              <w:rPr>
                <w:b/>
                <w:sz w:val="18"/>
                <w:szCs w:val="18"/>
              </w:rPr>
              <w:t>planowanie i podejmowanie decyzji</w:t>
            </w:r>
            <w:r>
              <w:rPr>
                <w:sz w:val="18"/>
                <w:szCs w:val="18"/>
              </w:rPr>
              <w:t xml:space="preserve">. </w:t>
            </w:r>
            <w:r w:rsidR="005144EB">
              <w:rPr>
                <w:sz w:val="18"/>
                <w:szCs w:val="18"/>
              </w:rPr>
              <w:t xml:space="preserve">Plany </w:t>
            </w:r>
            <w:r w:rsidR="00A07A98">
              <w:rPr>
                <w:sz w:val="18"/>
                <w:szCs w:val="18"/>
              </w:rPr>
              <w:t xml:space="preserve">(rodzaje) </w:t>
            </w:r>
            <w:r w:rsidR="005144EB">
              <w:rPr>
                <w:sz w:val="18"/>
                <w:szCs w:val="18"/>
              </w:rPr>
              <w:t>i cele</w:t>
            </w:r>
            <w:r w:rsidR="00A07A98">
              <w:rPr>
                <w:sz w:val="18"/>
                <w:szCs w:val="18"/>
              </w:rPr>
              <w:t xml:space="preserve"> (metoda SMART)</w:t>
            </w:r>
            <w:r w:rsidR="005144EB">
              <w:rPr>
                <w:sz w:val="18"/>
                <w:szCs w:val="18"/>
              </w:rPr>
              <w:t>, proces podejmowania decyzji.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3E37B02" w:rsidR="002E14FB" w:rsidRPr="00FE0EED" w:rsidRDefault="00C222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272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</w:p>
        </w:tc>
      </w:tr>
      <w:tr w:rsidR="005144EB" w14:paraId="03ADFBA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BB1E" w14:textId="449BA0EA" w:rsidR="005144EB" w:rsidRDefault="005144E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5A8B" w14:textId="34024EF5" w:rsidR="005144EB" w:rsidRDefault="005144E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Funkcja zarządzania: organizowanie</w:t>
            </w:r>
            <w:r>
              <w:rPr>
                <w:sz w:val="18"/>
                <w:szCs w:val="18"/>
              </w:rPr>
              <w:t xml:space="preserve">. </w:t>
            </w:r>
            <w:r w:rsidR="00231C9B">
              <w:rPr>
                <w:sz w:val="18"/>
                <w:szCs w:val="18"/>
              </w:rPr>
              <w:t>Istota i elementy organizowania. Projektowanie stanowisk pracy, grupowanie stanowisk, ustalanie relacji pomiędzy nimi. Rodzaje struktur organizacyjnych.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6F05" w14:textId="1FB9E0C4" w:rsidR="005144EB" w:rsidRPr="00FE0EED" w:rsidRDefault="00C222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272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</w:p>
        </w:tc>
      </w:tr>
      <w:tr w:rsidR="005144EB" w14:paraId="4733EEB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9A79" w14:textId="2E5A583F" w:rsidR="005144EB" w:rsidRDefault="005144E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1667" w14:textId="396C3C38" w:rsidR="005144EB" w:rsidRDefault="00231C9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Funkcja zarządzania: motywowanie i przewodzenie</w:t>
            </w:r>
            <w:r>
              <w:rPr>
                <w:sz w:val="18"/>
                <w:szCs w:val="18"/>
              </w:rPr>
              <w:t xml:space="preserve">. Istota motywowania, podejścia </w:t>
            </w:r>
            <w:r>
              <w:rPr>
                <w:sz w:val="18"/>
                <w:szCs w:val="18"/>
              </w:rPr>
              <w:br/>
              <w:t xml:space="preserve">do motywowania, sposoby motywowania pracowników. Istota i znaczenie przywództwa </w:t>
            </w:r>
            <w:r>
              <w:rPr>
                <w:sz w:val="18"/>
                <w:szCs w:val="18"/>
              </w:rPr>
              <w:br/>
              <w:t xml:space="preserve">w zarzadzaniu. Przywództwo a władza.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76C3" w14:textId="7D019CA5" w:rsidR="005144EB" w:rsidRPr="00FE0EED" w:rsidRDefault="00C222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272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</w:p>
        </w:tc>
      </w:tr>
      <w:tr w:rsidR="005144EB" w14:paraId="5122EB5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C299" w14:textId="43AA3CA5" w:rsidR="005144EB" w:rsidRDefault="005144E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4519" w14:textId="4E9E10A9" w:rsidR="005144EB" w:rsidRDefault="00231C9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60D36">
              <w:rPr>
                <w:b/>
                <w:sz w:val="18"/>
                <w:szCs w:val="18"/>
              </w:rPr>
              <w:t>Funkcja zarządzania: kontrolowanie</w:t>
            </w:r>
            <w:r>
              <w:rPr>
                <w:sz w:val="18"/>
                <w:szCs w:val="18"/>
              </w:rPr>
              <w:t>. Istota i cel kontroli. Proces kontrolowania. Rodzaje kontroli.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7792" w14:textId="055195AF" w:rsidR="005144EB" w:rsidRPr="00FE0EED" w:rsidRDefault="003727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="00C22204">
              <w:rPr>
                <w:sz w:val="18"/>
                <w:szCs w:val="18"/>
              </w:rPr>
              <w:t>-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A1A5" w14:textId="2548FCC4" w:rsidR="00A07A98" w:rsidRPr="00FE0EED" w:rsidRDefault="00A07A98" w:rsidP="00A07A98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1. Gryffin R.W., </w:t>
            </w:r>
            <w:r w:rsidRPr="00FE0EED">
              <w:rPr>
                <w:i/>
                <w:sz w:val="18"/>
                <w:szCs w:val="18"/>
              </w:rPr>
              <w:t>Podstawy zarządzania organizacjami</w:t>
            </w:r>
            <w:r w:rsidRPr="00FE0EED">
              <w:rPr>
                <w:sz w:val="18"/>
                <w:szCs w:val="18"/>
              </w:rPr>
              <w:t>, Wyd. PWN Warszawa 2010.</w:t>
            </w:r>
          </w:p>
          <w:p w14:paraId="7EB3F6C7" w14:textId="34ADDD2C" w:rsidR="00A07A98" w:rsidRPr="00FE0EED" w:rsidRDefault="00A07A98" w:rsidP="00A07A98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2. Koźmiński A.K., Piotrowski W., </w:t>
            </w:r>
            <w:r w:rsidRPr="00FE0EED">
              <w:rPr>
                <w:i/>
                <w:sz w:val="18"/>
                <w:szCs w:val="18"/>
              </w:rPr>
              <w:t>Zarządzanie. Teoria i praktyka</w:t>
            </w:r>
            <w:r w:rsidRPr="00FE0EED">
              <w:rPr>
                <w:sz w:val="18"/>
                <w:szCs w:val="18"/>
              </w:rPr>
              <w:t>, Wyd. PWN, Warszawa, 2004.</w:t>
            </w:r>
          </w:p>
          <w:p w14:paraId="0A8C2F85" w14:textId="57B009EF" w:rsidR="00A07A98" w:rsidRPr="00FE0EED" w:rsidRDefault="00A07A98" w:rsidP="00A07A98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FD51E4">
              <w:rPr>
                <w:sz w:val="18"/>
                <w:szCs w:val="18"/>
                <w:lang w:val="en-US"/>
              </w:rPr>
              <w:t xml:space="preserve">3. Stoner J.A.F., Freeman R.E, Gilbert D.R., </w:t>
            </w:r>
            <w:r w:rsidRPr="00FD51E4">
              <w:rPr>
                <w:i/>
                <w:sz w:val="18"/>
                <w:szCs w:val="18"/>
                <w:lang w:val="en-US"/>
              </w:rPr>
              <w:t>Kierowanie</w:t>
            </w:r>
            <w:r w:rsidRPr="00FD51E4">
              <w:rPr>
                <w:sz w:val="18"/>
                <w:szCs w:val="18"/>
                <w:lang w:val="en-US"/>
              </w:rPr>
              <w:t xml:space="preserve">, Wyd. </w:t>
            </w:r>
            <w:r w:rsidRPr="00FE0EED">
              <w:rPr>
                <w:sz w:val="18"/>
                <w:szCs w:val="18"/>
              </w:rPr>
              <w:t>PWE, Warszawa 1999.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B210" w14:textId="4F33C313" w:rsidR="00D13E38" w:rsidRPr="00FE0EED" w:rsidRDefault="00D13E38" w:rsidP="00D13E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1. Robins S.P., DeCenzo D.A., </w:t>
            </w:r>
            <w:r w:rsidRPr="00FE0EED">
              <w:rPr>
                <w:i/>
                <w:sz w:val="18"/>
                <w:szCs w:val="18"/>
              </w:rPr>
              <w:t>Podstawy Zarządzania</w:t>
            </w:r>
            <w:r w:rsidRPr="00FE0EED">
              <w:rPr>
                <w:sz w:val="18"/>
                <w:szCs w:val="18"/>
              </w:rPr>
              <w:t>, Wyd. PWE, Warszawa 2002</w:t>
            </w:r>
          </w:p>
          <w:p w14:paraId="348FECB9" w14:textId="2F5166BD" w:rsidR="00D13E38" w:rsidRPr="00FE0EED" w:rsidRDefault="00D13E38" w:rsidP="00D13E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2. Stewart D.M., </w:t>
            </w:r>
            <w:r w:rsidRPr="00FE0EED">
              <w:rPr>
                <w:i/>
                <w:sz w:val="18"/>
                <w:szCs w:val="18"/>
              </w:rPr>
              <w:t>Praktyka kierowania</w:t>
            </w:r>
            <w:r w:rsidRPr="00FE0EED">
              <w:rPr>
                <w:sz w:val="18"/>
                <w:szCs w:val="18"/>
              </w:rPr>
              <w:t>, Wyd. PWE, Warszawa 2002.</w:t>
            </w:r>
          </w:p>
          <w:p w14:paraId="1A334184" w14:textId="479B211A" w:rsidR="00D13E38" w:rsidRPr="00FE0EED" w:rsidRDefault="00D13E38" w:rsidP="00D13E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3. Brilman J., </w:t>
            </w:r>
            <w:r w:rsidRPr="00FE0EED">
              <w:rPr>
                <w:i/>
                <w:sz w:val="18"/>
                <w:szCs w:val="18"/>
              </w:rPr>
              <w:t>Nowoczesne koncepcje i metody zarządzania</w:t>
            </w:r>
            <w:r w:rsidRPr="00FE0EED">
              <w:rPr>
                <w:sz w:val="18"/>
                <w:szCs w:val="18"/>
              </w:rPr>
              <w:t>, Wyd. PWE, Warszawa 2002.</w:t>
            </w:r>
          </w:p>
          <w:p w14:paraId="0162A897" w14:textId="75B381BE" w:rsidR="002E14FB" w:rsidRPr="00FE0EED" w:rsidRDefault="00D13E38" w:rsidP="00D13E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0EED">
              <w:rPr>
                <w:sz w:val="18"/>
                <w:szCs w:val="18"/>
              </w:rPr>
              <w:t xml:space="preserve">5. Steinmann H., Schreyögg G., </w:t>
            </w:r>
            <w:r w:rsidRPr="00FE0EED">
              <w:rPr>
                <w:i/>
                <w:sz w:val="18"/>
                <w:szCs w:val="18"/>
              </w:rPr>
              <w:t>Zarządzanie</w:t>
            </w:r>
            <w:r w:rsidRPr="00FE0EED">
              <w:rPr>
                <w:sz w:val="18"/>
                <w:szCs w:val="18"/>
              </w:rPr>
              <w:t>, Wyd. Oficyna Wydawnicza Politechniki Wrocławskiej, Wrocław 2001.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56"/>
      </w:tblGrid>
      <w:tr w:rsidR="002E14FB" w14:paraId="133921F0" w14:textId="77777777" w:rsidTr="003762E5">
        <w:trPr>
          <w:trHeight w:val="470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3762E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3762E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B99444D" w:rsidR="002E14FB" w:rsidRPr="003762E5" w:rsidRDefault="003762E5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762E5">
              <w:rPr>
                <w:sz w:val="18"/>
                <w:szCs w:val="18"/>
              </w:rPr>
              <w:t>Wykład informacyjny, konwersatoryjny</w:t>
            </w:r>
          </w:p>
        </w:tc>
      </w:tr>
      <w:tr w:rsidR="002E14FB" w14:paraId="2BDAF66C" w14:textId="77777777" w:rsidTr="003762E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161014A" w:rsidR="002E14FB" w:rsidRPr="00594534" w:rsidRDefault="003762E5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096CF3E8" w:rsidR="002E14FB" w:rsidRPr="003762E5" w:rsidRDefault="003762E5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762E5">
              <w:rPr>
                <w:sz w:val="18"/>
                <w:szCs w:val="18"/>
              </w:rPr>
              <w:t>Ćwiczeniowo-</w:t>
            </w:r>
            <w:r>
              <w:rPr>
                <w:sz w:val="18"/>
                <w:szCs w:val="18"/>
              </w:rPr>
              <w:t>praktyczna</w:t>
            </w:r>
          </w:p>
        </w:tc>
      </w:tr>
      <w:tr w:rsidR="00F4693E" w14:paraId="554FEF32" w14:textId="77777777" w:rsidTr="003762E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B3286C1" w:rsidR="00F4693E" w:rsidRPr="00594534" w:rsidRDefault="00D60D36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Ćwiczenia 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9C6EB25" w:rsidR="00F4693E" w:rsidRPr="003762E5" w:rsidRDefault="003762E5" w:rsidP="003762E5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762E5">
              <w:rPr>
                <w:sz w:val="18"/>
                <w:szCs w:val="18"/>
              </w:rPr>
              <w:t>roblemowo – sytuacyjna, studium przypadku, obserwacja,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8221DB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C41ACB1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Pisemna (Test)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64A81CD5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D53ABE">
              <w:t xml:space="preserve"> </w:t>
            </w:r>
            <w:r w:rsidR="00D53ABE" w:rsidRPr="00FE0EED">
              <w:rPr>
                <w:sz w:val="18"/>
                <w:szCs w:val="18"/>
              </w:rPr>
              <w:t>Pisemne sprawdzenie wiedzy. Test z pytaniami zamkniętymi i otwartymi.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876C888" w:rsidR="00D13E38" w:rsidRPr="00D13E38" w:rsidRDefault="00DB56EB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1613669" w:rsidR="00D13E38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7272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Zadania</w:t>
            </w:r>
            <w:r w:rsidR="00D53ABE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, case study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FB2A8DA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lastRenderedPageBreak/>
              <w:t>Opis:</w:t>
            </w:r>
            <w:r w:rsidR="00D53ABE">
              <w:t xml:space="preserve"> </w:t>
            </w:r>
            <w:r w:rsidR="00D53ABE" w:rsidRPr="00FE0EED">
              <w:rPr>
                <w:sz w:val="18"/>
                <w:szCs w:val="18"/>
              </w:rPr>
              <w:t xml:space="preserve">Zadania lub studia przypadków wykonywane </w:t>
            </w:r>
            <w:r w:rsidR="009500E4">
              <w:rPr>
                <w:sz w:val="18"/>
                <w:szCs w:val="18"/>
              </w:rPr>
              <w:t xml:space="preserve">samodzielnie lub </w:t>
            </w:r>
            <w:r w:rsidR="00D53ABE" w:rsidRPr="00FE0EED">
              <w:rPr>
                <w:sz w:val="18"/>
                <w:szCs w:val="18"/>
              </w:rPr>
              <w:t>w grupach 2-4 osobowych.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950B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D13E3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957D843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D53AB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Ocena</w:t>
            </w:r>
            <w:r w:rsidR="00D53ABE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wybranego przedsię</w:t>
            </w:r>
            <w:r w:rsidR="00D13E38" w:rsidRPr="00FE0EE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biorstwa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08CC4FC9" w:rsidR="00F86BC0" w:rsidRPr="008A422D" w:rsidRDefault="00F86BC0" w:rsidP="00D53ABE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D53ABE">
              <w:t xml:space="preserve"> </w:t>
            </w:r>
            <w:r w:rsidR="00D53ABE" w:rsidRPr="00FE0EED">
              <w:rPr>
                <w:sz w:val="18"/>
                <w:szCs w:val="18"/>
              </w:rPr>
              <w:t xml:space="preserve">Ocena wybranego przedsiębiorstwa – </w:t>
            </w:r>
            <w:r w:rsidR="00F62363" w:rsidRPr="00FE0EED">
              <w:rPr>
                <w:sz w:val="18"/>
                <w:szCs w:val="18"/>
              </w:rPr>
              <w:t>wykorzystanie</w:t>
            </w:r>
            <w:r w:rsidR="00D53ABE" w:rsidRPr="00FE0EED">
              <w:rPr>
                <w:sz w:val="18"/>
                <w:szCs w:val="18"/>
              </w:rPr>
              <w:t xml:space="preserve"> </w:t>
            </w:r>
            <w:r w:rsidR="003E0268" w:rsidRPr="00FE0EED">
              <w:rPr>
                <w:sz w:val="18"/>
                <w:szCs w:val="18"/>
              </w:rPr>
              <w:t xml:space="preserve">poznanych </w:t>
            </w:r>
            <w:r w:rsidR="00D53ABE" w:rsidRPr="00FE0EED">
              <w:rPr>
                <w:sz w:val="18"/>
                <w:szCs w:val="18"/>
              </w:rPr>
              <w:t xml:space="preserve">analiz </w:t>
            </w:r>
            <w:r w:rsidR="00F62363" w:rsidRPr="00FE0EED">
              <w:rPr>
                <w:sz w:val="18"/>
                <w:szCs w:val="18"/>
              </w:rPr>
              <w:t>i metod.</w:t>
            </w:r>
            <w:r w:rsidR="00ED2E1F">
              <w:rPr>
                <w:sz w:val="18"/>
                <w:szCs w:val="18"/>
              </w:rPr>
              <w:t xml:space="preserve"> Praca </w:t>
            </w:r>
            <w:r w:rsidR="009500E4">
              <w:rPr>
                <w:sz w:val="18"/>
                <w:szCs w:val="18"/>
              </w:rPr>
              <w:t xml:space="preserve">indywidualna lub </w:t>
            </w:r>
            <w:r w:rsidR="00ED2E1F">
              <w:rPr>
                <w:sz w:val="18"/>
                <w:szCs w:val="18"/>
              </w:rPr>
              <w:t>grupowa (2-4 osób).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ADB07E1" w:rsidR="00F86BC0" w:rsidRDefault="00F86BC0" w:rsidP="00603114">
            <w:pPr>
              <w:tabs>
                <w:tab w:val="left" w:pos="284"/>
              </w:tabs>
              <w:spacing w:after="0" w:line="240" w:lineRule="auto"/>
            </w:pPr>
            <w:r>
              <w:t>Warunki</w:t>
            </w:r>
            <w:r w:rsidR="00603114">
              <w:t>em zaliczenia przedmiotu jest  uzyskanie powyżej 50% punktów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268CA2D" w:rsidR="002E14FB" w:rsidRDefault="00603114">
            <w:pPr>
              <w:tabs>
                <w:tab w:val="left" w:pos="284"/>
              </w:tabs>
              <w:spacing w:after="0" w:line="360" w:lineRule="auto"/>
            </w:pPr>
            <w:r>
              <w:t>dr inż. Dorota Jaźwińska</w:t>
            </w:r>
          </w:p>
        </w:tc>
        <w:tc>
          <w:tcPr>
            <w:tcW w:w="2976" w:type="dxa"/>
            <w:shd w:val="clear" w:color="auto" w:fill="auto"/>
          </w:tcPr>
          <w:p w14:paraId="7355CB2E" w14:textId="13CF900D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8A77" w14:textId="77777777" w:rsidR="002717B9" w:rsidRDefault="002717B9" w:rsidP="002274B7">
      <w:pPr>
        <w:spacing w:after="0" w:line="240" w:lineRule="auto"/>
      </w:pPr>
      <w:r>
        <w:separator/>
      </w:r>
    </w:p>
  </w:endnote>
  <w:endnote w:type="continuationSeparator" w:id="0">
    <w:p w14:paraId="5111CB47" w14:textId="77777777" w:rsidR="002717B9" w:rsidRDefault="002717B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9DC4" w14:textId="77777777" w:rsidR="002717B9" w:rsidRDefault="002717B9" w:rsidP="002274B7">
      <w:pPr>
        <w:spacing w:after="0" w:line="240" w:lineRule="auto"/>
      </w:pPr>
      <w:r>
        <w:separator/>
      </w:r>
    </w:p>
  </w:footnote>
  <w:footnote w:type="continuationSeparator" w:id="0">
    <w:p w14:paraId="7CD8A9A5" w14:textId="77777777" w:rsidR="002717B9" w:rsidRDefault="002717B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739"/>
    <w:multiLevelType w:val="hybridMultilevel"/>
    <w:tmpl w:val="1D28F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552AE"/>
    <w:multiLevelType w:val="hybridMultilevel"/>
    <w:tmpl w:val="49349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41423">
    <w:abstractNumId w:val="0"/>
  </w:num>
  <w:num w:numId="2" w16cid:durableId="819270668">
    <w:abstractNumId w:val="1"/>
  </w:num>
  <w:num w:numId="3" w16cid:durableId="387189662">
    <w:abstractNumId w:val="2"/>
  </w:num>
  <w:num w:numId="4" w16cid:durableId="1739356268">
    <w:abstractNumId w:val="3"/>
  </w:num>
  <w:num w:numId="5" w16cid:durableId="1815028608">
    <w:abstractNumId w:val="4"/>
  </w:num>
  <w:num w:numId="6" w16cid:durableId="878007317">
    <w:abstractNumId w:val="5"/>
  </w:num>
  <w:num w:numId="7" w16cid:durableId="362294103">
    <w:abstractNumId w:val="9"/>
  </w:num>
  <w:num w:numId="8" w16cid:durableId="225335898">
    <w:abstractNumId w:val="12"/>
  </w:num>
  <w:num w:numId="9" w16cid:durableId="1900170987">
    <w:abstractNumId w:val="10"/>
  </w:num>
  <w:num w:numId="10" w16cid:durableId="1786994689">
    <w:abstractNumId w:val="6"/>
  </w:num>
  <w:num w:numId="11" w16cid:durableId="155726876">
    <w:abstractNumId w:val="8"/>
  </w:num>
  <w:num w:numId="12" w16cid:durableId="1972855150">
    <w:abstractNumId w:val="7"/>
  </w:num>
  <w:num w:numId="13" w16cid:durableId="329021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02E0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470"/>
    <w:rsid w:val="001377A4"/>
    <w:rsid w:val="001404A6"/>
    <w:rsid w:val="00140699"/>
    <w:rsid w:val="00165134"/>
    <w:rsid w:val="0016623F"/>
    <w:rsid w:val="001835C9"/>
    <w:rsid w:val="00187CE8"/>
    <w:rsid w:val="001912AC"/>
    <w:rsid w:val="001A546E"/>
    <w:rsid w:val="001E1786"/>
    <w:rsid w:val="002274B7"/>
    <w:rsid w:val="00231C9B"/>
    <w:rsid w:val="002421FC"/>
    <w:rsid w:val="00254820"/>
    <w:rsid w:val="002622A3"/>
    <w:rsid w:val="002717B9"/>
    <w:rsid w:val="0029147C"/>
    <w:rsid w:val="002A7D72"/>
    <w:rsid w:val="002D2A56"/>
    <w:rsid w:val="002E14FB"/>
    <w:rsid w:val="002F37E1"/>
    <w:rsid w:val="00322937"/>
    <w:rsid w:val="0033323D"/>
    <w:rsid w:val="003346C7"/>
    <w:rsid w:val="00335800"/>
    <w:rsid w:val="00372721"/>
    <w:rsid w:val="0037414C"/>
    <w:rsid w:val="003762E5"/>
    <w:rsid w:val="00383C03"/>
    <w:rsid w:val="0039223A"/>
    <w:rsid w:val="003C7FA7"/>
    <w:rsid w:val="003D17FC"/>
    <w:rsid w:val="003D2D6E"/>
    <w:rsid w:val="003D4291"/>
    <w:rsid w:val="003E0268"/>
    <w:rsid w:val="00425F48"/>
    <w:rsid w:val="0043221E"/>
    <w:rsid w:val="0044109D"/>
    <w:rsid w:val="0044607F"/>
    <w:rsid w:val="00460D7F"/>
    <w:rsid w:val="004635BF"/>
    <w:rsid w:val="004A54EA"/>
    <w:rsid w:val="004D65B7"/>
    <w:rsid w:val="004F7EF0"/>
    <w:rsid w:val="00503086"/>
    <w:rsid w:val="0050474C"/>
    <w:rsid w:val="00506CE1"/>
    <w:rsid w:val="00513CDD"/>
    <w:rsid w:val="005144EB"/>
    <w:rsid w:val="00520E61"/>
    <w:rsid w:val="005250E1"/>
    <w:rsid w:val="00557F1D"/>
    <w:rsid w:val="00567235"/>
    <w:rsid w:val="00594534"/>
    <w:rsid w:val="00597070"/>
    <w:rsid w:val="005B6342"/>
    <w:rsid w:val="005F559F"/>
    <w:rsid w:val="005F65F1"/>
    <w:rsid w:val="00603114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31096"/>
    <w:rsid w:val="00840073"/>
    <w:rsid w:val="00850111"/>
    <w:rsid w:val="00862886"/>
    <w:rsid w:val="008739C2"/>
    <w:rsid w:val="00876E52"/>
    <w:rsid w:val="008924FB"/>
    <w:rsid w:val="008A422D"/>
    <w:rsid w:val="008A6FE5"/>
    <w:rsid w:val="008B04F5"/>
    <w:rsid w:val="008E5ED0"/>
    <w:rsid w:val="008F1AE4"/>
    <w:rsid w:val="008F3930"/>
    <w:rsid w:val="0090388A"/>
    <w:rsid w:val="00905512"/>
    <w:rsid w:val="00910B66"/>
    <w:rsid w:val="009274FD"/>
    <w:rsid w:val="0094122C"/>
    <w:rsid w:val="009500E4"/>
    <w:rsid w:val="00951840"/>
    <w:rsid w:val="0095450C"/>
    <w:rsid w:val="00971D98"/>
    <w:rsid w:val="00982D04"/>
    <w:rsid w:val="009A2F1C"/>
    <w:rsid w:val="009A5F9C"/>
    <w:rsid w:val="00A02FE0"/>
    <w:rsid w:val="00A035CB"/>
    <w:rsid w:val="00A06FED"/>
    <w:rsid w:val="00A07A98"/>
    <w:rsid w:val="00A21373"/>
    <w:rsid w:val="00A4794E"/>
    <w:rsid w:val="00A83C16"/>
    <w:rsid w:val="00A92E76"/>
    <w:rsid w:val="00A94DFC"/>
    <w:rsid w:val="00AA1236"/>
    <w:rsid w:val="00AE70CF"/>
    <w:rsid w:val="00AF2E99"/>
    <w:rsid w:val="00B06E8C"/>
    <w:rsid w:val="00B20511"/>
    <w:rsid w:val="00B2160E"/>
    <w:rsid w:val="00B27931"/>
    <w:rsid w:val="00B324AD"/>
    <w:rsid w:val="00B479D8"/>
    <w:rsid w:val="00B47A83"/>
    <w:rsid w:val="00B60367"/>
    <w:rsid w:val="00B84A91"/>
    <w:rsid w:val="00B9711C"/>
    <w:rsid w:val="00BA1CB7"/>
    <w:rsid w:val="00BC16E1"/>
    <w:rsid w:val="00BE71FF"/>
    <w:rsid w:val="00BF248D"/>
    <w:rsid w:val="00BF7659"/>
    <w:rsid w:val="00C069AB"/>
    <w:rsid w:val="00C21AFA"/>
    <w:rsid w:val="00C22204"/>
    <w:rsid w:val="00C24841"/>
    <w:rsid w:val="00C27F82"/>
    <w:rsid w:val="00C40B5E"/>
    <w:rsid w:val="00C45C0A"/>
    <w:rsid w:val="00C461F3"/>
    <w:rsid w:val="00C51A46"/>
    <w:rsid w:val="00C66522"/>
    <w:rsid w:val="00C840C2"/>
    <w:rsid w:val="00C9073D"/>
    <w:rsid w:val="00C910F1"/>
    <w:rsid w:val="00CB381A"/>
    <w:rsid w:val="00CC482D"/>
    <w:rsid w:val="00CD4058"/>
    <w:rsid w:val="00CE412B"/>
    <w:rsid w:val="00D0397F"/>
    <w:rsid w:val="00D13E38"/>
    <w:rsid w:val="00D23400"/>
    <w:rsid w:val="00D4064D"/>
    <w:rsid w:val="00D53ABE"/>
    <w:rsid w:val="00D60D36"/>
    <w:rsid w:val="00D94510"/>
    <w:rsid w:val="00DA0DE8"/>
    <w:rsid w:val="00DB56EB"/>
    <w:rsid w:val="00DD546D"/>
    <w:rsid w:val="00E34BF0"/>
    <w:rsid w:val="00E707F0"/>
    <w:rsid w:val="00E72976"/>
    <w:rsid w:val="00E735B3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2E1F"/>
    <w:rsid w:val="00ED5475"/>
    <w:rsid w:val="00EF3E1B"/>
    <w:rsid w:val="00F257BA"/>
    <w:rsid w:val="00F269E7"/>
    <w:rsid w:val="00F26E2B"/>
    <w:rsid w:val="00F30B60"/>
    <w:rsid w:val="00F4693E"/>
    <w:rsid w:val="00F500AF"/>
    <w:rsid w:val="00F62363"/>
    <w:rsid w:val="00F71FF8"/>
    <w:rsid w:val="00F86BC0"/>
    <w:rsid w:val="00F94190"/>
    <w:rsid w:val="00FC3810"/>
    <w:rsid w:val="00FD51E4"/>
    <w:rsid w:val="00FD6870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7A83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0402E0"/>
    <w:rPr>
      <w:rFonts w:ascii="Calibri" w:eastAsia="Calibri" w:hAnsi="Calibri" w:cs="font1175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0402E0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kern w:val="24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02E0"/>
    <w:rPr>
      <w:rFonts w:eastAsia="Lucida Sans Unicode" w:cs="Tahoma"/>
      <w:kern w:val="24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BF7659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D8C42-13FA-4BDF-B02A-C21C1EEE9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BAA16-DBEF-4768-B6DD-156E40D256D8}"/>
</file>

<file path=customXml/itemProps3.xml><?xml version="1.0" encoding="utf-8"?>
<ds:datastoreItem xmlns:ds="http://schemas.openxmlformats.org/officeDocument/2006/customXml" ds:itemID="{D3947B7D-B3AD-41FE-A104-6035607F7290}"/>
</file>

<file path=customXml/itemProps4.xml><?xml version="1.0" encoding="utf-8"?>
<ds:datastoreItem xmlns:ds="http://schemas.openxmlformats.org/officeDocument/2006/customXml" ds:itemID="{2A71579C-19C2-4985-8440-351DF1521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50</cp:revision>
  <cp:lastPrinted>1995-11-21T16:41:00Z</cp:lastPrinted>
  <dcterms:created xsi:type="dcterms:W3CDTF">2022-09-15T20:15:00Z</dcterms:created>
  <dcterms:modified xsi:type="dcterms:W3CDTF">2024-09-13T11:24:00Z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