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49"/>
        <w:gridCol w:w="15"/>
        <w:gridCol w:w="1177"/>
        <w:gridCol w:w="1000"/>
        <w:gridCol w:w="1697"/>
        <w:gridCol w:w="283"/>
        <w:gridCol w:w="2411"/>
        <w:gridCol w:w="2483"/>
      </w:tblGrid>
      <w:tr w:rsidR="00486769" w:rsidRPr="00486769" w14:paraId="34A61CAB" w14:textId="77777777" w:rsidTr="00486769">
        <w:trPr>
          <w:trHeight w:val="2055"/>
          <w:jc w:val="center"/>
        </w:trPr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7A5C0F" w14:textId="19BC49A2" w:rsidR="00486769" w:rsidRPr="00486769" w:rsidRDefault="00486769" w:rsidP="00486769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8676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CBF6B0C" wp14:editId="768E35E9">
                  <wp:extent cx="1121410" cy="1121410"/>
                  <wp:effectExtent l="0" t="0" r="2540" b="2540"/>
                  <wp:docPr id="1322110196" name="Obraz 2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2AAE33" w14:textId="77777777" w:rsidR="00486769" w:rsidRPr="00486769" w:rsidRDefault="00486769" w:rsidP="00486769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3369B305" w14:textId="77777777" w:rsidR="00486769" w:rsidRPr="00486769" w:rsidRDefault="00486769" w:rsidP="00486769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867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79058E25" w14:textId="77777777" w:rsidR="00486769" w:rsidRPr="00486769" w:rsidRDefault="00486769" w:rsidP="00486769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867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652B1EA5" w14:textId="77777777" w:rsidR="00486769" w:rsidRPr="00486769" w:rsidRDefault="00486769" w:rsidP="00486769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2438DDD" w14:textId="77777777" w:rsidR="00486769" w:rsidRPr="00486769" w:rsidRDefault="00486769" w:rsidP="00486769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867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SYLABUS</w:t>
            </w:r>
          </w:p>
        </w:tc>
      </w:tr>
      <w:tr w:rsidR="005B6B62" w:rsidRPr="00A82E8D" w14:paraId="58804686" w14:textId="77777777" w:rsidTr="00486769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70CE6" w14:textId="77777777" w:rsidR="005B6B62" w:rsidRPr="00A82E8D" w:rsidRDefault="005B6B62" w:rsidP="00C84F1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8C47" w14:textId="45C389D9" w:rsidR="005B6B62" w:rsidRPr="006333B3" w:rsidRDefault="006333B3" w:rsidP="00C84F1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333B3">
              <w:rPr>
                <w:rFonts w:ascii="Arial" w:hAnsi="Arial" w:cs="Arial"/>
                <w:sz w:val="18"/>
                <w:szCs w:val="18"/>
              </w:rPr>
              <w:t>R.III/S.VI-1</w:t>
            </w:r>
          </w:p>
        </w:tc>
      </w:tr>
      <w:tr w:rsidR="005B6B62" w:rsidRPr="00A82E8D" w14:paraId="46820CF3" w14:textId="77777777" w:rsidTr="00486769">
        <w:tblPrEx>
          <w:tblLook w:val="0000" w:firstRow="0" w:lastRow="0" w:firstColumn="0" w:lastColumn="0" w:noHBand="0" w:noVBand="0"/>
        </w:tblPrEx>
        <w:trPr>
          <w:trHeight w:val="289"/>
          <w:jc w:val="center"/>
        </w:trPr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6E80" w14:textId="77777777" w:rsidR="005B6B62" w:rsidRPr="00A82E8D" w:rsidRDefault="005B6B62" w:rsidP="00C84F13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5B6B62" w:rsidRPr="00A82E8D" w14:paraId="28AE01AE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A810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22DD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42D6" w14:textId="0BDAE4A8" w:rsidR="005B6B62" w:rsidRPr="00A82E8D" w:rsidRDefault="005B6B62" w:rsidP="00C84F1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Moduł zajęć kierunkowych</w:t>
            </w:r>
            <w:r w:rsidR="009F202B">
              <w:rPr>
                <w:rFonts w:ascii="Arial" w:hAnsi="Arial" w:cs="Arial"/>
                <w:sz w:val="18"/>
                <w:szCs w:val="18"/>
              </w:rPr>
              <w:t>, obieralnych</w:t>
            </w:r>
          </w:p>
        </w:tc>
      </w:tr>
      <w:tr w:rsidR="005B6B62" w:rsidRPr="00A82E8D" w14:paraId="7EFFCC1E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4674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AC9A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6F54" w14:textId="0429FBC4" w:rsidR="005B6B62" w:rsidRPr="00A82E8D" w:rsidRDefault="009F202B" w:rsidP="00C84F1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PO11: </w:t>
            </w:r>
            <w:r w:rsidR="00FC0FDB" w:rsidRPr="00A82E8D">
              <w:rPr>
                <w:rFonts w:ascii="Arial" w:hAnsi="Arial" w:cs="Arial"/>
                <w:b/>
                <w:bCs/>
                <w:sz w:val="18"/>
                <w:szCs w:val="18"/>
              </w:rPr>
              <w:t>Inteligentne systemy w logistyce</w:t>
            </w:r>
          </w:p>
        </w:tc>
      </w:tr>
      <w:tr w:rsidR="005B6B62" w:rsidRPr="00A82E8D" w14:paraId="4D65410E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9C9A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839B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ABF8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Transport i Logistyka</w:t>
            </w:r>
          </w:p>
        </w:tc>
      </w:tr>
      <w:tr w:rsidR="005B6B62" w:rsidRPr="00A82E8D" w14:paraId="2A327F5C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8895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9572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FDAB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Studia licencjackie inżynierskie (I stopień)</w:t>
            </w:r>
          </w:p>
        </w:tc>
      </w:tr>
      <w:tr w:rsidR="005B6B62" w:rsidRPr="00A82E8D" w14:paraId="19C54C88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B82C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26254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2EB2F" w14:textId="5418D59B" w:rsidR="005B6B62" w:rsidRPr="00A82E8D" w:rsidRDefault="006333B3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33B3">
              <w:rPr>
                <w:rFonts w:ascii="Arial" w:hAnsi="Arial" w:cs="Arial"/>
                <w:sz w:val="18"/>
                <w:szCs w:val="18"/>
              </w:rPr>
              <w:t>s</w:t>
            </w:r>
            <w:r w:rsidR="005B6B62" w:rsidRPr="006333B3">
              <w:rPr>
                <w:rFonts w:ascii="Arial" w:hAnsi="Arial" w:cs="Arial"/>
                <w:sz w:val="18"/>
                <w:szCs w:val="18"/>
              </w:rPr>
              <w:t>tacjonarne</w:t>
            </w:r>
          </w:p>
        </w:tc>
      </w:tr>
      <w:tr w:rsidR="005B6B62" w:rsidRPr="00A82E8D" w14:paraId="6534A63F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CACF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3306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667D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5B6B62" w:rsidRPr="00A82E8D" w14:paraId="7F1DFCB4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9AC0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85BF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F3F7" w14:textId="5F6DDD37" w:rsidR="005B6B62" w:rsidRPr="00A82E8D" w:rsidRDefault="006333B3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B6B62" w:rsidRPr="00A82E8D" w14:paraId="24030AC0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48B84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0B36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002AB" w14:textId="04991131" w:rsidR="005B6B62" w:rsidRPr="00A82E8D" w:rsidRDefault="006333B3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B6B62" w:rsidRPr="00A82E8D" w14:paraId="5B7BFC05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03D2C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8E2A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982E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5B6B62" w:rsidRPr="00A82E8D" w14:paraId="64B8BCBF" w14:textId="77777777" w:rsidTr="00486769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02774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66C99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11328" w14:textId="443AFF2F" w:rsidR="005B6B62" w:rsidRPr="00C92132" w:rsidRDefault="00C92132" w:rsidP="00C84F1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21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5B6B62" w:rsidRPr="00A82E8D" w14:paraId="1485BE3B" w14:textId="77777777" w:rsidTr="00486769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D5B6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774A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  <w:p w14:paraId="5F29395B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5257" w14:textId="6D8E0B62" w:rsidR="005B6B62" w:rsidRPr="00C92132" w:rsidRDefault="00C9213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2132">
              <w:rPr>
                <w:rFonts w:ascii="Arial" w:hAnsi="Arial" w:cs="Arial"/>
                <w:sz w:val="18"/>
                <w:szCs w:val="18"/>
              </w:rPr>
              <w:t>e</w:t>
            </w:r>
            <w:r w:rsidR="005B6B62" w:rsidRPr="00C92132">
              <w:rPr>
                <w:rFonts w:ascii="Arial" w:hAnsi="Arial" w:cs="Arial"/>
                <w:sz w:val="18"/>
                <w:szCs w:val="18"/>
              </w:rPr>
              <w:t>gzamin</w:t>
            </w:r>
          </w:p>
        </w:tc>
      </w:tr>
      <w:tr w:rsidR="005B6B62" w:rsidRPr="00A82E8D" w14:paraId="702FBAF9" w14:textId="77777777" w:rsidTr="00486769">
        <w:tblPrEx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A31D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8CE4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5C06DC3F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C396D" w14:textId="77777777" w:rsidR="005B6B62" w:rsidRPr="00A82E8D" w:rsidRDefault="005B6B62" w:rsidP="00C84F13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82E8D">
              <w:rPr>
                <w:rFonts w:ascii="Arial" w:hAnsi="Arial" w:cs="Arial"/>
                <w:sz w:val="18"/>
                <w:szCs w:val="18"/>
                <w:lang w:val="en-GB"/>
              </w:rPr>
              <w:t>dr</w:t>
            </w:r>
            <w:proofErr w:type="spellEnd"/>
            <w:r w:rsidRPr="00A82E8D">
              <w:rPr>
                <w:rFonts w:ascii="Arial" w:hAnsi="Arial" w:cs="Arial"/>
                <w:sz w:val="18"/>
                <w:szCs w:val="18"/>
                <w:lang w:val="en-GB"/>
              </w:rPr>
              <w:t xml:space="preserve"> Paweł Romanow</w:t>
            </w:r>
          </w:p>
          <w:p w14:paraId="3773CA96" w14:textId="6CDA416B" w:rsidR="005B6B62" w:rsidRPr="00A82E8D" w:rsidRDefault="00E43A86" w:rsidP="00C84F13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5B6B62" w:rsidRPr="00A82E8D" w14:paraId="2D1CC067" w14:textId="77777777" w:rsidTr="00486769">
        <w:tblPrEx>
          <w:tblLook w:val="0000" w:firstRow="0" w:lastRow="0" w:firstColumn="0" w:lastColumn="0" w:noHBand="0" w:noVBand="0"/>
        </w:tblPrEx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E488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Studia </w:t>
            </w:r>
            <w:proofErr w:type="spellStart"/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licenacjackie</w:t>
            </w:r>
            <w:proofErr w:type="spellEnd"/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1BD6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5E189FE8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65D7" w14:textId="77777777" w:rsidR="005B6B62" w:rsidRPr="00A82E8D" w:rsidRDefault="005B6B62" w:rsidP="00C84F13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82E8D">
              <w:rPr>
                <w:rFonts w:ascii="Arial" w:hAnsi="Arial" w:cs="Arial"/>
                <w:sz w:val="18"/>
                <w:szCs w:val="18"/>
                <w:lang w:val="en-GB"/>
              </w:rPr>
              <w:t>dr</w:t>
            </w:r>
            <w:proofErr w:type="spellEnd"/>
            <w:r w:rsidRPr="00A82E8D">
              <w:rPr>
                <w:rFonts w:ascii="Arial" w:hAnsi="Arial" w:cs="Arial"/>
                <w:sz w:val="18"/>
                <w:szCs w:val="18"/>
                <w:lang w:val="en-GB"/>
              </w:rPr>
              <w:t xml:space="preserve"> Paweł Romanow</w:t>
            </w:r>
          </w:p>
          <w:p w14:paraId="3D3ECBC9" w14:textId="1F519881" w:rsidR="005B6B62" w:rsidRPr="00A82E8D" w:rsidRDefault="00E43A86" w:rsidP="00C84F13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5B6B62" w:rsidRPr="00A82E8D" w14:paraId="7FDFD55E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F5DA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7C26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6A02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5B6B62" w:rsidRPr="00A82E8D" w14:paraId="62A914D4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8716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2E49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7172" w14:textId="5C6CB98F" w:rsidR="005B6B62" w:rsidRPr="00A82E8D" w:rsidRDefault="00EA6394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5B6B62" w:rsidRPr="00A82E8D" w14:paraId="6BC8A7FF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F0F2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24EB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1D44" w14:textId="21B29A24" w:rsidR="005B6B62" w:rsidRPr="00A82E8D" w:rsidRDefault="00EA6394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</w:t>
            </w:r>
            <w:r w:rsidRPr="0015602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ykład z zastosowaniem prezentacji multimedialnej, </w:t>
            </w:r>
            <w:r w:rsidR="00C9213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laboratoryjnej</w:t>
            </w:r>
            <w:r w:rsidRPr="0015602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 praca grupowa, metoda projektu.</w:t>
            </w:r>
          </w:p>
        </w:tc>
      </w:tr>
      <w:tr w:rsidR="005B6B62" w:rsidRPr="00941C8F" w14:paraId="111DC5F5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C9DE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F03C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1C8A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A82E8D">
              <w:rPr>
                <w:rFonts w:ascii="Arial" w:hAnsi="Arial" w:cs="Arial"/>
                <w:sz w:val="18"/>
                <w:szCs w:val="18"/>
                <w:lang w:val="en-GB"/>
              </w:rPr>
              <w:t>Platforma</w:t>
            </w:r>
            <w:proofErr w:type="spellEnd"/>
            <w:r w:rsidRPr="00A82E8D">
              <w:rPr>
                <w:rFonts w:ascii="Arial" w:hAnsi="Arial" w:cs="Arial"/>
                <w:sz w:val="18"/>
                <w:szCs w:val="18"/>
                <w:lang w:val="en-GB"/>
              </w:rPr>
              <w:t xml:space="preserve"> Microsoft Teams/</w:t>
            </w:r>
            <w:proofErr w:type="spellStart"/>
            <w:r w:rsidRPr="00A82E8D">
              <w:rPr>
                <w:rFonts w:ascii="Arial" w:hAnsi="Arial" w:cs="Arial"/>
                <w:sz w:val="18"/>
                <w:szCs w:val="18"/>
                <w:lang w:val="en-GB"/>
              </w:rPr>
              <w:t>Patforma</w:t>
            </w:r>
            <w:proofErr w:type="spellEnd"/>
            <w:r w:rsidRPr="00A82E8D">
              <w:rPr>
                <w:rFonts w:ascii="Arial" w:hAnsi="Arial" w:cs="Arial"/>
                <w:sz w:val="18"/>
                <w:szCs w:val="18"/>
                <w:lang w:val="en-GB"/>
              </w:rPr>
              <w:t xml:space="preserve"> Moodle</w:t>
            </w:r>
          </w:p>
        </w:tc>
      </w:tr>
      <w:tr w:rsidR="005B6B62" w:rsidRPr="00A82E8D" w14:paraId="1767548B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0A17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FF623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27820" w14:textId="77777777" w:rsidR="005B6B62" w:rsidRPr="00A82E8D" w:rsidRDefault="005B6B62" w:rsidP="00C84F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B6B62" w:rsidRPr="00A82E8D" w14:paraId="552B6A81" w14:textId="77777777" w:rsidTr="00486769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2824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7F081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8B72" w14:textId="3B1EF021" w:rsidR="005B6B62" w:rsidRPr="006333B3" w:rsidRDefault="006333B3" w:rsidP="00C84F13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5B6B62" w:rsidRPr="00A82E8D">
              <w:rPr>
                <w:rFonts w:ascii="Arial" w:hAnsi="Arial" w:cs="Arial"/>
                <w:sz w:val="18"/>
                <w:szCs w:val="18"/>
              </w:rPr>
              <w:t xml:space="preserve">odstawowa wiedza z zakresu </w:t>
            </w:r>
            <w:r>
              <w:rPr>
                <w:rFonts w:ascii="Arial" w:hAnsi="Arial" w:cs="Arial"/>
                <w:sz w:val="18"/>
                <w:szCs w:val="18"/>
              </w:rPr>
              <w:t xml:space="preserve">wspomagania </w:t>
            </w:r>
            <w:r w:rsidR="005B6B62" w:rsidRPr="00A82E8D">
              <w:rPr>
                <w:rFonts w:ascii="Arial" w:hAnsi="Arial" w:cs="Arial"/>
                <w:sz w:val="18"/>
                <w:szCs w:val="18"/>
              </w:rPr>
              <w:t>przepływu informacji</w:t>
            </w:r>
          </w:p>
        </w:tc>
      </w:tr>
      <w:tr w:rsidR="005B6B62" w:rsidRPr="00A82E8D" w14:paraId="575E482F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CBBF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6C60" w14:textId="77777777" w:rsidR="005B6B62" w:rsidRPr="00A82E8D" w:rsidRDefault="005B6B62" w:rsidP="00C84F13">
            <w:pPr>
              <w:pStyle w:val="Tekstpodstawowywcity"/>
              <w:ind w:left="62"/>
              <w:rPr>
                <w:szCs w:val="18"/>
                <w:lang w:val="pl-PL"/>
              </w:rPr>
            </w:pPr>
            <w:r w:rsidRPr="00A82E8D">
              <w:rPr>
                <w:b/>
                <w:szCs w:val="18"/>
                <w:lang w:val="pl-PL"/>
              </w:rPr>
              <w:t xml:space="preserve">Cele przedmiotu: </w:t>
            </w:r>
          </w:p>
          <w:p w14:paraId="34D480CF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B6B62" w:rsidRPr="00A82E8D" w14:paraId="249758F4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41BBF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6512" w14:textId="565025D3" w:rsidR="005B6B62" w:rsidRPr="00A82E8D" w:rsidRDefault="005B6B62" w:rsidP="00C84F13">
            <w:pPr>
              <w:pStyle w:val="Kategoriainformacji"/>
              <w:spacing w:before="0"/>
              <w:rPr>
                <w:b w:val="0"/>
                <w:sz w:val="18"/>
                <w:szCs w:val="18"/>
                <w:lang w:val="pl-PL"/>
              </w:rPr>
            </w:pPr>
            <w:r w:rsidRPr="00A82E8D">
              <w:rPr>
                <w:b w:val="0"/>
                <w:sz w:val="18"/>
                <w:szCs w:val="18"/>
                <w:lang w:val="pl-PL"/>
              </w:rPr>
              <w:t xml:space="preserve">Zapoznanie studentów z podstawami systemów informatycznych mającymi zastosowanie we współczesnych systemach </w:t>
            </w:r>
            <w:r w:rsidR="006333B3">
              <w:rPr>
                <w:b w:val="0"/>
                <w:sz w:val="18"/>
                <w:szCs w:val="18"/>
                <w:lang w:val="pl-PL"/>
              </w:rPr>
              <w:t>logistycznych</w:t>
            </w:r>
            <w:r w:rsidRPr="00A82E8D">
              <w:rPr>
                <w:b w:val="0"/>
                <w:sz w:val="18"/>
                <w:szCs w:val="18"/>
                <w:lang w:val="pl-PL"/>
              </w:rPr>
              <w:t xml:space="preserve">. Studenci poznają podstawy działania współczesnych systemów informatycznych stosowanych w </w:t>
            </w:r>
            <w:r w:rsidR="006333B3">
              <w:rPr>
                <w:b w:val="0"/>
                <w:sz w:val="18"/>
                <w:szCs w:val="18"/>
                <w:lang w:val="pl-PL"/>
              </w:rPr>
              <w:t>logistyce</w:t>
            </w:r>
            <w:r w:rsidRPr="00A82E8D">
              <w:rPr>
                <w:b w:val="0"/>
                <w:sz w:val="18"/>
                <w:szCs w:val="18"/>
                <w:lang w:val="pl-PL"/>
              </w:rPr>
              <w:t xml:space="preserve">. Następnie zapoznają się z teoretycznymi i praktycznymi aspektami zastosowania systemów w różnych </w:t>
            </w:r>
            <w:r w:rsidR="006333B3">
              <w:rPr>
                <w:b w:val="0"/>
                <w:sz w:val="18"/>
                <w:szCs w:val="18"/>
                <w:lang w:val="pl-PL"/>
              </w:rPr>
              <w:t>obszarach</w:t>
            </w:r>
            <w:r w:rsidRPr="00A82E8D">
              <w:rPr>
                <w:b w:val="0"/>
                <w:sz w:val="18"/>
                <w:szCs w:val="18"/>
                <w:lang w:val="pl-PL"/>
              </w:rPr>
              <w:t xml:space="preserve"> </w:t>
            </w:r>
            <w:r w:rsidR="006333B3">
              <w:rPr>
                <w:b w:val="0"/>
                <w:sz w:val="18"/>
                <w:szCs w:val="18"/>
                <w:lang w:val="pl-PL"/>
              </w:rPr>
              <w:t>TSL</w:t>
            </w:r>
            <w:r w:rsidRPr="00A82E8D">
              <w:rPr>
                <w:b w:val="0"/>
                <w:sz w:val="18"/>
                <w:szCs w:val="18"/>
                <w:lang w:val="pl-PL"/>
              </w:rPr>
              <w:t xml:space="preserve">. Przedmiot łączy niezbędną wiedzę teoretyczną z zajęciami praktycznymi ilustrując wpływ nowoczesnych technologii na zrównoważony rozwój </w:t>
            </w:r>
            <w:r w:rsidR="006333B3">
              <w:rPr>
                <w:b w:val="0"/>
                <w:sz w:val="18"/>
                <w:szCs w:val="18"/>
                <w:lang w:val="pl-PL"/>
              </w:rPr>
              <w:t>logistyki</w:t>
            </w:r>
            <w:r w:rsidRPr="00A82E8D">
              <w:rPr>
                <w:b w:val="0"/>
                <w:sz w:val="18"/>
                <w:szCs w:val="18"/>
                <w:lang w:val="pl-PL"/>
              </w:rPr>
              <w:t xml:space="preserve"> jako składnika </w:t>
            </w:r>
            <w:r w:rsidR="006333B3">
              <w:rPr>
                <w:b w:val="0"/>
                <w:sz w:val="18"/>
                <w:szCs w:val="18"/>
                <w:lang w:val="pl-PL"/>
              </w:rPr>
              <w:t xml:space="preserve">(elementu) </w:t>
            </w:r>
            <w:r w:rsidRPr="00A82E8D">
              <w:rPr>
                <w:b w:val="0"/>
                <w:sz w:val="18"/>
                <w:szCs w:val="18"/>
                <w:lang w:val="pl-PL"/>
              </w:rPr>
              <w:t>globalnej gospodarki.</w:t>
            </w:r>
          </w:p>
        </w:tc>
      </w:tr>
      <w:tr w:rsidR="005B6B62" w:rsidRPr="00A82E8D" w14:paraId="15BB811E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5451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92CC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5B6B62" w:rsidRPr="00A82E8D" w14:paraId="3DB00F8F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09AE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3160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5B6B62" w:rsidRPr="00A82E8D" w14:paraId="2949D3FE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B911" w14:textId="77777777" w:rsidR="005B6B62" w:rsidRPr="00A82E8D" w:rsidRDefault="005B6B62" w:rsidP="00C84F13">
            <w:pPr>
              <w:widowControl w:val="0"/>
              <w:numPr>
                <w:ilvl w:val="3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wykład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8C08" w14:textId="6786B602" w:rsidR="005B6B62" w:rsidRPr="00C92132" w:rsidRDefault="00C92132" w:rsidP="00C921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13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B6B62" w:rsidRPr="00A82E8D" w14:paraId="1A4E372B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7CE3" w14:textId="77777777" w:rsidR="005B6B62" w:rsidRPr="00A82E8D" w:rsidRDefault="005B6B62" w:rsidP="00C84F1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laboratoryjne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BA20" w14:textId="59476F3D" w:rsidR="005B6B62" w:rsidRPr="00C92132" w:rsidRDefault="009F202B" w:rsidP="00C921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C92132" w:rsidRPr="00A82E8D" w14:paraId="36700BA0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C4BC" w14:textId="33FA6F76" w:rsidR="00C92132" w:rsidRPr="00A82E8D" w:rsidRDefault="00C92132" w:rsidP="00C84F1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projekty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F4754" w14:textId="02426CDD" w:rsidR="00C92132" w:rsidRPr="00C92132" w:rsidRDefault="009F202B" w:rsidP="00C9213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B6B62" w:rsidRPr="00A82E8D" w14:paraId="32ED081D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226B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lastRenderedPageBreak/>
              <w:t>Suma godzin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4CBF" w14:textId="1E56ADB8" w:rsidR="005B6B62" w:rsidRPr="00A82E8D" w:rsidRDefault="00C9213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5B6B62" w:rsidRPr="00A82E8D" w14:paraId="43B9BF8D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1A60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A68B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  <w:p w14:paraId="03072241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B62" w:rsidRPr="00A82E8D" w14:paraId="4923CBF4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56F2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60C6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4EF7641F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CB16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Godzinowe obciążenie studenta</w:t>
            </w:r>
            <w:r w:rsidRPr="00A82E8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B6B62" w:rsidRPr="00A82E8D" w14:paraId="2C3F64F5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43BFC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256A" w14:textId="142BB2CB" w:rsidR="005B6B62" w:rsidRPr="00C92132" w:rsidRDefault="00C9213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9213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Udział w wykładach</w:t>
            </w:r>
            <w:r w:rsidR="0037219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+ konsultacje</w:t>
            </w:r>
            <w:r w:rsidRPr="00C9213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15 godz.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1885" w14:textId="59FBD362" w:rsidR="005B6B62" w:rsidRPr="006333B3" w:rsidRDefault="00C9213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  <w:lang w:eastAsia="pl-PL"/>
              </w:rPr>
            </w:pPr>
            <w:r w:rsidRPr="00C9213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60</w:t>
            </w:r>
          </w:p>
        </w:tc>
      </w:tr>
      <w:tr w:rsidR="005B6B62" w:rsidRPr="00A82E8D" w14:paraId="3FAAA47C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DF27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8DF7" w14:textId="288385EE" w:rsidR="005B6B62" w:rsidRPr="00C92132" w:rsidRDefault="00C9213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9213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laboratoriach </w:t>
            </w:r>
            <w:r w:rsidR="0037219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+ konsultacje </w:t>
            </w:r>
            <w:r w:rsidRPr="00C9213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– 15 godz.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42C7" w14:textId="77777777" w:rsidR="005B6B62" w:rsidRPr="006333B3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ED0000"/>
                <w:sz w:val="18"/>
                <w:szCs w:val="18"/>
                <w:lang w:eastAsia="pl-PL"/>
              </w:rPr>
            </w:pPr>
          </w:p>
        </w:tc>
      </w:tr>
      <w:tr w:rsidR="005B6B62" w:rsidRPr="00A82E8D" w14:paraId="36EB1C7D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4FADF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FDF9" w14:textId="68001704" w:rsidR="005B6B62" w:rsidRPr="00C92132" w:rsidRDefault="00C9213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9213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Udział w projektach</w:t>
            </w:r>
            <w:r w:rsidR="0037219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+ konsultacje</w:t>
            </w:r>
            <w:r w:rsidRPr="00C9213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30 godz.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25CE" w14:textId="77777777" w:rsidR="005B6B62" w:rsidRPr="006333B3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ED0000"/>
                <w:sz w:val="18"/>
                <w:szCs w:val="18"/>
                <w:lang w:eastAsia="pl-PL"/>
              </w:rPr>
            </w:pPr>
          </w:p>
        </w:tc>
      </w:tr>
      <w:tr w:rsidR="005B6B62" w:rsidRPr="00A82E8D" w14:paraId="49A4BEDD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BA47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31F3" w14:textId="3FEA3D8C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 6</w:t>
            </w:r>
            <w:r w:rsidR="00C92132">
              <w:rPr>
                <w:rFonts w:ascii="Arial" w:hAnsi="Arial" w:cs="Arial"/>
                <w:sz w:val="18"/>
                <w:szCs w:val="18"/>
              </w:rPr>
              <w:t>0</w:t>
            </w:r>
            <w:r w:rsidRPr="00A82E8D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C92132">
              <w:rPr>
                <w:rFonts w:ascii="Arial" w:hAnsi="Arial" w:cs="Arial"/>
                <w:sz w:val="18"/>
                <w:szCs w:val="18"/>
              </w:rPr>
              <w:t>4</w:t>
            </w:r>
            <w:r w:rsidRPr="00A82E8D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105E" w14:textId="77777777" w:rsidR="005B6B62" w:rsidRPr="006333B3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ED0000"/>
                <w:sz w:val="18"/>
                <w:szCs w:val="18"/>
                <w:lang w:eastAsia="pl-PL"/>
              </w:rPr>
            </w:pPr>
          </w:p>
        </w:tc>
      </w:tr>
      <w:tr w:rsidR="005B6B62" w:rsidRPr="00A82E8D" w14:paraId="075B7595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0085" w14:textId="77777777" w:rsidR="005B6B62" w:rsidRPr="00A82E8D" w:rsidRDefault="005B6B62" w:rsidP="00C84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FDF2A" w14:textId="77777777" w:rsidR="005B6B62" w:rsidRPr="00A82E8D" w:rsidRDefault="005B6B62" w:rsidP="00C84F1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 xml:space="preserve">Bilans nakładu pracy studenta: </w:t>
            </w:r>
          </w:p>
          <w:p w14:paraId="6470F080" w14:textId="40FAC69A" w:rsidR="005B6B62" w:rsidRPr="00706484" w:rsidRDefault="005B6B62" w:rsidP="00C84F13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Udział w wykładach: </w:t>
            </w:r>
            <w:r w:rsidR="00706484" w:rsidRPr="00706484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  <w:r w:rsidR="000B29EC"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godzin, </w:t>
            </w:r>
          </w:p>
          <w:p w14:paraId="5BC738B7" w14:textId="650846D1" w:rsidR="005B6B62" w:rsidRPr="00706484" w:rsidRDefault="005B6B62" w:rsidP="00C84F13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Udział w </w:t>
            </w:r>
            <w:r w:rsidR="00706484" w:rsidRPr="00706484">
              <w:rPr>
                <w:rFonts w:ascii="Arial" w:hAnsi="Arial" w:cs="Arial"/>
                <w:color w:val="auto"/>
                <w:sz w:val="18"/>
                <w:szCs w:val="18"/>
              </w:rPr>
              <w:t>laboratoriach 15</w:t>
            </w:r>
            <w:r w:rsidR="000B29EC"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godzin, </w:t>
            </w:r>
          </w:p>
          <w:p w14:paraId="04D7A9A3" w14:textId="5603256C" w:rsidR="005B6B62" w:rsidRPr="00706484" w:rsidRDefault="005B6B62" w:rsidP="00C84F13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Udział w </w:t>
            </w:r>
            <w:r w:rsidR="00706484" w:rsidRPr="00706484">
              <w:rPr>
                <w:rFonts w:ascii="Arial" w:hAnsi="Arial" w:cs="Arial"/>
                <w:color w:val="auto"/>
                <w:sz w:val="18"/>
                <w:szCs w:val="18"/>
              </w:rPr>
              <w:t>projektach</w:t>
            </w:r>
            <w:r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: </w:t>
            </w:r>
            <w:r w:rsidR="00706484" w:rsidRPr="00706484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  <w:r w:rsidR="000B29EC"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 g</w:t>
            </w:r>
            <w:r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odzin, </w:t>
            </w:r>
          </w:p>
          <w:p w14:paraId="60938DEE" w14:textId="25906F23" w:rsidR="005B6B62" w:rsidRPr="00706484" w:rsidRDefault="005B6B62" w:rsidP="00C84F13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Przygotowanie do </w:t>
            </w:r>
            <w:r w:rsidR="00706484" w:rsidRPr="00706484">
              <w:rPr>
                <w:rFonts w:ascii="Arial" w:hAnsi="Arial" w:cs="Arial"/>
                <w:color w:val="auto"/>
                <w:sz w:val="18"/>
                <w:szCs w:val="18"/>
              </w:rPr>
              <w:t>wykładów</w:t>
            </w:r>
            <w:r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: </w:t>
            </w:r>
            <w:r w:rsidR="00706484" w:rsidRPr="00706484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  <w:r w:rsidR="000B29EC"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godzin, </w:t>
            </w:r>
          </w:p>
          <w:p w14:paraId="29ACB1D2" w14:textId="49B9AC78" w:rsidR="005B6B62" w:rsidRPr="00706484" w:rsidRDefault="00706484" w:rsidP="00706484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06484">
              <w:rPr>
                <w:rFonts w:ascii="Arial" w:hAnsi="Arial" w:cs="Arial"/>
                <w:color w:val="auto"/>
                <w:sz w:val="18"/>
                <w:szCs w:val="18"/>
              </w:rPr>
              <w:t>Przygotowanie do laboratoriów i projektów: 45 godzin</w:t>
            </w:r>
            <w:r w:rsidR="005B6B62" w:rsidRPr="00706484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</w:p>
          <w:p w14:paraId="612E965C" w14:textId="5148DCCD" w:rsidR="005B6B62" w:rsidRPr="00A82E8D" w:rsidRDefault="005B6B62" w:rsidP="000B29EC">
            <w:pPr>
              <w:pStyle w:val="Akapitzlist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06484">
              <w:rPr>
                <w:rFonts w:ascii="Arial" w:hAnsi="Arial" w:cs="Arial"/>
                <w:sz w:val="18"/>
                <w:szCs w:val="18"/>
              </w:rPr>
              <w:t xml:space="preserve">Łączny nakład pracy studenta wynosi </w:t>
            </w:r>
            <w:r w:rsidR="000B29EC" w:rsidRPr="00706484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Pr="00706484">
              <w:rPr>
                <w:rFonts w:ascii="Arial" w:hAnsi="Arial" w:cs="Arial"/>
                <w:sz w:val="18"/>
                <w:szCs w:val="18"/>
              </w:rPr>
              <w:t xml:space="preserve">godzin, co odpowiada </w:t>
            </w:r>
            <w:r w:rsidRPr="00706484">
              <w:rPr>
                <w:rFonts w:ascii="Arial" w:hAnsi="Arial" w:cs="Arial"/>
                <w:sz w:val="18"/>
                <w:szCs w:val="18"/>
              </w:rPr>
              <w:br/>
            </w:r>
            <w:r w:rsidR="00706484" w:rsidRPr="00706484">
              <w:rPr>
                <w:rFonts w:ascii="Arial" w:hAnsi="Arial" w:cs="Arial"/>
                <w:sz w:val="18"/>
                <w:szCs w:val="18"/>
              </w:rPr>
              <w:t>4</w:t>
            </w:r>
            <w:r w:rsidRPr="00706484">
              <w:rPr>
                <w:rFonts w:ascii="Arial" w:hAnsi="Arial" w:cs="Arial"/>
                <w:sz w:val="18"/>
                <w:szCs w:val="18"/>
              </w:rPr>
              <w:t xml:space="preserve"> punktom ECTS</w:t>
            </w:r>
            <w:r w:rsidRPr="000B29EC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35CA" w14:textId="7998BA87" w:rsidR="005B6B62" w:rsidRPr="00706484" w:rsidRDefault="009F202B" w:rsidP="00C84F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5B6B62" w:rsidRPr="00A82E8D" w14:paraId="42549066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7785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1178" w14:textId="77777777" w:rsidR="005B6B62" w:rsidRPr="00A82E8D" w:rsidRDefault="005B6B62" w:rsidP="00C84F1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(pozycja 2)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EE81" w14:textId="68D8E142" w:rsidR="005B6B62" w:rsidRPr="00706484" w:rsidRDefault="00706484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48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</w:tr>
      <w:tr w:rsidR="005B6B62" w:rsidRPr="00A82E8D" w14:paraId="21EF34A8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4621C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4A9D6" w14:textId="77777777" w:rsidR="005B6B62" w:rsidRPr="00A82E8D" w:rsidRDefault="005B6B62" w:rsidP="00C84F1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2C2A" w14:textId="24C2547E" w:rsidR="005B6B62" w:rsidRPr="00706484" w:rsidRDefault="00706484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648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B6B62" w:rsidRPr="00A82E8D" w14:paraId="5480B628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CBFF" w14:textId="77777777" w:rsidR="005B6B62" w:rsidRPr="00A82E8D" w:rsidRDefault="005B6B62" w:rsidP="00C84F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F3F8" w14:textId="77777777" w:rsidR="005B6B62" w:rsidRPr="00A82E8D" w:rsidRDefault="005B6B62" w:rsidP="00C84F1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2E2A" w14:textId="2978DD62" w:rsidR="005B6B62" w:rsidRPr="00706484" w:rsidRDefault="009F202B" w:rsidP="00C84F1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B6B62" w:rsidRPr="00A82E8D" w14:paraId="798F7C31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FF82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0C264" w14:textId="77777777" w:rsidR="00941C8F" w:rsidRPr="00941C8F" w:rsidRDefault="00941C8F" w:rsidP="00941C8F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1C8F">
              <w:rPr>
                <w:rFonts w:ascii="Arial" w:hAnsi="Arial" w:cs="Arial"/>
                <w:sz w:val="18"/>
                <w:szCs w:val="18"/>
              </w:rPr>
              <w:t xml:space="preserve">W1:K _W01- Wie czym jest wiedza naukowa oraz posiada podstawową wiedzę z zakresu nauk technicznych, ich miejscu w systemie nauk i roli jaką one odgrywają w odniesieniu do współczesnej filozofii nauki (P6U_W, P6S_WG) </w:t>
            </w:r>
          </w:p>
          <w:p w14:paraId="0F819721" w14:textId="7BAE46DF" w:rsidR="005B6B62" w:rsidRPr="00A82E8D" w:rsidRDefault="00941C8F" w:rsidP="00941C8F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1C8F">
              <w:rPr>
                <w:rFonts w:ascii="Arial" w:hAnsi="Arial" w:cs="Arial"/>
                <w:sz w:val="18"/>
                <w:szCs w:val="18"/>
              </w:rPr>
              <w:t>W2: K_W11- Wymienia i opisuje budowę, zasady eksploatacji oraz planowania przeglądów i remontów maszyn, środków transportu oraz obiektów technicznych. Tłumaczy funkcjonowanie poszczególnych układów stosowanych w środkach transportu (P6U_W, P6S_WG )</w:t>
            </w:r>
          </w:p>
        </w:tc>
      </w:tr>
      <w:tr w:rsidR="005B6B62" w:rsidRPr="00A82E8D" w14:paraId="020286B6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4E47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2F76" w14:textId="77777777" w:rsidR="00941C8F" w:rsidRPr="00941C8F" w:rsidRDefault="00941C8F" w:rsidP="00941C8F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C8F">
              <w:rPr>
                <w:rFonts w:ascii="Arial" w:hAnsi="Arial" w:cs="Arial"/>
                <w:sz w:val="18"/>
                <w:szCs w:val="18"/>
              </w:rPr>
              <w:t>U1: K-U03-Umie gromadzić, przetwarzać, interpretować i udostępniać dane wykorzystując zaawansowane technologie informacyjne. Wykorzystuje przy tym metody analityczne symulacyjne i eksperymentalne  (P6S_UW, P6S_UU, P6S_UO)</w:t>
            </w:r>
          </w:p>
          <w:p w14:paraId="0C71BA3E" w14:textId="732ABC4C" w:rsidR="005B6B62" w:rsidRPr="00A82E8D" w:rsidRDefault="00941C8F" w:rsidP="00941C8F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1C8F">
              <w:rPr>
                <w:rFonts w:ascii="Arial" w:hAnsi="Arial" w:cs="Arial"/>
                <w:sz w:val="18"/>
                <w:szCs w:val="18"/>
              </w:rPr>
              <w:t>U2: K_U07- Posiada umiejętność dokonania analizy problemu przy zastosowaniu odpowiedniej technologii oraz klarownego wyłożenia swoich racji i zaproponowania rozwiązania. Potrafi dokonać wstępnej analizy ekonomicznej proponowanych działań inżynierskich (P6U_U, P6S_UW, P6S_UK, P6S_UU )</w:t>
            </w:r>
          </w:p>
        </w:tc>
      </w:tr>
      <w:tr w:rsidR="005B6B62" w:rsidRPr="00A82E8D" w14:paraId="19E6053E" w14:textId="77777777" w:rsidTr="00486769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B1B6" w14:textId="77777777" w:rsidR="005B6B62" w:rsidRPr="00A82E8D" w:rsidRDefault="005B6B62" w:rsidP="00C84F13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80FC" w14:textId="77777777" w:rsidR="00941C8F" w:rsidRPr="00941C8F" w:rsidRDefault="00941C8F" w:rsidP="00941C8F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1C8F">
              <w:rPr>
                <w:rFonts w:ascii="Arial" w:hAnsi="Arial" w:cs="Arial"/>
                <w:sz w:val="18"/>
                <w:szCs w:val="18"/>
              </w:rPr>
              <w:t>K1: AB1-KO1-Jest przygotowany do podjęcia pracy w zawodzie logistyka i inżyniera ds. transportu  (PS6_KO, PS6_KR, PS6_KK)</w:t>
            </w:r>
          </w:p>
          <w:p w14:paraId="77C34975" w14:textId="06FB1ED0" w:rsidR="005B6B62" w:rsidRPr="00A82E8D" w:rsidRDefault="00941C8F" w:rsidP="00941C8F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1C8F">
              <w:rPr>
                <w:rFonts w:ascii="Arial" w:hAnsi="Arial" w:cs="Arial"/>
                <w:sz w:val="18"/>
                <w:szCs w:val="18"/>
              </w:rPr>
              <w:t>K2: AB1-KO2-Wykazuje wysoki profesjonalizm i poziom etyczny pracy, potrafi przewidzieć skutki prawne i moralne podejmowanych działań  (PS6_KR, PS6_KK)</w:t>
            </w:r>
          </w:p>
        </w:tc>
      </w:tr>
    </w:tbl>
    <w:p w14:paraId="2863D931" w14:textId="77777777" w:rsidR="005B6B62" w:rsidRDefault="005B6B62" w:rsidP="005B6B62">
      <w:pPr>
        <w:tabs>
          <w:tab w:val="left" w:pos="284"/>
        </w:tabs>
        <w:spacing w:before="120" w:after="120" w:line="240" w:lineRule="auto"/>
        <w:ind w:left="720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6725"/>
        <w:gridCol w:w="2489"/>
      </w:tblGrid>
      <w:tr w:rsidR="004D0D18" w:rsidRPr="00A82E8D" w14:paraId="1F4F4944" w14:textId="77777777" w:rsidTr="00DD4B82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46A6" w14:textId="77777777" w:rsidR="004D0D18" w:rsidRPr="00A82E8D" w:rsidRDefault="004D0D18" w:rsidP="004D0D18">
            <w:pPr>
              <w:pStyle w:val="Akapitzlist1"/>
              <w:numPr>
                <w:ilvl w:val="0"/>
                <w:numId w:val="5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4D0D18" w:rsidRPr="00A82E8D" w14:paraId="3C9DCFD6" w14:textId="77777777" w:rsidTr="00DD4B82"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6C07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1677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4D0D18" w:rsidRPr="00A82E8D" w14:paraId="30788725" w14:textId="77777777" w:rsidTr="00DD4B82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2148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4D0D18" w:rsidRPr="00A82E8D" w14:paraId="543419A7" w14:textId="77777777" w:rsidTr="00DD4B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74EE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83CF" w14:textId="714F44A7" w:rsidR="004D0D18" w:rsidRPr="00A82E8D" w:rsidRDefault="004D0D18" w:rsidP="00DD4B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 xml:space="preserve">Rola informacji, procesy algorytmiczne i zadania informatyki w zarządzaniu logistyką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482A0" w14:textId="4CB499F2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D0D18" w:rsidRPr="00A82E8D" w14:paraId="3CD833C9" w14:textId="77777777" w:rsidTr="00DD4B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FA3A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65C0" w14:textId="5302A966" w:rsidR="004D0D18" w:rsidRPr="00A82E8D" w:rsidRDefault="004D0D18" w:rsidP="00DD4B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Rola i struktura zintegrowanych systemów informatycznych (ZSI) w organizacji, systemy zintegrowane w logistyce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05922" w14:textId="7D2A1B1C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D0D18" w:rsidRPr="00A82E8D" w14:paraId="33714022" w14:textId="77777777" w:rsidTr="00DD4B8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75F8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57DAA" w14:textId="0909AB70" w:rsidR="004D0D18" w:rsidRPr="00A82E8D" w:rsidRDefault="004D0D18" w:rsidP="00DD4B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Elementy infrastruktury informatycznej klient/serwer – zakup, tworzenie, implementacja, eksploatacja, modyfikacja ZSI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2C30B" w14:textId="7BAB3550" w:rsidR="004D0D18" w:rsidRPr="00A82E8D" w:rsidRDefault="004D0D18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D0D18" w:rsidRPr="00A82E8D" w14:paraId="372D649B" w14:textId="77777777" w:rsidTr="00DD4B8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289A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6406" w14:textId="77777777" w:rsidR="004D0D18" w:rsidRPr="00A82E8D" w:rsidRDefault="004D0D18" w:rsidP="00DD4B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Systemy wspomagania zarządzania przedsiębiorstwem TS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3058" w14:textId="323B348E" w:rsidR="004D0D18" w:rsidRPr="00A82E8D" w:rsidRDefault="004D0D18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D0D18" w:rsidRPr="00A82E8D" w14:paraId="2E08F445" w14:textId="77777777" w:rsidTr="00DD4B8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5078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F458" w14:textId="77777777" w:rsidR="004D0D18" w:rsidRPr="00A82E8D" w:rsidRDefault="004D0D18" w:rsidP="00DD4B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Integracja ZSI, systemy zarządzania łańcuchami dostaw ( SCM)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AB42" w14:textId="758323B8" w:rsidR="004D0D18" w:rsidRPr="00A82E8D" w:rsidRDefault="004D0D18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D0D18" w:rsidRPr="00A82E8D" w14:paraId="7BAFFED2" w14:textId="77777777" w:rsidTr="00DD4B8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C71F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6B1C0" w14:textId="2829935C" w:rsidR="004D0D18" w:rsidRPr="00A82E8D" w:rsidRDefault="004D0D18" w:rsidP="00DD4B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Bazy danych w zarządzaniu (technologie baz danych, hurtownie danych)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DE325" w14:textId="77777777" w:rsidR="004D0D18" w:rsidRPr="00A82E8D" w:rsidRDefault="004D0D18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D0D18" w:rsidRPr="00A82E8D" w14:paraId="1F0E5914" w14:textId="77777777" w:rsidTr="00DD4B82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AC36" w14:textId="77777777" w:rsidR="004D0D18" w:rsidRDefault="004D0D18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laboratoryjne</w:t>
            </w:r>
          </w:p>
        </w:tc>
      </w:tr>
      <w:tr w:rsidR="004D0D18" w:rsidRPr="00A82E8D" w14:paraId="1F60E9DA" w14:textId="77777777" w:rsidTr="00DD4B8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165B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5C7B" w14:textId="77777777" w:rsidR="004D0D18" w:rsidRPr="00A82E8D" w:rsidRDefault="004D0D18" w:rsidP="00DD4B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Gospodarka elektroniczna, e-commerce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8FBB" w14:textId="638F9209" w:rsidR="004D0D18" w:rsidRPr="00A82E8D" w:rsidRDefault="007D3F76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D0D18" w:rsidRPr="00A82E8D" w14:paraId="787129FE" w14:textId="77777777" w:rsidTr="00DD4B8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1FC4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9EA9" w14:textId="77777777" w:rsidR="004D0D18" w:rsidRPr="00A82E8D" w:rsidRDefault="004D0D18" w:rsidP="00DD4B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 xml:space="preserve">Prezentacja wybranych systemów informatycznych (TS, </w:t>
            </w:r>
            <w:proofErr w:type="spellStart"/>
            <w:r w:rsidRPr="00A82E8D">
              <w:rPr>
                <w:rFonts w:ascii="Arial" w:hAnsi="Arial" w:cs="Arial"/>
                <w:sz w:val="18"/>
                <w:szCs w:val="18"/>
              </w:rPr>
              <w:t>Map&amp;Guide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WMS)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87EC" w14:textId="27CFD8FC" w:rsidR="004D0D18" w:rsidRPr="00A82E8D" w:rsidRDefault="007D3F76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D0D18" w:rsidRPr="00A82E8D" w14:paraId="48EDB076" w14:textId="77777777" w:rsidTr="00DD4B8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FD7F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AD4E" w14:textId="77777777" w:rsidR="004D0D18" w:rsidRPr="00A82E8D" w:rsidRDefault="004D0D18" w:rsidP="00DD4B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 xml:space="preserve">Internetowe giełdy transportowe (Trans, </w:t>
            </w:r>
            <w:proofErr w:type="spellStart"/>
            <w:r w:rsidRPr="00A82E8D">
              <w:rPr>
                <w:rFonts w:ascii="Arial" w:hAnsi="Arial" w:cs="Arial"/>
                <w:sz w:val="18"/>
                <w:szCs w:val="18"/>
              </w:rPr>
              <w:t>TimoCom</w:t>
            </w:r>
            <w:proofErr w:type="spellEnd"/>
            <w:r w:rsidRPr="00A82E8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5DB5" w14:textId="5BF3EE74" w:rsidR="004D0D18" w:rsidRPr="00A82E8D" w:rsidRDefault="007D3F76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D0D18" w:rsidRPr="00A82E8D" w14:paraId="6EAFBD7E" w14:textId="77777777" w:rsidTr="00DD4B8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7230" w14:textId="77777777" w:rsidR="004D0D18" w:rsidRPr="00A82E8D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474AE" w14:textId="77777777" w:rsidR="004D0D18" w:rsidRPr="00A82E8D" w:rsidRDefault="004D0D18" w:rsidP="00DD4B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Problemy i metody wdrażania systemów informatycznych w organizacji.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CF77F" w14:textId="77777777" w:rsidR="004D0D18" w:rsidRPr="00A82E8D" w:rsidRDefault="004D0D18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D0D18" w:rsidRPr="00A82E8D" w14:paraId="5880E3B6" w14:textId="77777777" w:rsidTr="00DD4B82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7C5D" w14:textId="77777777" w:rsidR="004D0D18" w:rsidRDefault="004D0D18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A07">
              <w:rPr>
                <w:rFonts w:ascii="Arial" w:hAnsi="Arial" w:cs="Arial"/>
                <w:b/>
                <w:bCs/>
                <w:sz w:val="18"/>
                <w:szCs w:val="18"/>
              </w:rPr>
              <w:t>Forma: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projekty</w:t>
            </w:r>
          </w:p>
        </w:tc>
      </w:tr>
      <w:tr w:rsidR="004D0D18" w:rsidRPr="00A82E8D" w14:paraId="19943FB2" w14:textId="77777777" w:rsidTr="00DD4B8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947B" w14:textId="77777777" w:rsidR="004D0D18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2AF1" w14:textId="77777777" w:rsidR="004D0D18" w:rsidRPr="00A82E8D" w:rsidRDefault="004D0D18" w:rsidP="00DD4B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Założenia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4DD9" w14:textId="77777777" w:rsidR="004D0D18" w:rsidRDefault="004D0D18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D0D18" w:rsidRPr="00A82E8D" w14:paraId="5428E00A" w14:textId="77777777" w:rsidTr="00DD4B8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5C8A" w14:textId="77777777" w:rsidR="004D0D18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701E8" w14:textId="77777777" w:rsidR="004D0D18" w:rsidRPr="00A82E8D" w:rsidRDefault="004D0D18" w:rsidP="00DD4B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Realizacja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11112" w14:textId="17350313" w:rsidR="004D0D18" w:rsidRDefault="007D3F76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4D0D18" w:rsidRPr="00A82E8D" w14:paraId="0C481892" w14:textId="77777777" w:rsidTr="00DD4B8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CD41" w14:textId="77777777" w:rsidR="004D0D18" w:rsidRDefault="004D0D18" w:rsidP="00DD4B8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067C" w14:textId="77777777" w:rsidR="004D0D18" w:rsidRPr="00A82E8D" w:rsidRDefault="004D0D18" w:rsidP="00DD4B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Rozliczenia i ocena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B504" w14:textId="56C458E5" w:rsidR="004D0D18" w:rsidRDefault="007D3F76" w:rsidP="00DD4B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772A299D" w14:textId="77777777" w:rsidR="00345A9C" w:rsidRDefault="00345A9C" w:rsidP="005B6B62">
      <w:pPr>
        <w:tabs>
          <w:tab w:val="left" w:pos="284"/>
        </w:tabs>
        <w:spacing w:before="120" w:after="120" w:line="240" w:lineRule="auto"/>
        <w:ind w:left="720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5B6B62" w:rsidRPr="00A82E8D" w14:paraId="63A8345E" w14:textId="77777777" w:rsidTr="00C84F13">
        <w:trPr>
          <w:trHeight w:val="744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77D7" w14:textId="77777777" w:rsidR="005B6B62" w:rsidRPr="00A82E8D" w:rsidRDefault="005B6B62" w:rsidP="004D0D18">
            <w:pPr>
              <w:pStyle w:val="Akapitzlist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88134676"/>
            <w:proofErr w:type="spellStart"/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Literatura</w:t>
            </w:r>
            <w:proofErr w:type="spellEnd"/>
          </w:p>
        </w:tc>
      </w:tr>
      <w:tr w:rsidR="005B6B62" w:rsidRPr="00A82E8D" w14:paraId="34232FBB" w14:textId="77777777" w:rsidTr="00C84F13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DC01" w14:textId="77777777" w:rsidR="005B6B62" w:rsidRPr="00A82E8D" w:rsidRDefault="005B6B62" w:rsidP="00C84F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DF4BF" w14:textId="77777777" w:rsidR="005B6B62" w:rsidRPr="006333B3" w:rsidRDefault="005B6B62" w:rsidP="00C84F13">
            <w:pPr>
              <w:pStyle w:val="Nagwek1"/>
              <w:numPr>
                <w:ilvl w:val="0"/>
                <w:numId w:val="4"/>
              </w:numPr>
              <w:shd w:val="clear" w:color="auto" w:fill="FFFFFF"/>
              <w:spacing w:before="0" w:after="0"/>
              <w:ind w:left="245" w:hanging="245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333B3">
              <w:rPr>
                <w:rFonts w:ascii="Arial" w:hAnsi="Arial" w:cs="Arial"/>
                <w:color w:val="auto"/>
                <w:sz w:val="18"/>
                <w:szCs w:val="18"/>
              </w:rPr>
              <w:t xml:space="preserve">B. Gawin, Systemy informatyczne w zarządzaniu procesami </w:t>
            </w:r>
            <w:proofErr w:type="spellStart"/>
            <w:r w:rsidRPr="006333B3">
              <w:rPr>
                <w:rFonts w:ascii="Arial" w:hAnsi="Arial" w:cs="Arial"/>
                <w:color w:val="auto"/>
                <w:sz w:val="18"/>
                <w:szCs w:val="18"/>
              </w:rPr>
              <w:t>Workflow</w:t>
            </w:r>
            <w:proofErr w:type="spellEnd"/>
            <w:r w:rsidRPr="006333B3">
              <w:rPr>
                <w:rFonts w:ascii="Arial" w:hAnsi="Arial" w:cs="Arial"/>
                <w:color w:val="auto"/>
                <w:sz w:val="18"/>
                <w:szCs w:val="18"/>
              </w:rPr>
              <w:t>. Wyd. Naukowe PWN, Warszawa 2020</w:t>
            </w:r>
          </w:p>
          <w:p w14:paraId="4E4309D2" w14:textId="77777777" w:rsidR="005B6B62" w:rsidRPr="006333B3" w:rsidRDefault="005B6B62" w:rsidP="00C84F13">
            <w:pPr>
              <w:pStyle w:val="Nagwek1"/>
              <w:numPr>
                <w:ilvl w:val="0"/>
                <w:numId w:val="4"/>
              </w:numPr>
              <w:shd w:val="clear" w:color="auto" w:fill="FFFFFF"/>
              <w:spacing w:before="0" w:after="0"/>
              <w:ind w:left="245" w:hanging="245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333B3">
              <w:rPr>
                <w:rFonts w:ascii="Arial" w:hAnsi="Arial" w:cs="Arial"/>
                <w:color w:val="auto"/>
                <w:sz w:val="18"/>
                <w:szCs w:val="18"/>
              </w:rPr>
              <w:t>J. Jurek, Wdrożenia informatycznych systemów zarządzania. Wyd. Naukowe PWN, Warszawa 2016</w:t>
            </w:r>
          </w:p>
          <w:p w14:paraId="7CDC8D3C" w14:textId="77777777" w:rsidR="005B6B62" w:rsidRPr="00A82E8D" w:rsidRDefault="005B6B62" w:rsidP="00C84F13">
            <w:pPr>
              <w:spacing w:after="0" w:line="240" w:lineRule="auto"/>
              <w:ind w:left="-3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B62" w:rsidRPr="00A82E8D" w14:paraId="7EDC34D0" w14:textId="77777777" w:rsidTr="00C84F13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F95E" w14:textId="77777777" w:rsidR="005B6B62" w:rsidRPr="00A82E8D" w:rsidRDefault="005B6B62" w:rsidP="00C84F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5C3A" w14:textId="77777777" w:rsidR="005B6B62" w:rsidRPr="00A82E8D" w:rsidRDefault="005B6B62" w:rsidP="00C84F13">
            <w:pPr>
              <w:numPr>
                <w:ilvl w:val="0"/>
                <w:numId w:val="3"/>
              </w:numPr>
              <w:suppressAutoHyphens w:val="0"/>
              <w:spacing w:after="0" w:line="240" w:lineRule="exact"/>
              <w:ind w:left="245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M. Żytniewski (red), Wybrane zagadnienia wykorzystania systemu SAP ERP w organizacji, Wyd. Uniwersytetu Ekonomicznego w Katowicach, 2015.</w:t>
            </w:r>
          </w:p>
          <w:p w14:paraId="4F77BEB6" w14:textId="77777777" w:rsidR="005B6B62" w:rsidRPr="00A82E8D" w:rsidRDefault="005B6B62" w:rsidP="00C84F13">
            <w:pPr>
              <w:numPr>
                <w:ilvl w:val="0"/>
                <w:numId w:val="3"/>
              </w:numPr>
              <w:suppressAutoHyphens w:val="0"/>
              <w:spacing w:after="0" w:line="240" w:lineRule="exact"/>
              <w:ind w:left="245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M. Jacyna, K. Lewczuk, Projektowanie systemów logistycznych. Wyd. Naukowe PWN, Warszawa 2016</w:t>
            </w:r>
          </w:p>
          <w:p w14:paraId="3FDC3B50" w14:textId="77777777" w:rsidR="005B6B62" w:rsidRPr="00A82E8D" w:rsidRDefault="005B6B62" w:rsidP="00C84F13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E31E13" w14:textId="77777777" w:rsidR="005B6B62" w:rsidRPr="00A82E8D" w:rsidRDefault="005B6B62" w:rsidP="005B6B62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5B6B62" w:rsidRPr="00A82E8D" w14:paraId="688A629F" w14:textId="77777777" w:rsidTr="00C84F13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AB54" w14:textId="77777777" w:rsidR="005B6B62" w:rsidRPr="00A82E8D" w:rsidRDefault="005B6B62" w:rsidP="004D0D18">
            <w:pPr>
              <w:pStyle w:val="Akapitzlist1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5B6B62" w:rsidRPr="00A82E8D" w14:paraId="5BEB1753" w14:textId="77777777" w:rsidTr="00C84F1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54F1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5999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5B6B62" w:rsidRPr="00A82E8D" w14:paraId="6CB7DBEB" w14:textId="77777777" w:rsidTr="00C84F1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B5B3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791C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 konwersatoryjny</w:t>
            </w:r>
          </w:p>
        </w:tc>
      </w:tr>
      <w:tr w:rsidR="005B6B62" w:rsidRPr="00A82E8D" w14:paraId="4F7C6429" w14:textId="77777777" w:rsidTr="00C84F1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C1C7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CF6E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metody ćwiczeniowo- praktyczne – projekt, studium przypadku</w:t>
            </w:r>
          </w:p>
        </w:tc>
      </w:tr>
      <w:tr w:rsidR="005B6B62" w:rsidRPr="00A82E8D" w14:paraId="3EADDC74" w14:textId="77777777" w:rsidTr="00C84F1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5162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E0A4D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2EEF15A0" w14:textId="77777777" w:rsidR="005B6B62" w:rsidRPr="00A82E8D" w:rsidRDefault="005B6B62" w:rsidP="005B6B62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365"/>
        <w:gridCol w:w="5416"/>
      </w:tblGrid>
      <w:tr w:rsidR="005B6B62" w:rsidRPr="00A82E8D" w14:paraId="7200E8BC" w14:textId="77777777" w:rsidTr="00C84F13">
        <w:trPr>
          <w:trHeight w:val="49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598B" w14:textId="77777777" w:rsidR="005B6B62" w:rsidRPr="00A82E8D" w:rsidRDefault="005B6B62" w:rsidP="004D0D18">
            <w:pPr>
              <w:pStyle w:val="Akapitzlist1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5B6B62" w:rsidRPr="00A82E8D" w14:paraId="0FDF242C" w14:textId="77777777" w:rsidTr="00C84F13">
        <w:trPr>
          <w:trHeight w:val="55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59D4" w14:textId="77777777" w:rsidR="005B6B62" w:rsidRPr="00A82E8D" w:rsidRDefault="005B6B62" w:rsidP="00C84F13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wykład/projekt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D249" w14:textId="77777777" w:rsidR="005B6B62" w:rsidRPr="00A82E8D" w:rsidRDefault="005B6B62" w:rsidP="00C84F13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 egzamin/projekt</w:t>
            </w:r>
          </w:p>
        </w:tc>
      </w:tr>
      <w:tr w:rsidR="005B6B62" w:rsidRPr="00A82E8D" w14:paraId="113F6DEA" w14:textId="77777777" w:rsidTr="00C84F13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3CD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EB0BC09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D2A9C2E" w14:textId="07E26AE8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26B674AB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0A68370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F0D25D2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670C3BA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6F11999F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B6B62" w:rsidRPr="00A82E8D" w14:paraId="428F7E76" w14:textId="77777777" w:rsidTr="00C84F13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54F1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Opis: Warunkiem zaliczenia przedmiotu jest uzyskanie oceny dostatecznej (3,0)</w:t>
            </w:r>
          </w:p>
        </w:tc>
      </w:tr>
    </w:tbl>
    <w:p w14:paraId="15F357B3" w14:textId="77777777" w:rsidR="005B6B62" w:rsidRPr="00A82E8D" w:rsidRDefault="005B6B62" w:rsidP="005B6B62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3856"/>
      </w:tblGrid>
      <w:tr w:rsidR="005B6B62" w:rsidRPr="00A82E8D" w14:paraId="352757BF" w14:textId="77777777" w:rsidTr="00C84F13">
        <w:tc>
          <w:tcPr>
            <w:tcW w:w="1418" w:type="dxa"/>
            <w:vMerge w:val="restart"/>
            <w:shd w:val="clear" w:color="auto" w:fill="auto"/>
          </w:tcPr>
          <w:p w14:paraId="337837E8" w14:textId="77777777" w:rsidR="005B6B62" w:rsidRPr="00A82E8D" w:rsidRDefault="005B6B62" w:rsidP="00C84F13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26059CDE" w14:textId="77777777" w:rsidR="005B6B62" w:rsidRPr="00A82E8D" w:rsidRDefault="005B6B62" w:rsidP="00C84F13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05FC578" w14:textId="77777777" w:rsidR="005B6B62" w:rsidRPr="00A82E8D" w:rsidRDefault="005B6B62" w:rsidP="00C84F13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B6B62" w:rsidRPr="00A82E8D" w14:paraId="6236141A" w14:textId="77777777" w:rsidTr="00C84F13">
        <w:tc>
          <w:tcPr>
            <w:tcW w:w="1418" w:type="dxa"/>
            <w:vMerge/>
            <w:shd w:val="clear" w:color="auto" w:fill="auto"/>
          </w:tcPr>
          <w:p w14:paraId="415E1B58" w14:textId="77777777" w:rsidR="005B6B62" w:rsidRPr="00A82E8D" w:rsidRDefault="005B6B62" w:rsidP="00C84F13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524BDA75" w14:textId="77777777" w:rsidR="005B6B62" w:rsidRPr="00A82E8D" w:rsidRDefault="005B6B62" w:rsidP="00C84F13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43088C07" w14:textId="77777777" w:rsidR="005B6B62" w:rsidRPr="00A82E8D" w:rsidRDefault="005B6B62" w:rsidP="00C84F13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9F0B3FF" w14:textId="77777777" w:rsidR="005B6B62" w:rsidRPr="00A82E8D" w:rsidRDefault="005B6B62" w:rsidP="00C84F13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5B6B62" w:rsidRPr="00A82E8D" w14:paraId="03E9B3B3" w14:textId="77777777" w:rsidTr="00C84F13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4FAE1AD0" w14:textId="77777777" w:rsidR="005B6B62" w:rsidRPr="00A82E8D" w:rsidRDefault="005B6B62" w:rsidP="00C84F13">
            <w:pPr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477095" w14:textId="77777777" w:rsidR="005B6B62" w:rsidRPr="00A82E8D" w:rsidRDefault="005B6B62" w:rsidP="00C84F13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</w:tc>
        <w:tc>
          <w:tcPr>
            <w:tcW w:w="3856" w:type="dxa"/>
            <w:shd w:val="clear" w:color="auto" w:fill="auto"/>
          </w:tcPr>
          <w:p w14:paraId="00B6E7DD" w14:textId="77777777" w:rsidR="005B6B62" w:rsidRPr="00A82E8D" w:rsidRDefault="005B6B62" w:rsidP="00C84F13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5B6B62" w:rsidRPr="00A82E8D" w14:paraId="154910E2" w14:textId="77777777" w:rsidTr="00C84F13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379F862A" w14:textId="77777777" w:rsidR="005B6B62" w:rsidRPr="00A82E8D" w:rsidRDefault="005B6B62" w:rsidP="00C84F13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EAB7B4" w14:textId="77777777" w:rsidR="005B6B62" w:rsidRPr="00A82E8D" w:rsidRDefault="005B6B62" w:rsidP="00C84F13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3856" w:type="dxa"/>
            <w:shd w:val="clear" w:color="auto" w:fill="auto"/>
          </w:tcPr>
          <w:p w14:paraId="3096690E" w14:textId="77777777" w:rsidR="005B6B62" w:rsidRPr="00A82E8D" w:rsidRDefault="005B6B62" w:rsidP="00C84F13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2F197CED" w14:textId="77777777" w:rsidR="005B6B62" w:rsidRPr="00A82E8D" w:rsidRDefault="005B6B62" w:rsidP="005B6B62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bookmarkEnd w:id="0"/>
    <w:p w14:paraId="531233C2" w14:textId="77777777" w:rsidR="002D0143" w:rsidRPr="00A82E8D" w:rsidRDefault="002D0143">
      <w:pPr>
        <w:rPr>
          <w:rFonts w:ascii="Arial" w:hAnsi="Arial" w:cs="Arial"/>
          <w:sz w:val="18"/>
          <w:szCs w:val="18"/>
        </w:rPr>
      </w:pPr>
    </w:p>
    <w:sectPr w:rsidR="002D0143" w:rsidRPr="00A82E8D" w:rsidSect="005B6B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BD750" w14:textId="77777777" w:rsidR="00804FF4" w:rsidRDefault="00804FF4" w:rsidP="005B6B62">
      <w:pPr>
        <w:spacing w:after="0" w:line="240" w:lineRule="auto"/>
      </w:pPr>
      <w:r>
        <w:separator/>
      </w:r>
    </w:p>
  </w:endnote>
  <w:endnote w:type="continuationSeparator" w:id="0">
    <w:p w14:paraId="7579CADF" w14:textId="77777777" w:rsidR="00804FF4" w:rsidRDefault="00804FF4" w:rsidP="005B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870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4E91D" w14:textId="77777777" w:rsidR="00804FF4" w:rsidRDefault="00804FF4" w:rsidP="005B6B62">
      <w:pPr>
        <w:spacing w:after="0" w:line="240" w:lineRule="auto"/>
      </w:pPr>
      <w:r>
        <w:separator/>
      </w:r>
    </w:p>
  </w:footnote>
  <w:footnote w:type="continuationSeparator" w:id="0">
    <w:p w14:paraId="1B9EC9CD" w14:textId="77777777" w:rsidR="00804FF4" w:rsidRDefault="00804FF4" w:rsidP="005B6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0AE38B9"/>
    <w:multiLevelType w:val="hybridMultilevel"/>
    <w:tmpl w:val="8646A9BC"/>
    <w:lvl w:ilvl="0" w:tplc="D0B2BE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F0453"/>
    <w:multiLevelType w:val="hybridMultilevel"/>
    <w:tmpl w:val="3B06D09C"/>
    <w:lvl w:ilvl="0" w:tplc="0B7251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F19E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272083">
    <w:abstractNumId w:val="0"/>
  </w:num>
  <w:num w:numId="2" w16cid:durableId="196701549">
    <w:abstractNumId w:val="4"/>
  </w:num>
  <w:num w:numId="3" w16cid:durableId="693727600">
    <w:abstractNumId w:val="2"/>
  </w:num>
  <w:num w:numId="4" w16cid:durableId="1652637071">
    <w:abstractNumId w:val="1"/>
  </w:num>
  <w:num w:numId="5" w16cid:durableId="166747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62"/>
    <w:rsid w:val="000B29EC"/>
    <w:rsid w:val="000C28AE"/>
    <w:rsid w:val="00117E01"/>
    <w:rsid w:val="002A1C56"/>
    <w:rsid w:val="002D0143"/>
    <w:rsid w:val="00345A9C"/>
    <w:rsid w:val="00356DC3"/>
    <w:rsid w:val="00372199"/>
    <w:rsid w:val="003D55FE"/>
    <w:rsid w:val="003E1E7B"/>
    <w:rsid w:val="00445BD8"/>
    <w:rsid w:val="00486769"/>
    <w:rsid w:val="004A21C2"/>
    <w:rsid w:val="004B37AE"/>
    <w:rsid w:val="004D0D18"/>
    <w:rsid w:val="004F4F08"/>
    <w:rsid w:val="005B6B62"/>
    <w:rsid w:val="005F467D"/>
    <w:rsid w:val="006333B3"/>
    <w:rsid w:val="00706484"/>
    <w:rsid w:val="00713012"/>
    <w:rsid w:val="007945E3"/>
    <w:rsid w:val="007D3F76"/>
    <w:rsid w:val="00804FF4"/>
    <w:rsid w:val="008C0235"/>
    <w:rsid w:val="0092221F"/>
    <w:rsid w:val="00941C8F"/>
    <w:rsid w:val="00992EFF"/>
    <w:rsid w:val="009F202B"/>
    <w:rsid w:val="00A07807"/>
    <w:rsid w:val="00A7527A"/>
    <w:rsid w:val="00A82E8D"/>
    <w:rsid w:val="00A91F8A"/>
    <w:rsid w:val="00AA36D0"/>
    <w:rsid w:val="00B52471"/>
    <w:rsid w:val="00B574D9"/>
    <w:rsid w:val="00C473AC"/>
    <w:rsid w:val="00C74675"/>
    <w:rsid w:val="00C92132"/>
    <w:rsid w:val="00D42C81"/>
    <w:rsid w:val="00D54008"/>
    <w:rsid w:val="00D80076"/>
    <w:rsid w:val="00D93F43"/>
    <w:rsid w:val="00DA78B8"/>
    <w:rsid w:val="00E43A86"/>
    <w:rsid w:val="00EA6394"/>
    <w:rsid w:val="00FC0FDB"/>
    <w:rsid w:val="00FE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0761"/>
  <w15:chartTrackingRefBased/>
  <w15:docId w15:val="{BA051BAD-A536-49E8-8DE3-6E22932F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B62"/>
    <w:pPr>
      <w:suppressAutoHyphens/>
      <w:spacing w:after="200" w:line="276" w:lineRule="auto"/>
    </w:pPr>
    <w:rPr>
      <w:rFonts w:ascii="Calibri" w:eastAsia="Calibri" w:hAnsi="Calibri" w:cs="font87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6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6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6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6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6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6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6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6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6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6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6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6B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6B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6B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6B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6B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6B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6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6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6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6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6B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6B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6B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6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6B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6B62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rsid w:val="005B6B6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B6B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6B62"/>
    <w:rPr>
      <w:rFonts w:ascii="Calibri" w:eastAsia="Calibri" w:hAnsi="Calibri" w:cs="font870"/>
      <w:kern w:val="0"/>
      <w:sz w:val="20"/>
      <w:szCs w:val="20"/>
      <w14:ligatures w14:val="none"/>
    </w:rPr>
  </w:style>
  <w:style w:type="paragraph" w:customStyle="1" w:styleId="Akapitzlist1">
    <w:name w:val="Akapit z listą1"/>
    <w:basedOn w:val="Normalny"/>
    <w:rsid w:val="005B6B62"/>
    <w:pPr>
      <w:ind w:left="720"/>
      <w:contextualSpacing/>
    </w:pPr>
  </w:style>
  <w:style w:type="paragraph" w:customStyle="1" w:styleId="Default">
    <w:name w:val="Default"/>
    <w:rsid w:val="005B6B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5B6B62"/>
    <w:pPr>
      <w:suppressAutoHyphens w:val="0"/>
      <w:autoSpaceDE w:val="0"/>
      <w:autoSpaceDN w:val="0"/>
      <w:spacing w:after="0" w:line="240" w:lineRule="auto"/>
      <w:ind w:left="578"/>
      <w:jc w:val="both"/>
    </w:pPr>
    <w:rPr>
      <w:rFonts w:ascii="Arial" w:eastAsia="Times New Roman" w:hAnsi="Arial" w:cs="Arial"/>
      <w:sz w:val="18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B6B62"/>
    <w:rPr>
      <w:rFonts w:ascii="Arial" w:eastAsia="Times New Roman" w:hAnsi="Arial" w:cs="Arial"/>
      <w:kern w:val="0"/>
      <w:sz w:val="18"/>
      <w:szCs w:val="20"/>
      <w:lang w:val="en-US" w:eastAsia="pl-PL"/>
      <w14:ligatures w14:val="none"/>
    </w:rPr>
  </w:style>
  <w:style w:type="paragraph" w:customStyle="1" w:styleId="Kategoriainformacji">
    <w:name w:val="Kategoria informacji"/>
    <w:basedOn w:val="Normalny"/>
    <w:rsid w:val="005B6B62"/>
    <w:pPr>
      <w:suppressAutoHyphens w:val="0"/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85BE0A-BF96-4217-890A-82A92E253070}"/>
</file>

<file path=customXml/itemProps2.xml><?xml version="1.0" encoding="utf-8"?>
<ds:datastoreItem xmlns:ds="http://schemas.openxmlformats.org/officeDocument/2006/customXml" ds:itemID="{C46C47AB-6DE0-4192-ABD6-C1D202D6C02F}"/>
</file>

<file path=customXml/itemProps3.xml><?xml version="1.0" encoding="utf-8"?>
<ds:datastoreItem xmlns:ds="http://schemas.openxmlformats.org/officeDocument/2006/customXml" ds:itemID="{4267082C-BE6B-4E05-AF4E-A15529187B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 | Wyższa Szkoła Logistyki</dc:creator>
  <cp:keywords/>
  <dc:description/>
  <cp:lastModifiedBy>Ryszard Raczyk</cp:lastModifiedBy>
  <cp:revision>21</cp:revision>
  <dcterms:created xsi:type="dcterms:W3CDTF">2024-08-30T03:42:00Z</dcterms:created>
  <dcterms:modified xsi:type="dcterms:W3CDTF">2024-09-12T16:30:00Z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