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756B189" w:rsidR="002E14FB" w:rsidRDefault="00C74963" w:rsidP="00910B66">
            <w:pPr>
              <w:spacing w:before="120" w:after="120" w:line="240" w:lineRule="auto"/>
            </w:pPr>
            <w:r>
              <w:t>R IV / S7 - 3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13A420C7" w:rsidR="002E14FB" w:rsidRPr="00C74963" w:rsidRDefault="00056770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74963">
              <w:rPr>
                <w:b/>
                <w:bCs/>
              </w:rPr>
              <w:t xml:space="preserve">PO 17 </w:t>
            </w:r>
            <w:r w:rsidR="00847D80" w:rsidRPr="00C74963">
              <w:rPr>
                <w:b/>
                <w:bCs/>
              </w:rPr>
              <w:t>Elastyczne systemy logistyczne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82C8B5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2BE57A4" w:rsidR="002E14FB" w:rsidRPr="00594534" w:rsidRDefault="00235F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B6210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6686CE7A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30CD500D" w:rsidR="002E14FB" w:rsidRPr="00594534" w:rsidRDefault="000B7D6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9B6210">
              <w:rPr>
                <w:sz w:val="18"/>
                <w:szCs w:val="18"/>
              </w:rPr>
              <w:t>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175C8B" w:rsidR="002E14FB" w:rsidRPr="00594534" w:rsidRDefault="0025072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324CAC1" w:rsidR="002E14FB" w:rsidRPr="00594534" w:rsidRDefault="009B621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Egzamin, zaliczenie na ocenę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9B6210"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E1F2DF7" w:rsidR="002E14FB" w:rsidRPr="00EC4C8E" w:rsidRDefault="00E74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logistyki, ekonomia, zarządzanie 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9CBE2" w14:textId="77777777" w:rsidR="00E747A8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1</w:t>
            </w:r>
            <w:r w:rsidR="00250723">
              <w:rPr>
                <w:sz w:val="18"/>
                <w:szCs w:val="18"/>
              </w:rPr>
              <w:t>. Podstawowa wiedza z zakresu struktury przedsiębiorstw, organizacji procesów produkcyjnych oraz zarządzania przedsiębiorstwem</w:t>
            </w:r>
          </w:p>
          <w:p w14:paraId="26155F97" w14:textId="32A9F8D0" w:rsidR="00250723" w:rsidRPr="00EC4C8E" w:rsidRDefault="0025072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Umiejętność logicznego myślenia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65C7552" w:rsidR="002E14FB" w:rsidRPr="00951840" w:rsidRDefault="00BD0A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D0A13">
              <w:rPr>
                <w:sz w:val="18"/>
                <w:szCs w:val="18"/>
              </w:rPr>
              <w:t>Poznanie podstawowych zagadnień z zakresu systemów logistycznych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1139D77" w:rsidR="002E14FB" w:rsidRPr="00951840" w:rsidRDefault="001305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305AB">
              <w:rPr>
                <w:sz w:val="18"/>
                <w:szCs w:val="18"/>
              </w:rPr>
              <w:t>rzedstawienie ewolucji podejścia do wykorzystania i posiadania zasobów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49F751DD" w:rsidR="00F4693E" w:rsidRPr="00951840" w:rsidRDefault="00BD0A13" w:rsidP="00CA64A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D0A13">
              <w:rPr>
                <w:sz w:val="18"/>
                <w:szCs w:val="18"/>
              </w:rPr>
              <w:t>Zapoznanie studentów</w:t>
            </w:r>
            <w:r w:rsidR="00CA64AA">
              <w:rPr>
                <w:sz w:val="18"/>
                <w:szCs w:val="18"/>
              </w:rPr>
              <w:t xml:space="preserve"> z</w:t>
            </w:r>
            <w:r w:rsidRPr="00BD0A13">
              <w:rPr>
                <w:sz w:val="18"/>
                <w:szCs w:val="18"/>
              </w:rPr>
              <w:t xml:space="preserve"> </w:t>
            </w:r>
            <w:r w:rsidR="00CA64AA" w:rsidRPr="00CA64AA">
              <w:rPr>
                <w:sz w:val="18"/>
                <w:szCs w:val="18"/>
              </w:rPr>
              <w:t>nowoczesny</w:t>
            </w:r>
            <w:r w:rsidR="00CA64AA">
              <w:rPr>
                <w:sz w:val="18"/>
                <w:szCs w:val="18"/>
              </w:rPr>
              <w:t>mi</w:t>
            </w:r>
            <w:r w:rsidR="00CA64AA" w:rsidRPr="00CA64AA">
              <w:rPr>
                <w:sz w:val="18"/>
                <w:szCs w:val="18"/>
              </w:rPr>
              <w:t xml:space="preserve"> struktur</w:t>
            </w:r>
            <w:r w:rsidR="00CA64AA">
              <w:rPr>
                <w:sz w:val="18"/>
                <w:szCs w:val="18"/>
              </w:rPr>
              <w:t>ami</w:t>
            </w:r>
            <w:r w:rsidR="00CA64AA" w:rsidRPr="00CA64AA">
              <w:rPr>
                <w:sz w:val="18"/>
                <w:szCs w:val="18"/>
              </w:rPr>
              <w:t xml:space="preserve"> organizacyjny</w:t>
            </w:r>
            <w:r w:rsidR="00CA64AA">
              <w:rPr>
                <w:sz w:val="18"/>
                <w:szCs w:val="18"/>
              </w:rPr>
              <w:t>mi</w:t>
            </w:r>
            <w:r w:rsidR="00CA64AA" w:rsidRPr="00CA64AA">
              <w:rPr>
                <w:sz w:val="18"/>
                <w:szCs w:val="18"/>
              </w:rPr>
              <w:t xml:space="preserve"> przedsiębiorstw i sieci przedsiębiorstw, funkcjonujących</w:t>
            </w:r>
            <w:r w:rsidR="00CA64AA">
              <w:rPr>
                <w:sz w:val="18"/>
                <w:szCs w:val="18"/>
              </w:rPr>
              <w:t xml:space="preserve"> </w:t>
            </w:r>
            <w:r w:rsidR="00CA64AA" w:rsidRPr="00CA64AA">
              <w:rPr>
                <w:sz w:val="18"/>
                <w:szCs w:val="18"/>
              </w:rPr>
              <w:t>w globalnej przestrzeni gospodarczej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DB3BDEB" w:rsidR="00E72976" w:rsidRDefault="00056770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04D2D6CF" w:rsidR="00E72976" w:rsidRDefault="00BD0A13" w:rsidP="00B324AD">
            <w:pPr>
              <w:widowControl w:val="0"/>
              <w:spacing w:after="0" w:line="240" w:lineRule="auto"/>
            </w:pPr>
            <w:r>
              <w:t>2</w:t>
            </w:r>
            <w:r w:rsidR="00E72976">
              <w:t>.</w:t>
            </w:r>
            <w:r w:rsidR="00E747A8">
              <w:t xml:space="preserve"> 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11C0A0EF" w:rsidR="00E72976" w:rsidRDefault="00304525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8274BE7" w:rsidR="00E72976" w:rsidRDefault="00056770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6300626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8CCABAE" w:rsidR="00102D9A" w:rsidRDefault="00056770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60</w:t>
            </w:r>
            <w:r w:rsidR="00E747A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6C2144D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F369265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30452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godzin, co odpowiada </w:t>
            </w:r>
            <w:r w:rsidR="00E747A8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64AFA894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BD0A13">
              <w:rPr>
                <w:sz w:val="18"/>
                <w:szCs w:val="18"/>
              </w:rPr>
              <w:t>1</w:t>
            </w:r>
            <w:r w:rsidR="0030452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godzin, co odpowiada</w:t>
            </w:r>
            <w:r w:rsidR="00E747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8D06F32" w:rsidR="002E14FB" w:rsidRPr="00A92E76" w:rsidRDefault="00056770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04525">
              <w:rPr>
                <w:sz w:val="18"/>
                <w:szCs w:val="18"/>
              </w:rPr>
              <w:t xml:space="preserve">5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A529A0F" w:rsidR="002E14FB" w:rsidRPr="0094122C" w:rsidRDefault="0005677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  <w:r w:rsidR="00304525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FDCF446" w:rsidR="002E14FB" w:rsidRPr="0094122C" w:rsidRDefault="00BD0A1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C3E0BE0" w:rsidR="00061453" w:rsidRDefault="0005677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4965F218" w:rsidR="00061453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FA42D8">
              <w:t xml:space="preserve"> </w:t>
            </w:r>
            <w:r w:rsidR="00FA42D8" w:rsidRPr="00FA42D8">
              <w:t>K_W0</w:t>
            </w:r>
            <w:r w:rsidR="00095054">
              <w:t>9</w:t>
            </w:r>
          </w:p>
          <w:p w14:paraId="32BD2773" w14:textId="77777777" w:rsidR="00095054" w:rsidRDefault="00095054" w:rsidP="00061453">
            <w:pPr>
              <w:widowControl w:val="0"/>
              <w:spacing w:after="0"/>
              <w:jc w:val="both"/>
            </w:pPr>
            <w:r w:rsidRPr="00095054"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  <w:p w14:paraId="17A8678D" w14:textId="1C743FB8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FA42D8">
              <w:t xml:space="preserve"> </w:t>
            </w:r>
            <w:r w:rsidR="00FA42D8" w:rsidRPr="00FA42D8">
              <w:t>K_W</w:t>
            </w:r>
            <w:r w:rsidR="00ED198A">
              <w:t>14</w:t>
            </w:r>
          </w:p>
          <w:p w14:paraId="4054B2AC" w14:textId="77777777" w:rsidR="00FA42D8" w:rsidRDefault="00ED198A" w:rsidP="00061453">
            <w:pPr>
              <w:widowControl w:val="0"/>
              <w:spacing w:after="0"/>
              <w:jc w:val="both"/>
            </w:pPr>
            <w:r w:rsidRPr="00ED198A">
              <w:t>Wymienia i definiuje procesy ładunkowe, magazynowe, przepływu materiałów i informacji w układzie wartości dla oceny wariantów projektowanych magazynów, a także w zakresie automatyzacji procesów transportowo-magazynowych. Objaśnia budowę i działanie robotów kompletacyjnych</w:t>
            </w:r>
          </w:p>
          <w:p w14:paraId="13F88E44" w14:textId="77777777" w:rsidR="00095054" w:rsidRDefault="00095054" w:rsidP="00061453">
            <w:pPr>
              <w:widowControl w:val="0"/>
              <w:spacing w:after="0"/>
              <w:jc w:val="both"/>
            </w:pPr>
            <w:r>
              <w:t xml:space="preserve">W3: K_W15 </w:t>
            </w:r>
            <w:r w:rsidRPr="00095054">
              <w:t>Tłumaczy i objaśnia podstawy projektowania elementów infrastruktury transportu, a także budynków i urządzeń dla obsługi transportu oraz instalacji budowlanych. Posiada wiedzę z zakresu technologii procesów budowlanych, utrzymywania oraz eksploatacji dróg i obiektów inżynierskich</w:t>
            </w:r>
          </w:p>
          <w:p w14:paraId="4DF20AC5" w14:textId="77777777" w:rsidR="00095054" w:rsidRDefault="00095054" w:rsidP="00061453">
            <w:pPr>
              <w:widowControl w:val="0"/>
              <w:spacing w:after="0"/>
              <w:jc w:val="both"/>
            </w:pPr>
            <w:r>
              <w:t xml:space="preserve">W4: K_W16 </w:t>
            </w:r>
            <w:r w:rsidRPr="00095054">
              <w:t>Odtwarza podstawową wiedzę z zakresu inżynierii i modelowania ruchu oraz inteligentnych systemów transportowych. Zna podstawowe zagadnienia z zakresu sterowania ruchem, sygnalizacji świetlnej oraz systemów hierarchicznych</w:t>
            </w:r>
          </w:p>
          <w:p w14:paraId="3FEDD3F4" w14:textId="16793E8F" w:rsidR="00095054" w:rsidRDefault="00095054" w:rsidP="00061453">
            <w:pPr>
              <w:widowControl w:val="0"/>
              <w:spacing w:after="0"/>
              <w:jc w:val="both"/>
            </w:pPr>
            <w:r>
              <w:t xml:space="preserve">W5: K_W17 </w:t>
            </w:r>
            <w:r w:rsidRPr="00095054">
              <w:t>Identyfikuje podstawowe zagadnienia logistyki miejskiej. Wymienia i objaśnia problemy funkcjonowania i integracji systemów transportu miejskiego i regionalnego. Definiuje kluczowe pojęcia dotyczące transportu intermodalnego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FA42D8">
              <w:t xml:space="preserve"> </w:t>
            </w:r>
            <w:r w:rsidR="00FA42D8" w:rsidRPr="00FA42D8">
              <w:t>K_U01</w:t>
            </w:r>
          </w:p>
          <w:p w14:paraId="3DC7C74F" w14:textId="69ACFC38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7B7D4A08" w14:textId="77777777" w:rsidR="00FA42D8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FA42D8">
              <w:t xml:space="preserve"> </w:t>
            </w:r>
            <w:r w:rsidR="00FA42D8" w:rsidRPr="00FA42D8">
              <w:t>K_U</w:t>
            </w:r>
            <w:r w:rsidR="00ED198A">
              <w:t>10</w:t>
            </w:r>
          </w:p>
          <w:p w14:paraId="1EBCA897" w14:textId="35E963A0" w:rsidR="00ED198A" w:rsidRDefault="00ED198A" w:rsidP="00061453">
            <w:pPr>
              <w:widowControl w:val="0"/>
              <w:spacing w:after="0"/>
              <w:jc w:val="both"/>
            </w:pPr>
            <w:r w:rsidRPr="00ED198A"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FA42D8">
              <w:t xml:space="preserve"> </w:t>
            </w:r>
            <w:r w:rsidR="00FA42D8" w:rsidRPr="00FA42D8">
              <w:t>AB1_K01</w:t>
            </w:r>
          </w:p>
          <w:p w14:paraId="32C93F20" w14:textId="04F9C55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493E0BD2" w14:textId="77777777" w:rsidR="00AF2E99" w:rsidRDefault="00AF2E99" w:rsidP="00061453">
            <w:pPr>
              <w:widowControl w:val="0"/>
              <w:spacing w:after="0"/>
              <w:jc w:val="both"/>
            </w:pPr>
            <w:r>
              <w:t>K2:</w:t>
            </w:r>
            <w:r w:rsidR="00FA42D8">
              <w:t xml:space="preserve"> </w:t>
            </w:r>
            <w:r w:rsidR="00FA42D8" w:rsidRPr="00FA42D8">
              <w:t>AB1_K02</w:t>
            </w:r>
          </w:p>
          <w:p w14:paraId="584EA151" w14:textId="77777777" w:rsidR="00FA42D8" w:rsidRDefault="00FA42D8" w:rsidP="00FA42D8">
            <w:pPr>
              <w:widowControl w:val="0"/>
              <w:spacing w:after="0"/>
              <w:jc w:val="both"/>
            </w:pPr>
            <w:r>
              <w:t>Wykazuje wysoki profesjonalizm i poziom etyczny pracy, potrafi przewidzieć skutki prawne</w:t>
            </w:r>
          </w:p>
          <w:p w14:paraId="240DD358" w14:textId="5B8F8C3F" w:rsidR="00FA42D8" w:rsidRDefault="00FA42D8" w:rsidP="00FA42D8">
            <w:pPr>
              <w:widowControl w:val="0"/>
              <w:spacing w:after="0"/>
              <w:jc w:val="both"/>
            </w:pPr>
            <w:r>
              <w:t>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688C" w14:textId="60E7C78E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W</w:t>
            </w:r>
            <w:r w:rsidRPr="00772F99">
              <w:rPr>
                <w:sz w:val="18"/>
                <w:szCs w:val="18"/>
              </w:rPr>
              <w:t xml:space="preserve">spółczesne systemy logistyczne </w:t>
            </w:r>
          </w:p>
          <w:p w14:paraId="75B08984" w14:textId="3865B432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S</w:t>
            </w:r>
            <w:r w:rsidRPr="00772F99">
              <w:rPr>
                <w:sz w:val="18"/>
                <w:szCs w:val="18"/>
              </w:rPr>
              <w:t xml:space="preserve">truktury elastyczne (Agile Supply Chain) </w:t>
            </w:r>
          </w:p>
          <w:p w14:paraId="109871CF" w14:textId="1F988B8A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O</w:t>
            </w:r>
            <w:r w:rsidRPr="00772F99">
              <w:rPr>
                <w:sz w:val="18"/>
                <w:szCs w:val="18"/>
              </w:rPr>
              <w:t xml:space="preserve">rganizacje wyszczuplone (Lean Enterprise) </w:t>
            </w:r>
          </w:p>
          <w:p w14:paraId="4352D88F" w14:textId="0E5083DD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E</w:t>
            </w:r>
            <w:r w:rsidRPr="00772F99">
              <w:rPr>
                <w:sz w:val="18"/>
                <w:szCs w:val="18"/>
              </w:rPr>
              <w:t>lastyczne systemy produkcji (</w:t>
            </w:r>
            <w:proofErr w:type="spellStart"/>
            <w:r w:rsidRPr="00772F99">
              <w:rPr>
                <w:sz w:val="18"/>
                <w:szCs w:val="18"/>
              </w:rPr>
              <w:t>Flexible</w:t>
            </w:r>
            <w:proofErr w:type="spellEnd"/>
            <w:r w:rsidRPr="00772F99">
              <w:rPr>
                <w:sz w:val="18"/>
                <w:szCs w:val="18"/>
              </w:rPr>
              <w:t xml:space="preserve"> Manufacturing)</w:t>
            </w:r>
          </w:p>
          <w:p w14:paraId="5C4AAEEE" w14:textId="77777777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 xml:space="preserve">5. Zarządzanie czasem (Time </w:t>
            </w:r>
            <w:proofErr w:type="spellStart"/>
            <w:r w:rsidRPr="00772F99">
              <w:rPr>
                <w:sz w:val="18"/>
                <w:szCs w:val="18"/>
              </w:rPr>
              <w:t>Based</w:t>
            </w:r>
            <w:proofErr w:type="spellEnd"/>
            <w:r w:rsidRPr="00772F99">
              <w:rPr>
                <w:sz w:val="18"/>
                <w:szCs w:val="18"/>
              </w:rPr>
              <w:t xml:space="preserve"> Management)</w:t>
            </w:r>
          </w:p>
          <w:p w14:paraId="3825B727" w14:textId="77777777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 xml:space="preserve">6. Struktury sieciowe </w:t>
            </w:r>
          </w:p>
          <w:p w14:paraId="19F03314" w14:textId="77777777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 xml:space="preserve">7. Rola i znaczenie outsourcingu </w:t>
            </w:r>
          </w:p>
          <w:p w14:paraId="2EE44CED" w14:textId="77777777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 xml:space="preserve">8. Outsourcing funkcji logistycznych i produkcyjnych </w:t>
            </w:r>
          </w:p>
          <w:p w14:paraId="0767DE97" w14:textId="77777777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>9. Narzędzia pozwalające na uzyskanie przewagi konkurencyjnej</w:t>
            </w:r>
          </w:p>
          <w:p w14:paraId="59A90038" w14:textId="5D8CBAF2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>10. Zarządzanie zapasami przez dostawcę (</w:t>
            </w:r>
            <w:proofErr w:type="spellStart"/>
            <w:r w:rsidRPr="00772F99">
              <w:rPr>
                <w:sz w:val="18"/>
                <w:szCs w:val="18"/>
              </w:rPr>
              <w:t>Vendor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72F99">
              <w:rPr>
                <w:sz w:val="18"/>
                <w:szCs w:val="18"/>
              </w:rPr>
              <w:t>Managed</w:t>
            </w:r>
            <w:proofErr w:type="spellEnd"/>
            <w:r w:rsidRPr="00772F99">
              <w:rPr>
                <w:sz w:val="18"/>
                <w:szCs w:val="18"/>
              </w:rPr>
              <w:t xml:space="preserve"> Inventory)</w:t>
            </w:r>
          </w:p>
          <w:p w14:paraId="437A4347" w14:textId="77777777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772F99">
              <w:rPr>
                <w:sz w:val="18"/>
                <w:szCs w:val="18"/>
                <w:lang w:val="en-US"/>
              </w:rPr>
              <w:t xml:space="preserve">11. </w:t>
            </w:r>
            <w:proofErr w:type="spellStart"/>
            <w:r w:rsidRPr="00772F99">
              <w:rPr>
                <w:sz w:val="18"/>
                <w:szCs w:val="18"/>
                <w:lang w:val="en-US"/>
              </w:rPr>
              <w:t>Systemy</w:t>
            </w:r>
            <w:proofErr w:type="spellEnd"/>
            <w:r w:rsidRPr="00772F9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2F99">
              <w:rPr>
                <w:sz w:val="18"/>
                <w:szCs w:val="18"/>
                <w:lang w:val="en-US"/>
              </w:rPr>
              <w:t>klasy</w:t>
            </w:r>
            <w:proofErr w:type="spellEnd"/>
            <w:r w:rsidRPr="00772F99">
              <w:rPr>
                <w:sz w:val="18"/>
                <w:szCs w:val="18"/>
                <w:lang w:val="en-US"/>
              </w:rPr>
              <w:t xml:space="preserve"> ERP (Enterprise Resources Planning) </w:t>
            </w:r>
          </w:p>
          <w:p w14:paraId="4473D9F4" w14:textId="77777777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 xml:space="preserve">12. Wybór dostawcy usług outsourcingowych </w:t>
            </w:r>
          </w:p>
          <w:p w14:paraId="0A4E3379" w14:textId="2B7D3358" w:rsidR="002E14FB" w:rsidRPr="001A546E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>13. Struktury wirtualne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1451F6E5" w:rsidR="002E14FB" w:rsidRDefault="008643F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757CEF4B" w:rsidR="002E14FB" w:rsidRPr="00FC29DC" w:rsidRDefault="00FC29DC" w:rsidP="00FC29DC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FC29DC">
              <w:rPr>
                <w:sz w:val="18"/>
                <w:szCs w:val="18"/>
              </w:rPr>
              <w:t xml:space="preserve">Studia przypadków dotyczące zaprojektowania systemu logistycznego przedsiębiorstwa </w:t>
            </w:r>
            <w:r>
              <w:rPr>
                <w:sz w:val="18"/>
                <w:szCs w:val="18"/>
              </w:rPr>
              <w:t xml:space="preserve"> </w:t>
            </w:r>
            <w:r w:rsidRPr="00FC29DC">
              <w:rPr>
                <w:sz w:val="18"/>
                <w:szCs w:val="18"/>
              </w:rPr>
              <w:t>produkującego określony wyrób</w:t>
            </w:r>
            <w:r w:rsidR="00597908">
              <w:rPr>
                <w:sz w:val="18"/>
                <w:szCs w:val="18"/>
              </w:rPr>
              <w:t xml:space="preserve"> </w:t>
            </w:r>
            <w:r w:rsidRPr="00FC29DC">
              <w:rPr>
                <w:sz w:val="18"/>
                <w:szCs w:val="18"/>
              </w:rPr>
              <w:t>– prezentacja przez prowadzącego oraz opracowanie przez studentów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56FBCC4E" w:rsidR="002E14FB" w:rsidRDefault="008643F6">
            <w:pPr>
              <w:spacing w:after="0" w:line="240" w:lineRule="auto"/>
              <w:jc w:val="center"/>
            </w:pPr>
            <w:r>
              <w:t>30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E6DC" w14:textId="77777777" w:rsidR="006A7322" w:rsidRDefault="006A7322" w:rsidP="006A7322">
            <w:pPr>
              <w:spacing w:after="0" w:line="240" w:lineRule="auto"/>
              <w:ind w:left="360" w:hanging="360"/>
              <w:jc w:val="both"/>
            </w:pPr>
            <w:r>
              <w:t>1. M. Szymczak, Ewolucja łańcuchów dostaw. Wydawnictwo Uniwersytetu Ekonomicznego w Poznaniu, Poznań, 2015</w:t>
            </w:r>
          </w:p>
          <w:p w14:paraId="251A2CA9" w14:textId="77777777" w:rsidR="006A7322" w:rsidRDefault="006A7322" w:rsidP="006A7322">
            <w:pPr>
              <w:spacing w:after="0" w:line="240" w:lineRule="auto"/>
              <w:ind w:left="360" w:hanging="360"/>
              <w:jc w:val="both"/>
            </w:pPr>
            <w:r>
              <w:t xml:space="preserve">2. </w:t>
            </w:r>
            <w:proofErr w:type="spellStart"/>
            <w:r>
              <w:t>J.Witkowski</w:t>
            </w:r>
            <w:proofErr w:type="spellEnd"/>
            <w:r>
              <w:t>, Strategie i logistyka organizacji sieciowych, Prace Naukowe Akademii Ekonomicznej im. Oskara Langego</w:t>
            </w:r>
          </w:p>
          <w:p w14:paraId="783025B5" w14:textId="77777777" w:rsidR="006A7322" w:rsidRDefault="006A7322" w:rsidP="006A7322">
            <w:pPr>
              <w:spacing w:after="0" w:line="240" w:lineRule="auto"/>
              <w:ind w:left="360" w:hanging="360"/>
              <w:jc w:val="both"/>
            </w:pPr>
            <w:r>
              <w:t>we Wrocławiu nr 1078, Wrocław 2005</w:t>
            </w:r>
          </w:p>
          <w:p w14:paraId="11FAEF68" w14:textId="6A239A8B" w:rsidR="006A7322" w:rsidRDefault="006A7322" w:rsidP="006A7322">
            <w:pPr>
              <w:spacing w:after="0" w:line="240" w:lineRule="auto"/>
              <w:ind w:left="360" w:hanging="360"/>
              <w:jc w:val="both"/>
            </w:pPr>
            <w:r>
              <w:t>3. M. Trocki, Outsourcing, PWE, Warszawa, 2001</w:t>
            </w:r>
          </w:p>
          <w:p w14:paraId="0A8C2F85" w14:textId="0D3534FB" w:rsidR="002E14FB" w:rsidRDefault="002E14FB" w:rsidP="00B2462D">
            <w:pPr>
              <w:spacing w:after="0" w:line="240" w:lineRule="auto"/>
              <w:ind w:left="360" w:hanging="360"/>
              <w:jc w:val="both"/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193F" w14:textId="77777777" w:rsidR="0096643E" w:rsidRDefault="0096643E" w:rsidP="0096643E">
            <w:pPr>
              <w:spacing w:after="0" w:line="240" w:lineRule="auto"/>
              <w:jc w:val="both"/>
            </w:pPr>
            <w:r>
              <w:t xml:space="preserve">1. P. </w:t>
            </w:r>
            <w:proofErr w:type="spellStart"/>
            <w:r>
              <w:t>Schary</w:t>
            </w:r>
            <w:proofErr w:type="spellEnd"/>
            <w:r>
              <w:t xml:space="preserve">, T. </w:t>
            </w:r>
            <w:proofErr w:type="spellStart"/>
            <w:r>
              <w:t>Skjott</w:t>
            </w:r>
            <w:proofErr w:type="spellEnd"/>
            <w:r>
              <w:t>-Larsen, Zarządzanie globalnym łańcuchem podaży, Wydawnictwo Naukowe PWN, Warszawa 2002</w:t>
            </w:r>
          </w:p>
          <w:p w14:paraId="0162A897" w14:textId="10F74D12" w:rsidR="002E14FB" w:rsidRDefault="0096643E" w:rsidP="0096643E">
            <w:pPr>
              <w:spacing w:after="0" w:line="240" w:lineRule="auto"/>
              <w:jc w:val="both"/>
            </w:pPr>
            <w:r>
              <w:lastRenderedPageBreak/>
              <w:t xml:space="preserve">2. S. </w:t>
            </w:r>
            <w:proofErr w:type="spellStart"/>
            <w:r>
              <w:t>Juściński</w:t>
            </w:r>
            <w:proofErr w:type="spellEnd"/>
            <w:r>
              <w:t>, 2011, Outsourcing w zarządzaniu logistycznym, Lublin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4E69DBB0" w:rsidR="00513E2D" w:rsidRPr="00594534" w:rsidRDefault="00FC29DC" w:rsidP="00FC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C29DC">
              <w:rPr>
                <w:sz w:val="18"/>
                <w:szCs w:val="18"/>
              </w:rPr>
              <w:t>ażdy student przedstawia prezentację multimedialną postępów realizacji projektu,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1CC219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173D0E3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13E2D">
              <w:t xml:space="preserve"> Egzamin pisemny lub ustny – sprawdzenie wiedzy teoretycznej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BE696F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>t zaliczenie</w:t>
            </w:r>
            <w:r w:rsidR="00FC29DC">
              <w:t xml:space="preserve"> </w:t>
            </w:r>
            <w:r w:rsidR="00513E2D">
              <w:t>projektu w pierwszej kolejności, a następnie egzaminu z części wykładowej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4B505" w14:textId="77777777" w:rsidR="00F2349D" w:rsidRDefault="00F2349D" w:rsidP="002274B7">
      <w:pPr>
        <w:spacing w:after="0" w:line="240" w:lineRule="auto"/>
      </w:pPr>
      <w:r>
        <w:separator/>
      </w:r>
    </w:p>
  </w:endnote>
  <w:endnote w:type="continuationSeparator" w:id="0">
    <w:p w14:paraId="3C6CBA21" w14:textId="77777777" w:rsidR="00F2349D" w:rsidRDefault="00F2349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CF674" w14:textId="77777777" w:rsidR="00F2349D" w:rsidRDefault="00F2349D" w:rsidP="002274B7">
      <w:pPr>
        <w:spacing w:after="0" w:line="240" w:lineRule="auto"/>
      </w:pPr>
      <w:r>
        <w:separator/>
      </w:r>
    </w:p>
  </w:footnote>
  <w:footnote w:type="continuationSeparator" w:id="0">
    <w:p w14:paraId="1B78ECFC" w14:textId="77777777" w:rsidR="00F2349D" w:rsidRDefault="00F2349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56770"/>
    <w:rsid w:val="00061453"/>
    <w:rsid w:val="00095054"/>
    <w:rsid w:val="000B3234"/>
    <w:rsid w:val="000B3AC4"/>
    <w:rsid w:val="000B7D66"/>
    <w:rsid w:val="000E22FC"/>
    <w:rsid w:val="000F5582"/>
    <w:rsid w:val="00102D9A"/>
    <w:rsid w:val="00103E2B"/>
    <w:rsid w:val="00120EAA"/>
    <w:rsid w:val="00124ED3"/>
    <w:rsid w:val="001305AB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35F02"/>
    <w:rsid w:val="00250723"/>
    <w:rsid w:val="002622A3"/>
    <w:rsid w:val="00265574"/>
    <w:rsid w:val="002A7D72"/>
    <w:rsid w:val="002D2A56"/>
    <w:rsid w:val="002E14FB"/>
    <w:rsid w:val="00304525"/>
    <w:rsid w:val="0033323D"/>
    <w:rsid w:val="00335800"/>
    <w:rsid w:val="0037414C"/>
    <w:rsid w:val="0039223A"/>
    <w:rsid w:val="003D17FC"/>
    <w:rsid w:val="003D2D6E"/>
    <w:rsid w:val="003E2FD1"/>
    <w:rsid w:val="00425F48"/>
    <w:rsid w:val="0043221E"/>
    <w:rsid w:val="0044090D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13E2D"/>
    <w:rsid w:val="00523F7F"/>
    <w:rsid w:val="00567235"/>
    <w:rsid w:val="005940F1"/>
    <w:rsid w:val="00594534"/>
    <w:rsid w:val="00595366"/>
    <w:rsid w:val="00597070"/>
    <w:rsid w:val="00597908"/>
    <w:rsid w:val="005B6342"/>
    <w:rsid w:val="005B766F"/>
    <w:rsid w:val="005F559F"/>
    <w:rsid w:val="006210DE"/>
    <w:rsid w:val="00621E7D"/>
    <w:rsid w:val="00632A91"/>
    <w:rsid w:val="00634AA5"/>
    <w:rsid w:val="006365E7"/>
    <w:rsid w:val="00682A68"/>
    <w:rsid w:val="0068322C"/>
    <w:rsid w:val="006872D7"/>
    <w:rsid w:val="00695D58"/>
    <w:rsid w:val="00696A68"/>
    <w:rsid w:val="006A464C"/>
    <w:rsid w:val="006A7322"/>
    <w:rsid w:val="00706DD1"/>
    <w:rsid w:val="00710E91"/>
    <w:rsid w:val="00716D8B"/>
    <w:rsid w:val="00735F7B"/>
    <w:rsid w:val="00737120"/>
    <w:rsid w:val="0074004A"/>
    <w:rsid w:val="00744A3C"/>
    <w:rsid w:val="007537ED"/>
    <w:rsid w:val="00772F99"/>
    <w:rsid w:val="007841D1"/>
    <w:rsid w:val="007865A2"/>
    <w:rsid w:val="007C68A5"/>
    <w:rsid w:val="007D1064"/>
    <w:rsid w:val="007F55DF"/>
    <w:rsid w:val="00842D4A"/>
    <w:rsid w:val="00847D80"/>
    <w:rsid w:val="00850111"/>
    <w:rsid w:val="008643F6"/>
    <w:rsid w:val="008718AF"/>
    <w:rsid w:val="008736F0"/>
    <w:rsid w:val="00876E52"/>
    <w:rsid w:val="008924FB"/>
    <w:rsid w:val="008A422D"/>
    <w:rsid w:val="008A6FE5"/>
    <w:rsid w:val="008B04F5"/>
    <w:rsid w:val="008E5ED0"/>
    <w:rsid w:val="008F1AE4"/>
    <w:rsid w:val="00903031"/>
    <w:rsid w:val="0090388A"/>
    <w:rsid w:val="00905512"/>
    <w:rsid w:val="00910B66"/>
    <w:rsid w:val="009274FD"/>
    <w:rsid w:val="0094122C"/>
    <w:rsid w:val="00951840"/>
    <w:rsid w:val="0095450C"/>
    <w:rsid w:val="00957DAD"/>
    <w:rsid w:val="0096643E"/>
    <w:rsid w:val="00971D98"/>
    <w:rsid w:val="00982D04"/>
    <w:rsid w:val="009A2F1C"/>
    <w:rsid w:val="009B6210"/>
    <w:rsid w:val="00A02FE0"/>
    <w:rsid w:val="00A21373"/>
    <w:rsid w:val="00A4794E"/>
    <w:rsid w:val="00A92E76"/>
    <w:rsid w:val="00A94DFC"/>
    <w:rsid w:val="00AA1236"/>
    <w:rsid w:val="00AD7D39"/>
    <w:rsid w:val="00AE70CF"/>
    <w:rsid w:val="00AF2E99"/>
    <w:rsid w:val="00B06E8C"/>
    <w:rsid w:val="00B2462D"/>
    <w:rsid w:val="00B26658"/>
    <w:rsid w:val="00B27931"/>
    <w:rsid w:val="00B324AD"/>
    <w:rsid w:val="00B479D8"/>
    <w:rsid w:val="00B84A91"/>
    <w:rsid w:val="00B9711C"/>
    <w:rsid w:val="00BB5F98"/>
    <w:rsid w:val="00BC16E1"/>
    <w:rsid w:val="00BC4F74"/>
    <w:rsid w:val="00BD0A13"/>
    <w:rsid w:val="00BE71FF"/>
    <w:rsid w:val="00BF248D"/>
    <w:rsid w:val="00C069AB"/>
    <w:rsid w:val="00C27F82"/>
    <w:rsid w:val="00C40B5E"/>
    <w:rsid w:val="00C45C0A"/>
    <w:rsid w:val="00C461F3"/>
    <w:rsid w:val="00C63F44"/>
    <w:rsid w:val="00C66522"/>
    <w:rsid w:val="00C74963"/>
    <w:rsid w:val="00C840C2"/>
    <w:rsid w:val="00C9073D"/>
    <w:rsid w:val="00C910F1"/>
    <w:rsid w:val="00CA64AA"/>
    <w:rsid w:val="00CD4058"/>
    <w:rsid w:val="00CE412B"/>
    <w:rsid w:val="00D0397F"/>
    <w:rsid w:val="00D23400"/>
    <w:rsid w:val="00D4064D"/>
    <w:rsid w:val="00D512E7"/>
    <w:rsid w:val="00D66AC1"/>
    <w:rsid w:val="00D8176F"/>
    <w:rsid w:val="00D94510"/>
    <w:rsid w:val="00D975A7"/>
    <w:rsid w:val="00DA0DE8"/>
    <w:rsid w:val="00DB56EB"/>
    <w:rsid w:val="00DD546D"/>
    <w:rsid w:val="00E34BF0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D198A"/>
    <w:rsid w:val="00EF3E1B"/>
    <w:rsid w:val="00F2349D"/>
    <w:rsid w:val="00F257BA"/>
    <w:rsid w:val="00F26E2B"/>
    <w:rsid w:val="00F4693E"/>
    <w:rsid w:val="00F500AF"/>
    <w:rsid w:val="00F71FF8"/>
    <w:rsid w:val="00F84D16"/>
    <w:rsid w:val="00F86BC0"/>
    <w:rsid w:val="00FA42D8"/>
    <w:rsid w:val="00FC29DC"/>
    <w:rsid w:val="00FC3810"/>
    <w:rsid w:val="00FD6870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ED198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0F6112-DFB8-4B64-A39E-3E886E2981D0}"/>
</file>

<file path=customXml/itemProps3.xml><?xml version="1.0" encoding="utf-8"?>
<ds:datastoreItem xmlns:ds="http://schemas.openxmlformats.org/officeDocument/2006/customXml" ds:itemID="{D4A38569-4419-4BA4-A141-A8869BBF8457}"/>
</file>

<file path=customXml/itemProps4.xml><?xml version="1.0" encoding="utf-8"?>
<ds:datastoreItem xmlns:ds="http://schemas.openxmlformats.org/officeDocument/2006/customXml" ds:itemID="{17AB117A-25B1-4C94-9BC9-1B6ED4A359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15</cp:revision>
  <cp:lastPrinted>1995-11-21T16:41:00Z</cp:lastPrinted>
  <dcterms:created xsi:type="dcterms:W3CDTF">2024-09-04T12:09:00Z</dcterms:created>
  <dcterms:modified xsi:type="dcterms:W3CDTF">2024-09-12T16:13:00Z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