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0DF5B873" w:rsidR="002E14FB" w:rsidRDefault="00860046" w:rsidP="00910B66">
            <w:pPr>
              <w:spacing w:before="120" w:after="120" w:line="240" w:lineRule="auto"/>
            </w:pPr>
            <w:r>
              <w:t>R.I/S.I-2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614BF585" w:rsidR="002E14FB" w:rsidRPr="00594534" w:rsidRDefault="005B38E4" w:rsidP="00EC4C8E">
            <w:pPr>
              <w:widowControl w:val="0"/>
              <w:spacing w:after="0" w:line="240" w:lineRule="auto"/>
              <w:jc w:val="both"/>
            </w:pPr>
            <w:r>
              <w:t>Moduł zajęć do wyboru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23459ECC" w:rsidR="002E14FB" w:rsidRPr="009333C5" w:rsidRDefault="009333C5">
            <w:pPr>
              <w:widowControl w:val="0"/>
              <w:spacing w:after="0" w:line="240" w:lineRule="auto"/>
              <w:rPr>
                <w:b/>
                <w:bCs/>
              </w:rPr>
            </w:pPr>
            <w:r w:rsidRPr="009333C5">
              <w:rPr>
                <w:b/>
                <w:bCs/>
              </w:rPr>
              <w:t xml:space="preserve">PO2: </w:t>
            </w:r>
            <w:r w:rsidR="00F50508" w:rsidRPr="009333C5">
              <w:rPr>
                <w:b/>
                <w:bCs/>
              </w:rPr>
              <w:t>Podstawy filozofii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69D62FC5" w:rsidR="002E14FB" w:rsidRPr="00594534" w:rsidRDefault="009333C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048A16E8" w:rsidR="002E14FB" w:rsidRPr="00594534" w:rsidRDefault="0070414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Studia pierwszego stopnia - inżynierskie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7E9B9FC4" w:rsidR="002E14FB" w:rsidRPr="00594534" w:rsidRDefault="002006E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stacjonarne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3B0498C1" w:rsidR="002E14FB" w:rsidRPr="00594534" w:rsidRDefault="0070414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2314052F" w:rsidR="002E14FB" w:rsidRPr="00594534" w:rsidRDefault="0070414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pierwszy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2821F51B" w:rsidR="002E14FB" w:rsidRPr="00594534" w:rsidRDefault="0070414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pierwszy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64B036D9" w:rsidR="002E14FB" w:rsidRPr="00594534" w:rsidRDefault="0070414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Instytut Nauk Technicznych 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57351971" w:rsidR="002E14FB" w:rsidRPr="00594534" w:rsidRDefault="0070414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54AA1056" w:rsidR="002E14FB" w:rsidRPr="00594534" w:rsidRDefault="00AE53FA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Zaliczenie z oceną</w:t>
            </w:r>
          </w:p>
        </w:tc>
      </w:tr>
      <w:tr w:rsidR="002E14FB" w:rsidRPr="0010006F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B56EEA" w14:textId="77777777" w:rsidR="00EC4C8E" w:rsidRPr="00860046" w:rsidRDefault="00AE53FA">
            <w:pPr>
              <w:widowControl w:val="0"/>
              <w:spacing w:after="0"/>
              <w:rPr>
                <w:sz w:val="18"/>
                <w:szCs w:val="18"/>
                <w:lang w:val="en-US"/>
              </w:rPr>
            </w:pPr>
            <w:r w:rsidRPr="00860046">
              <w:rPr>
                <w:sz w:val="18"/>
                <w:szCs w:val="18"/>
                <w:lang w:val="en-US"/>
              </w:rPr>
              <w:t>Dr hab. Janusz Wiśniewski</w:t>
            </w:r>
          </w:p>
          <w:p w14:paraId="7E12C2E8" w14:textId="6C7F32BC" w:rsidR="00AE53FA" w:rsidRPr="00860046" w:rsidRDefault="00AE53FA">
            <w:pPr>
              <w:widowControl w:val="0"/>
              <w:spacing w:after="0"/>
              <w:rPr>
                <w:sz w:val="18"/>
                <w:szCs w:val="18"/>
                <w:lang w:val="en-US"/>
              </w:rPr>
            </w:pPr>
            <w:r w:rsidRPr="00860046">
              <w:rPr>
                <w:sz w:val="18"/>
                <w:szCs w:val="18"/>
                <w:lang w:val="en-US"/>
              </w:rPr>
              <w:t>j.wisniewski@ans-</w:t>
            </w:r>
            <w:r w:rsidR="00D13C29" w:rsidRPr="00860046">
              <w:rPr>
                <w:sz w:val="18"/>
                <w:szCs w:val="18"/>
                <w:lang w:val="en-US"/>
              </w:rPr>
              <w:t>gniezno.edu.pl</w:t>
            </w:r>
          </w:p>
        </w:tc>
      </w:tr>
      <w:tr w:rsidR="002E14FB" w:rsidRPr="0010006F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D2552C" w14:textId="77777777" w:rsidR="00D13C29" w:rsidRPr="00860046" w:rsidRDefault="00D13C29" w:rsidP="00D13C29">
            <w:pPr>
              <w:widowControl w:val="0"/>
              <w:spacing w:after="0"/>
              <w:rPr>
                <w:sz w:val="18"/>
                <w:szCs w:val="18"/>
                <w:lang w:val="en-US"/>
              </w:rPr>
            </w:pPr>
            <w:r w:rsidRPr="00860046">
              <w:rPr>
                <w:sz w:val="18"/>
                <w:szCs w:val="18"/>
                <w:lang w:val="en-US"/>
              </w:rPr>
              <w:t>Dr hab. Janusz Wiśniewski</w:t>
            </w:r>
          </w:p>
          <w:p w14:paraId="76E55CD6" w14:textId="6E1A3800" w:rsidR="002E14FB" w:rsidRPr="00860046" w:rsidRDefault="00D13C29" w:rsidP="00D13C29">
            <w:pPr>
              <w:widowControl w:val="0"/>
              <w:spacing w:after="0"/>
              <w:rPr>
                <w:sz w:val="18"/>
                <w:szCs w:val="18"/>
                <w:lang w:val="en-US"/>
              </w:rPr>
            </w:pPr>
            <w:r w:rsidRPr="00860046">
              <w:rPr>
                <w:sz w:val="18"/>
                <w:szCs w:val="18"/>
                <w:lang w:val="en-US"/>
              </w:rPr>
              <w:t>j.wisniewski@ans-gniezno.edu.pl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1A8FBFB0" w:rsidR="002E14FB" w:rsidRPr="00594534" w:rsidRDefault="00D13C2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17F5FC23" w:rsidR="00BE71FF" w:rsidRPr="00594534" w:rsidRDefault="00D13C2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sali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6951CD25" w:rsidR="00BE71FF" w:rsidRPr="00594534" w:rsidRDefault="00D13C2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</w:t>
            </w:r>
          </w:p>
        </w:tc>
      </w:tr>
      <w:tr w:rsidR="00BE71FF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043DB619" w:rsidR="00BE71FF" w:rsidRPr="00594534" w:rsidRDefault="00D13C2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Poczta internetowa, </w:t>
            </w:r>
            <w:proofErr w:type="spellStart"/>
            <w:r>
              <w:rPr>
                <w:sz w:val="18"/>
                <w:szCs w:val="18"/>
              </w:rPr>
              <w:t>Moodle</w:t>
            </w:r>
            <w:proofErr w:type="spellEnd"/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4FB91385" w:rsidR="002E14FB" w:rsidRPr="00EC4C8E" w:rsidRDefault="00B423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5578F523" w:rsidR="00EC4C8E" w:rsidRDefault="00D13C2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wiedza ze szkoły średniej w zakresie nauk społecznych</w:t>
            </w:r>
          </w:p>
          <w:p w14:paraId="26155F97" w14:textId="4F9E3801" w:rsidR="004D65B7" w:rsidRPr="00EC4C8E" w:rsidRDefault="004D65B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1E49F301" w:rsidR="002E14FB" w:rsidRPr="00951840" w:rsidRDefault="00EC729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Zapoznanie studentów z podstawowymi </w:t>
            </w:r>
            <w:r w:rsidR="00E77522">
              <w:rPr>
                <w:sz w:val="18"/>
                <w:szCs w:val="18"/>
              </w:rPr>
              <w:t>rodzajami refleksji filozoficznej</w:t>
            </w:r>
            <w:r w:rsidR="00B61C84">
              <w:rPr>
                <w:sz w:val="18"/>
                <w:szCs w:val="18"/>
              </w:rPr>
              <w:t>.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1A0626D9" w:rsidR="002E14FB" w:rsidRPr="00951840" w:rsidRDefault="00EC729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Przedstawienie </w:t>
            </w:r>
            <w:r w:rsidR="009D3A75">
              <w:rPr>
                <w:sz w:val="18"/>
                <w:szCs w:val="18"/>
              </w:rPr>
              <w:t>zasadniczych nurtów filozoficznych z zakresu metafizyki, teorii poznania i aksjologii.</w:t>
            </w:r>
          </w:p>
        </w:tc>
      </w:tr>
      <w:tr w:rsidR="00F4693E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F4693E" w:rsidRDefault="00F469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36B4A528" w:rsidR="00F4693E" w:rsidRPr="00951840" w:rsidRDefault="00EC729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Przygotowanie studentów do rozpoznawania problemów </w:t>
            </w:r>
            <w:r w:rsidR="00920BE9">
              <w:rPr>
                <w:sz w:val="18"/>
                <w:szCs w:val="18"/>
              </w:rPr>
              <w:t xml:space="preserve">filozoficznych oraz </w:t>
            </w:r>
            <w:r>
              <w:rPr>
                <w:sz w:val="18"/>
                <w:szCs w:val="18"/>
              </w:rPr>
              <w:t xml:space="preserve">umieszczania ich w określonych </w:t>
            </w:r>
            <w:r w:rsidR="00920BE9">
              <w:rPr>
                <w:sz w:val="18"/>
                <w:szCs w:val="18"/>
              </w:rPr>
              <w:t>typach światopoglądowych.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733FDF0D" w:rsidR="00E72976" w:rsidRDefault="005C3AED" w:rsidP="005C3AED">
            <w:pPr>
              <w:widowControl w:val="0"/>
              <w:spacing w:after="0" w:line="240" w:lineRule="auto"/>
            </w:pPr>
            <w:r>
              <w:lastRenderedPageBreak/>
              <w:t>1. 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684D590D" w:rsidR="00E72976" w:rsidRDefault="006D7414" w:rsidP="00B324AD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E72976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77777777" w:rsidR="00E72976" w:rsidRDefault="00E72976" w:rsidP="00B324AD">
            <w:pPr>
              <w:widowControl w:val="0"/>
              <w:spacing w:after="0" w:line="240" w:lineRule="auto"/>
            </w:pPr>
            <w:r>
              <w:t>2.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</w:p>
        </w:tc>
      </w:tr>
      <w:tr w:rsidR="00E72976" w14:paraId="2F4D7AE9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F98F" w14:textId="77777777" w:rsidR="00E72976" w:rsidRDefault="00E72976" w:rsidP="00B324AD">
            <w:pPr>
              <w:widowControl w:val="0"/>
              <w:spacing w:after="0" w:line="240" w:lineRule="auto"/>
            </w:pPr>
            <w:r>
              <w:t>3.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5C182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21E7597B" w:rsidR="00102D9A" w:rsidRDefault="00AF5DCF" w:rsidP="00AF5DCF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30</w:t>
            </w:r>
            <w:r w:rsidR="004B461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godzin wykładu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65ACE1D1" w:rsidR="00102D9A" w:rsidRDefault="00AF5DCF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30</w:t>
            </w:r>
            <w:r w:rsidR="004B461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102D9A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</w:t>
            </w:r>
          </w:p>
        </w:tc>
      </w:tr>
      <w:tr w:rsidR="00102D9A" w14:paraId="33D1A38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6C5F8138" w:rsidR="00102D9A" w:rsidRDefault="00102D9A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5C3AED">
              <w:rPr>
                <w:sz w:val="18"/>
                <w:szCs w:val="18"/>
              </w:rPr>
              <w:t>16</w:t>
            </w:r>
            <w:r w:rsidR="004B461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godzin, co odpowiada </w:t>
            </w:r>
            <w:r w:rsidR="00AF5DCF">
              <w:rPr>
                <w:sz w:val="18"/>
                <w:szCs w:val="18"/>
              </w:rPr>
              <w:t>1</w:t>
            </w:r>
            <w:r w:rsidR="004B4613">
              <w:rPr>
                <w:sz w:val="18"/>
                <w:szCs w:val="18"/>
              </w:rPr>
              <w:t xml:space="preserve"> </w:t>
            </w:r>
            <w:r w:rsidRPr="00A46642">
              <w:rPr>
                <w:sz w:val="18"/>
                <w:szCs w:val="18"/>
              </w:rPr>
              <w:t>punkt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0DE29EF3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4B4613">
              <w:rPr>
                <w:sz w:val="18"/>
                <w:szCs w:val="18"/>
              </w:rPr>
              <w:t xml:space="preserve"> </w:t>
            </w:r>
            <w:r w:rsidR="0035661A">
              <w:rPr>
                <w:sz w:val="18"/>
                <w:szCs w:val="18"/>
              </w:rPr>
              <w:t>1</w:t>
            </w:r>
            <w:r w:rsidR="00860046">
              <w:rPr>
                <w:sz w:val="18"/>
                <w:szCs w:val="18"/>
              </w:rPr>
              <w:t>0</w:t>
            </w:r>
            <w:r w:rsidR="004B4613">
              <w:rPr>
                <w:sz w:val="18"/>
                <w:szCs w:val="18"/>
              </w:rPr>
              <w:t xml:space="preserve"> godzin </w:t>
            </w:r>
            <w:r w:rsidR="003E49DD">
              <w:rPr>
                <w:sz w:val="18"/>
                <w:szCs w:val="18"/>
              </w:rPr>
              <w:t>przyswojenie i rozszerzenie wiedzy z wykładu</w:t>
            </w:r>
          </w:p>
          <w:p w14:paraId="4A9D80B0" w14:textId="48E9BB3F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4B4613">
              <w:rPr>
                <w:sz w:val="18"/>
                <w:szCs w:val="18"/>
              </w:rPr>
              <w:t xml:space="preserve"> </w:t>
            </w:r>
            <w:r w:rsidR="000F20A7">
              <w:rPr>
                <w:sz w:val="18"/>
                <w:szCs w:val="18"/>
              </w:rPr>
              <w:t>1</w:t>
            </w:r>
            <w:r w:rsidR="004B4613">
              <w:rPr>
                <w:sz w:val="18"/>
                <w:szCs w:val="18"/>
              </w:rPr>
              <w:t xml:space="preserve">0  godzin  czytanie literatury do przygotowania pracy semestralnej </w:t>
            </w:r>
          </w:p>
          <w:p w14:paraId="175ECB2A" w14:textId="78C04113" w:rsidR="00850111" w:rsidRPr="00EB5530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4B4613">
              <w:rPr>
                <w:sz w:val="18"/>
                <w:szCs w:val="18"/>
              </w:rPr>
              <w:t xml:space="preserve"> </w:t>
            </w:r>
            <w:r w:rsidR="000F20A7">
              <w:rPr>
                <w:sz w:val="18"/>
                <w:szCs w:val="18"/>
              </w:rPr>
              <w:t>5</w:t>
            </w:r>
            <w:r w:rsidR="00F77E60">
              <w:rPr>
                <w:sz w:val="18"/>
                <w:szCs w:val="18"/>
              </w:rPr>
              <w:t xml:space="preserve"> godzin na napisanie pracy semestralnej</w:t>
            </w:r>
            <w:r>
              <w:rPr>
                <w:sz w:val="18"/>
                <w:szCs w:val="18"/>
              </w:rPr>
              <w:br/>
            </w:r>
          </w:p>
          <w:p w14:paraId="2AA4BAF6" w14:textId="129D335A" w:rsidR="002E14FB" w:rsidRDefault="00102D9A" w:rsidP="00850111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</w:t>
            </w:r>
            <w:r w:rsidR="00F77E60">
              <w:rPr>
                <w:sz w:val="18"/>
                <w:szCs w:val="18"/>
              </w:rPr>
              <w:t xml:space="preserve">i </w:t>
            </w:r>
            <w:r w:rsidR="009333C5">
              <w:rPr>
                <w:sz w:val="18"/>
                <w:szCs w:val="18"/>
              </w:rPr>
              <w:t xml:space="preserve">30 </w:t>
            </w:r>
            <w:r>
              <w:rPr>
                <w:sz w:val="18"/>
                <w:szCs w:val="18"/>
              </w:rPr>
              <w:t>godzin, co odpowiada</w:t>
            </w:r>
            <w:r w:rsidR="00F77E60">
              <w:rPr>
                <w:sz w:val="18"/>
                <w:szCs w:val="18"/>
              </w:rPr>
              <w:t xml:space="preserve"> </w:t>
            </w:r>
            <w:r w:rsidR="000F20A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punkt</w:t>
            </w:r>
            <w:r w:rsidR="000F20A7">
              <w:rPr>
                <w:sz w:val="18"/>
                <w:szCs w:val="18"/>
              </w:rPr>
              <w:t>owi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7D8CA4E3" w:rsidR="002E14FB" w:rsidRPr="00A92E76" w:rsidRDefault="004B4613" w:rsidP="004B46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  <w:r w:rsidR="009333C5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194A412C" w:rsidR="002E14FB" w:rsidRPr="0094122C" w:rsidRDefault="00F77E60" w:rsidP="00F77E6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  <w:r w:rsidR="009333C5"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50323873" w:rsidR="002E14FB" w:rsidRPr="0094122C" w:rsidRDefault="004B4613" w:rsidP="004B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2  </w:t>
            </w:r>
            <w:r w:rsidR="004635BF">
              <w:rPr>
                <w:sz w:val="18"/>
                <w:szCs w:val="18"/>
              </w:rPr>
              <w:t>.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62209F44" w:rsidR="00061453" w:rsidRDefault="004B4613" w:rsidP="004B461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0  </w:t>
            </w:r>
            <w:r w:rsidR="004635BF">
              <w:rPr>
                <w:sz w:val="18"/>
                <w:szCs w:val="18"/>
              </w:rPr>
              <w:t>.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10006F" w14:paraId="21E91681" w14:textId="77777777" w:rsidTr="007500F6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10006F" w:rsidRDefault="0010006F" w:rsidP="0010006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2BDD00" w14:textId="77777777" w:rsidR="0010006F" w:rsidRDefault="0010006F" w:rsidP="0010006F">
            <w:pPr>
              <w:widowControl w:val="0"/>
              <w:spacing w:after="0"/>
              <w:jc w:val="both"/>
            </w:pPr>
            <w:r>
              <w:t>W1: Wie czym jest wiedza naukowa oraz posiada podstawową wiedzę z zakresu nauk technicznych, ich miejscu w systemie nauk i roli jaką one odgrywają w odniesieniu do współczesnej filozofii nauki – K_W01</w:t>
            </w:r>
          </w:p>
          <w:p w14:paraId="3FEDD3F4" w14:textId="12F910BB" w:rsidR="0010006F" w:rsidRPr="0010006F" w:rsidRDefault="0010006F" w:rsidP="0010006F">
            <w:pPr>
              <w:widowControl w:val="0"/>
              <w:spacing w:after="0"/>
              <w:jc w:val="both"/>
            </w:pPr>
            <w:r>
              <w:t>W2: Ma elementarną wiedzę zgodną z ustaleniami metodologii ogólnej nauki na temat problemów badawczych, metod, technik i narzędzi badań w naukach inżynieryjno-technicznych, ze szczególnym uwzględnieniem analityki – K_W02</w:t>
            </w:r>
          </w:p>
        </w:tc>
      </w:tr>
      <w:tr w:rsidR="0010006F" w14:paraId="469C6ED7" w14:textId="77777777" w:rsidTr="007500F6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10006F" w:rsidRDefault="0010006F" w:rsidP="0010006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153952" w14:textId="77777777" w:rsidR="0010006F" w:rsidRDefault="0010006F" w:rsidP="0010006F">
            <w:pPr>
              <w:widowControl w:val="0"/>
              <w:spacing w:after="0"/>
              <w:jc w:val="both"/>
            </w:pPr>
            <w:r>
              <w:t>U1: Potrafi pozyskiwać informacje z literatury, baz danych oraz innych źródeł w języku polskim lub obcym, potrafi integrować uzyskane informacje, dokonywać ich interpretacji, wyciągać wnioski oraz formułować i uzasadniać opinie i prezentować je   – K_U01</w:t>
            </w:r>
          </w:p>
          <w:p w14:paraId="1EBCA897" w14:textId="554507D5" w:rsidR="0010006F" w:rsidRDefault="0010006F" w:rsidP="0010006F">
            <w:pPr>
              <w:widowControl w:val="0"/>
              <w:spacing w:after="0"/>
              <w:jc w:val="both"/>
            </w:pPr>
            <w:r>
              <w:t>U2: Posiada umiejętność jasnego formułowania poleceń i komunikowania się w sposób klarowny i zwięzły, zna reguły komunikacji i zagrożenia w procesie komunikowania się  – K_U04</w:t>
            </w:r>
          </w:p>
        </w:tc>
      </w:tr>
      <w:tr w:rsidR="0010006F" w14:paraId="4171AF3C" w14:textId="77777777" w:rsidTr="007500F6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10006F" w:rsidRDefault="0010006F" w:rsidP="0010006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EDB3" w14:textId="77777777" w:rsidR="0010006F" w:rsidRDefault="0010006F" w:rsidP="0010006F">
            <w:pPr>
              <w:widowControl w:val="0"/>
              <w:spacing w:after="0"/>
              <w:jc w:val="both"/>
            </w:pPr>
            <w:r>
              <w:t>K1: Wykazuje wysoki profesjonalizm i poziom etyczny pracy, rozumie pozatechniczne aspekty i skutki podejmowanych działań – K_K02</w:t>
            </w:r>
          </w:p>
          <w:p w14:paraId="240DD358" w14:textId="5539B69E" w:rsidR="0010006F" w:rsidRDefault="0010006F" w:rsidP="0010006F">
            <w:pPr>
              <w:widowControl w:val="0"/>
              <w:spacing w:after="0"/>
              <w:jc w:val="both"/>
            </w:pPr>
            <w:r>
              <w:t>K2: Jest świadom ograniczeń własnej wiedzy i umiejętności, potrafi krytycznie spojrzeć na efekty własnej pracy i podnosić jej efektywność, jest gotów do ponoszenia odpowiedzialności za przydzielony odcinek zadań. Wykazuje wysoki poziom tolerancji dla odmiennych poglądów _ K_K05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7B4DBF06" w:rsidR="002E14FB" w:rsidRPr="001A546E" w:rsidRDefault="00F50508" w:rsidP="00EC4C8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50508">
              <w:rPr>
                <w:sz w:val="18"/>
                <w:szCs w:val="18"/>
              </w:rPr>
              <w:t>Filozofia – cztery płaszczyzny analizy filozoficznej : refleksja nad bytem (metafizyka), refleksja    nad poznaniem : refleksja nad umysłem (</w:t>
            </w:r>
            <w:proofErr w:type="spellStart"/>
            <w:r w:rsidRPr="00F50508">
              <w:rPr>
                <w:sz w:val="18"/>
                <w:szCs w:val="18"/>
              </w:rPr>
              <w:t>kognitywistyka</w:t>
            </w:r>
            <w:proofErr w:type="spellEnd"/>
            <w:r w:rsidRPr="00F50508">
              <w:rPr>
                <w:sz w:val="18"/>
                <w:szCs w:val="18"/>
              </w:rPr>
              <w:t>) i refleksja nad pojęciami (filozofia lingwistyczna ), refleksja nad wartościami ( etyka, estetyka, prakseologia ).</w:t>
            </w:r>
            <w:r w:rsidR="00B14B05">
              <w:rPr>
                <w:sz w:val="18"/>
                <w:szCs w:val="18"/>
              </w:rPr>
              <w:t xml:space="preserve"> -</w:t>
            </w:r>
            <w:r>
              <w:rPr>
                <w:sz w:val="18"/>
                <w:szCs w:val="18"/>
              </w:rPr>
              <w:t xml:space="preserve"> </w:t>
            </w:r>
            <w:r w:rsidR="00B14B05">
              <w:rPr>
                <w:sz w:val="18"/>
                <w:szCs w:val="18"/>
              </w:rPr>
              <w:t>K_W01, K_U09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27172F4E" w:rsidR="003215A2" w:rsidRDefault="003215A2" w:rsidP="003215A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2E14FB" w14:paraId="1773B4ED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51589FE5" w:rsidR="002E14FB" w:rsidRPr="0068322C" w:rsidRDefault="00F50508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50508">
              <w:rPr>
                <w:sz w:val="18"/>
                <w:szCs w:val="18"/>
              </w:rPr>
              <w:t xml:space="preserve">Metafizyka – pojęcie bytu, materializm, idealizm, monizm,  dualizm,  pluralizm </w:t>
            </w:r>
            <w:r w:rsidR="00B14B05">
              <w:rPr>
                <w:sz w:val="18"/>
                <w:szCs w:val="18"/>
              </w:rPr>
              <w:t>- K_W01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3F7E8739" w:rsidR="002E14FB" w:rsidRDefault="003215A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2E14FB" w14:paraId="3C4FF9DC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6E990953" w:rsidR="002E14FB" w:rsidRPr="0068322C" w:rsidRDefault="00F50508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50508">
              <w:rPr>
                <w:sz w:val="18"/>
                <w:szCs w:val="18"/>
              </w:rPr>
              <w:t xml:space="preserve">Problem psychofizyczny w filozofii (umysł – ciało) oraz spory o  uniwersalia </w:t>
            </w:r>
            <w:r w:rsidR="00B14B05">
              <w:rPr>
                <w:sz w:val="18"/>
                <w:szCs w:val="18"/>
              </w:rPr>
              <w:t>- K_W22 ; K_U01; K_U09; K_K05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74165EE9" w:rsidR="002E14FB" w:rsidRDefault="003215A2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35661A" w14:paraId="0D9609C9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53171" w14:textId="0213EEF9" w:rsidR="0035661A" w:rsidRDefault="0035661A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6BBA8" w14:textId="31CFA7FA" w:rsidR="0035661A" w:rsidRPr="0068322C" w:rsidRDefault="00F50508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50508">
              <w:rPr>
                <w:sz w:val="18"/>
                <w:szCs w:val="18"/>
              </w:rPr>
              <w:t>Materia i jej atrybuty – ruch, czasoprzestrzeń, zdeterminowanie(determinizm, finalizm, indeterminizm)</w:t>
            </w:r>
            <w:r w:rsidR="00B14B05">
              <w:rPr>
                <w:sz w:val="18"/>
                <w:szCs w:val="18"/>
              </w:rPr>
              <w:t xml:space="preserve"> - K_W22; K_U01, K_K02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9DC52" w14:textId="1943FC3F" w:rsidR="0035661A" w:rsidRDefault="003215A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5661A" w14:paraId="0769D4C3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F3981" w14:textId="51C3676D" w:rsidR="0035661A" w:rsidRDefault="0035661A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E0619" w14:textId="1591210D" w:rsidR="0035661A" w:rsidRPr="0068322C" w:rsidRDefault="00F50508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50508">
              <w:rPr>
                <w:sz w:val="18"/>
                <w:szCs w:val="18"/>
              </w:rPr>
              <w:t xml:space="preserve">Zagadnienie wolnej woli i wolność jednostki </w:t>
            </w:r>
            <w:r w:rsidR="00B14B05">
              <w:rPr>
                <w:sz w:val="18"/>
                <w:szCs w:val="18"/>
              </w:rPr>
              <w:t>- K_W01, K_W22 ; K_U01; K_K02; K_K05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CA6DA" w14:textId="6030AA11" w:rsidR="0035661A" w:rsidRDefault="003215A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5661A" w14:paraId="2DDF77CF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6409F" w14:textId="50639771" w:rsidR="0035661A" w:rsidRDefault="0035661A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9F7DE" w14:textId="6BCA9635" w:rsidR="0035661A" w:rsidRPr="0068322C" w:rsidRDefault="00F50508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50508">
              <w:rPr>
                <w:sz w:val="18"/>
                <w:szCs w:val="18"/>
              </w:rPr>
              <w:t>Filozoficzne problemy dotyczące źródeł i granic poznania</w:t>
            </w:r>
            <w:r w:rsidR="00B14B05">
              <w:rPr>
                <w:sz w:val="18"/>
                <w:szCs w:val="18"/>
              </w:rPr>
              <w:t xml:space="preserve">  - K_W22 ; K_U09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6CCE7" w14:textId="45F93C52" w:rsidR="0035661A" w:rsidRDefault="003215A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5661A" w14:paraId="7BB81F4C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7DECE" w14:textId="17B5A88A" w:rsidR="0035661A" w:rsidRDefault="0035661A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B3F6E" w14:textId="27E7BE48" w:rsidR="0035661A" w:rsidRPr="0068322C" w:rsidRDefault="00F50508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50508">
              <w:rPr>
                <w:sz w:val="18"/>
                <w:szCs w:val="18"/>
              </w:rPr>
              <w:t xml:space="preserve">Filozoficzne spory o pojęcie prawdy </w:t>
            </w:r>
            <w:r w:rsidR="00B14B05">
              <w:rPr>
                <w:sz w:val="18"/>
                <w:szCs w:val="18"/>
              </w:rPr>
              <w:t>- K_U01; K_U09; K_K05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D3A73" w14:textId="058BF015" w:rsidR="0035661A" w:rsidRDefault="003215A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5661A" w14:paraId="08129F62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B0C3F" w14:textId="2F0F6B7C" w:rsidR="0035661A" w:rsidRDefault="0035661A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19E30" w14:textId="5DF298AC" w:rsidR="0035661A" w:rsidRPr="0068322C" w:rsidRDefault="00F50508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50508">
              <w:rPr>
                <w:sz w:val="18"/>
                <w:szCs w:val="18"/>
              </w:rPr>
              <w:t xml:space="preserve">Etyka i kategorie etyczne </w:t>
            </w:r>
            <w:r w:rsidR="00B14B05">
              <w:rPr>
                <w:sz w:val="18"/>
                <w:szCs w:val="18"/>
              </w:rPr>
              <w:t>- K_U01; K_K02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E4DFC" w14:textId="64860462" w:rsidR="0035661A" w:rsidRDefault="003215A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5661A" w14:paraId="618B898E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8C7CB" w14:textId="7D9B341B" w:rsidR="0035661A" w:rsidRDefault="0035661A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5B23A" w14:textId="35AD6373" w:rsidR="0035661A" w:rsidRPr="0068322C" w:rsidRDefault="00F50508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50508">
              <w:rPr>
                <w:sz w:val="18"/>
                <w:szCs w:val="18"/>
              </w:rPr>
              <w:t xml:space="preserve">Kategoria szczęścia. Hedonizm, cynizm, stoicyzm, utylitaryzm etyczny, naturalizm,    antynaturalizm, teorie </w:t>
            </w:r>
            <w:proofErr w:type="spellStart"/>
            <w:r w:rsidRPr="00F50508">
              <w:rPr>
                <w:sz w:val="18"/>
                <w:szCs w:val="18"/>
              </w:rPr>
              <w:t>motywistyczne</w:t>
            </w:r>
            <w:proofErr w:type="spellEnd"/>
            <w:r w:rsidRPr="00F50508">
              <w:rPr>
                <w:sz w:val="18"/>
                <w:szCs w:val="18"/>
              </w:rPr>
              <w:t xml:space="preserve"> w etyce </w:t>
            </w:r>
            <w:r w:rsidR="00B14B05">
              <w:rPr>
                <w:sz w:val="18"/>
                <w:szCs w:val="18"/>
              </w:rPr>
              <w:t>- K_W22; K_K02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34218" w14:textId="1651BFE6" w:rsidR="0035661A" w:rsidRDefault="003215A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5661A" w14:paraId="1786C040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6CEB2" w14:textId="6530A46F" w:rsidR="0035661A" w:rsidRDefault="00C02CFC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43145" w14:textId="555C2075" w:rsidR="0035661A" w:rsidRPr="0068322C" w:rsidRDefault="00F50508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50508">
              <w:rPr>
                <w:sz w:val="18"/>
                <w:szCs w:val="18"/>
              </w:rPr>
              <w:t>Filozofia a religia. Etyka chrześcijańska (katolicyzm – protestantyzm).</w:t>
            </w:r>
            <w:r>
              <w:rPr>
                <w:sz w:val="18"/>
                <w:szCs w:val="18"/>
              </w:rPr>
              <w:t xml:space="preserve"> </w:t>
            </w:r>
            <w:r w:rsidRPr="00F50508">
              <w:rPr>
                <w:sz w:val="18"/>
                <w:szCs w:val="18"/>
              </w:rPr>
              <w:t xml:space="preserve">Dowody na istnienie Boga </w:t>
            </w:r>
            <w:r w:rsidR="005639CD">
              <w:rPr>
                <w:sz w:val="18"/>
                <w:szCs w:val="18"/>
              </w:rPr>
              <w:t>- K_W01; K_U09 ; K_K02 ; K_K05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2FD27" w14:textId="593B9226" w:rsidR="0035661A" w:rsidRDefault="003215A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C02CFC" w14:paraId="4263C6D9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7D462" w14:textId="3A876F3E" w:rsidR="00C02CFC" w:rsidRDefault="00C02CFC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B98D5" w14:textId="0148628B" w:rsidR="00C02CFC" w:rsidRPr="0068322C" w:rsidRDefault="00F50508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50508">
              <w:rPr>
                <w:sz w:val="18"/>
                <w:szCs w:val="18"/>
              </w:rPr>
              <w:t xml:space="preserve">Filozofia a nauka. Rodzaje wiedzy ludzkiej </w:t>
            </w:r>
            <w:r w:rsidR="003215A2">
              <w:rPr>
                <w:sz w:val="18"/>
                <w:szCs w:val="18"/>
              </w:rPr>
              <w:t>- K_U09; K_K02 K_K05;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2E624" w14:textId="5D62B377" w:rsidR="00C02CFC" w:rsidRDefault="003215A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B14B05" w14:paraId="31018B35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FB245" w14:textId="2E788351" w:rsidR="00B14B05" w:rsidRDefault="00B14B05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6C639" w14:textId="32602011" w:rsidR="00B14B05" w:rsidRPr="0068322C" w:rsidRDefault="00F50508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50508">
              <w:rPr>
                <w:sz w:val="18"/>
                <w:szCs w:val="18"/>
              </w:rPr>
              <w:t>Antropologia filozoficzna jako refleksja nad człowiekiem</w:t>
            </w:r>
            <w:r w:rsidR="003215A2">
              <w:rPr>
                <w:sz w:val="18"/>
                <w:szCs w:val="18"/>
              </w:rPr>
              <w:t>. - K_W01; K_W22; K_U09; K_K02; K_K05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F6BA6" w14:textId="5534B244" w:rsidR="00B14B05" w:rsidRDefault="003215A2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3215A2" w14:paraId="537084BE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3BE46" w14:textId="5A3FCFAF" w:rsidR="003215A2" w:rsidRDefault="003215A2" w:rsidP="003215A2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74BA9" w14:textId="4349856A" w:rsidR="003215A2" w:rsidRPr="0068322C" w:rsidRDefault="00F50508" w:rsidP="003215A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50508">
              <w:rPr>
                <w:sz w:val="18"/>
                <w:szCs w:val="18"/>
              </w:rPr>
              <w:t xml:space="preserve">Filozofia </w:t>
            </w:r>
            <w:proofErr w:type="spellStart"/>
            <w:r w:rsidRPr="00F50508">
              <w:rPr>
                <w:sz w:val="18"/>
                <w:szCs w:val="18"/>
              </w:rPr>
              <w:t>życia</w:t>
            </w:r>
            <w:r>
              <w:rPr>
                <w:sz w:val="18"/>
                <w:szCs w:val="18"/>
              </w:rPr>
              <w:t>.</w:t>
            </w:r>
            <w:r w:rsidRPr="00F50508">
              <w:rPr>
                <w:sz w:val="18"/>
                <w:szCs w:val="18"/>
              </w:rPr>
              <w:t>Człowiek</w:t>
            </w:r>
            <w:proofErr w:type="spellEnd"/>
            <w:r w:rsidRPr="00F50508">
              <w:rPr>
                <w:sz w:val="18"/>
                <w:szCs w:val="18"/>
              </w:rPr>
              <w:t xml:space="preserve"> jako indywidualny byt myślący oraz jako myślący byt osadzony w społeczeństwie </w:t>
            </w:r>
            <w:r w:rsidR="003215A2">
              <w:rPr>
                <w:sz w:val="18"/>
                <w:szCs w:val="18"/>
              </w:rPr>
              <w:t>- K_W01 ; K_W22; K_U01; K_K05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E7021" w14:textId="414A7CE9" w:rsidR="003215A2" w:rsidRDefault="003215A2" w:rsidP="003215A2">
            <w:pPr>
              <w:spacing w:after="0" w:line="240" w:lineRule="auto"/>
              <w:jc w:val="center"/>
            </w:pPr>
            <w:r>
              <w:t>1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E6855" w14:textId="30EA4BAD" w:rsidR="00130CEE" w:rsidRDefault="00130CEE" w:rsidP="00130CEE">
            <w:pPr>
              <w:spacing w:after="0" w:line="240" w:lineRule="auto"/>
              <w:ind w:left="360" w:hanging="360"/>
              <w:jc w:val="both"/>
            </w:pPr>
            <w:r>
              <w:t>Kazimierz Ajdukiewicz – Zagadnienia i kierunki filozofii, Warszawa 2003</w:t>
            </w:r>
          </w:p>
          <w:p w14:paraId="177430DB" w14:textId="4409395C" w:rsidR="00130CEE" w:rsidRDefault="00130CEE" w:rsidP="00130CEE">
            <w:pPr>
              <w:spacing w:after="0" w:line="240" w:lineRule="auto"/>
              <w:ind w:left="360" w:hanging="360"/>
              <w:jc w:val="both"/>
            </w:pPr>
            <w:r>
              <w:t>Martin Cohen - Filozofia od środka.3000 lat myśli filozoficznej, Ożarów Mazowiecki, 2017</w:t>
            </w:r>
          </w:p>
          <w:p w14:paraId="5F830A8A" w14:textId="18D9AAD9" w:rsidR="00130CEE" w:rsidRDefault="00130CEE" w:rsidP="00130CEE">
            <w:pPr>
              <w:spacing w:after="0" w:line="240" w:lineRule="auto"/>
              <w:ind w:left="360" w:hanging="360"/>
              <w:jc w:val="both"/>
            </w:pPr>
            <w:r>
              <w:t xml:space="preserve">Bogdan </w:t>
            </w:r>
            <w:proofErr w:type="spellStart"/>
            <w:r>
              <w:t>Dziobkowski</w:t>
            </w:r>
            <w:proofErr w:type="spellEnd"/>
            <w:r>
              <w:t xml:space="preserve"> , Jacek </w:t>
            </w:r>
            <w:proofErr w:type="spellStart"/>
            <w:r>
              <w:t>Hołówka</w:t>
            </w:r>
            <w:proofErr w:type="spellEnd"/>
            <w:r>
              <w:t xml:space="preserve">  (red.) - Panorama współczesnej filozofii, Warszawa 2019</w:t>
            </w:r>
          </w:p>
          <w:p w14:paraId="1823F6F9" w14:textId="4EF6BE71" w:rsidR="00130CEE" w:rsidRDefault="00130CEE" w:rsidP="00130CEE">
            <w:pPr>
              <w:spacing w:after="0" w:line="240" w:lineRule="auto"/>
              <w:ind w:left="360" w:hanging="360"/>
              <w:jc w:val="both"/>
            </w:pPr>
            <w:r>
              <w:t xml:space="preserve">Jan </w:t>
            </w:r>
            <w:proofErr w:type="spellStart"/>
            <w:r>
              <w:t>Hartman</w:t>
            </w:r>
            <w:proofErr w:type="spellEnd"/>
            <w:r>
              <w:t xml:space="preserve"> - Wstęp do filozofii, Warszawa 2013</w:t>
            </w:r>
          </w:p>
          <w:p w14:paraId="5CA4B274" w14:textId="74A7F2B9" w:rsidR="00130CEE" w:rsidRDefault="00130CEE" w:rsidP="00130CEE">
            <w:pPr>
              <w:spacing w:after="0" w:line="240" w:lineRule="auto"/>
              <w:ind w:left="360" w:hanging="360"/>
              <w:jc w:val="both"/>
            </w:pPr>
            <w:r>
              <w:t xml:space="preserve">Richard H. </w:t>
            </w:r>
            <w:proofErr w:type="spellStart"/>
            <w:r>
              <w:t>Popkin</w:t>
            </w:r>
            <w:proofErr w:type="spellEnd"/>
            <w:r>
              <w:t xml:space="preserve">, </w:t>
            </w:r>
            <w:proofErr w:type="spellStart"/>
            <w:r>
              <w:t>Avrum</w:t>
            </w:r>
            <w:proofErr w:type="spellEnd"/>
            <w:r>
              <w:t xml:space="preserve"> </w:t>
            </w:r>
            <w:proofErr w:type="spellStart"/>
            <w:r>
              <w:t>Stroll</w:t>
            </w:r>
            <w:proofErr w:type="spellEnd"/>
            <w:r>
              <w:t xml:space="preserve"> – Filozofia, Poznań 1994</w:t>
            </w:r>
          </w:p>
          <w:p w14:paraId="0A8C2F85" w14:textId="2A354AA9" w:rsidR="00B42316" w:rsidRDefault="00130CEE" w:rsidP="00130CEE">
            <w:pPr>
              <w:spacing w:after="0" w:line="240" w:lineRule="auto"/>
              <w:ind w:left="360" w:hanging="360"/>
              <w:jc w:val="both"/>
            </w:pPr>
            <w:r>
              <w:t>Stępień Antoni B., Wstęp do filozofii, Lublin 2019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7D0C0" w14:textId="77777777" w:rsidR="002E14FB" w:rsidRDefault="00130CEE" w:rsidP="00130CEE">
            <w:pPr>
              <w:suppressAutoHyphens w:val="0"/>
              <w:spacing w:after="120" w:line="240" w:lineRule="auto"/>
              <w:rPr>
                <w:rFonts w:asciiTheme="minorHAnsi" w:eastAsiaTheme="minorHAnsi" w:hAnsiTheme="minorHAnsi" w:cstheme="minorBidi"/>
              </w:rPr>
            </w:pPr>
            <w:r w:rsidRPr="00130CEE">
              <w:rPr>
                <w:rFonts w:asciiTheme="minorHAnsi" w:eastAsiaTheme="minorHAnsi" w:hAnsiTheme="minorHAnsi" w:cstheme="minorBidi"/>
              </w:rPr>
              <w:t xml:space="preserve">Alfred J. </w:t>
            </w:r>
            <w:proofErr w:type="spellStart"/>
            <w:r w:rsidRPr="00130CEE">
              <w:rPr>
                <w:rFonts w:asciiTheme="minorHAnsi" w:eastAsiaTheme="minorHAnsi" w:hAnsiTheme="minorHAnsi" w:cstheme="minorBidi"/>
              </w:rPr>
              <w:t>Ayer</w:t>
            </w:r>
            <w:proofErr w:type="spellEnd"/>
            <w:r w:rsidRPr="00130CEE">
              <w:rPr>
                <w:rFonts w:asciiTheme="minorHAnsi" w:eastAsiaTheme="minorHAnsi" w:hAnsiTheme="minorHAnsi" w:cstheme="minorBidi"/>
              </w:rPr>
              <w:t xml:space="preserve"> – Filozofia w XX wieku, Warszawa 1997</w:t>
            </w:r>
            <w:r>
              <w:rPr>
                <w:rFonts w:asciiTheme="minorHAnsi" w:eastAsiaTheme="minorHAnsi" w:hAnsiTheme="minorHAnsi" w:cstheme="minorBidi"/>
              </w:rPr>
              <w:br/>
            </w:r>
            <w:r w:rsidRPr="00130CEE">
              <w:rPr>
                <w:rFonts w:asciiTheme="minorHAnsi" w:eastAsiaTheme="minorHAnsi" w:hAnsiTheme="minorHAnsi" w:cstheme="minorBidi"/>
              </w:rPr>
              <w:t xml:space="preserve">Noam </w:t>
            </w:r>
            <w:proofErr w:type="spellStart"/>
            <w:r w:rsidRPr="00130CEE">
              <w:rPr>
                <w:rFonts w:asciiTheme="minorHAnsi" w:eastAsiaTheme="minorHAnsi" w:hAnsiTheme="minorHAnsi" w:cstheme="minorBidi"/>
              </w:rPr>
              <w:t>Chomski</w:t>
            </w:r>
            <w:proofErr w:type="spellEnd"/>
            <w:r w:rsidRPr="00130CEE">
              <w:rPr>
                <w:rFonts w:asciiTheme="minorHAnsi" w:eastAsiaTheme="minorHAnsi" w:hAnsiTheme="minorHAnsi" w:cstheme="minorBidi"/>
              </w:rPr>
              <w:t xml:space="preserve">  - Jakimi istotami jesteśmy, Warszawa 2016</w:t>
            </w:r>
            <w:r>
              <w:rPr>
                <w:rFonts w:asciiTheme="minorHAnsi" w:eastAsiaTheme="minorHAnsi" w:hAnsiTheme="minorHAnsi" w:cstheme="minorBidi"/>
              </w:rPr>
              <w:br/>
            </w:r>
            <w:r w:rsidRPr="00130CEE">
              <w:rPr>
                <w:rFonts w:asciiTheme="minorHAnsi" w:eastAsiaTheme="minorHAnsi" w:hAnsiTheme="minorHAnsi" w:cstheme="minorBidi"/>
              </w:rPr>
              <w:t xml:space="preserve">Ben </w:t>
            </w:r>
            <w:proofErr w:type="spellStart"/>
            <w:r w:rsidRPr="00130CEE">
              <w:rPr>
                <w:rFonts w:asciiTheme="minorHAnsi" w:eastAsiaTheme="minorHAnsi" w:hAnsiTheme="minorHAnsi" w:cstheme="minorBidi"/>
              </w:rPr>
              <w:t>Dupre</w:t>
            </w:r>
            <w:proofErr w:type="spellEnd"/>
            <w:r w:rsidRPr="00130CEE">
              <w:rPr>
                <w:rFonts w:asciiTheme="minorHAnsi" w:eastAsiaTheme="minorHAnsi" w:hAnsiTheme="minorHAnsi" w:cstheme="minorBidi"/>
              </w:rPr>
              <w:t xml:space="preserve"> - Filozofia. 50 idei, które powinieneś znać, Warszawa 2019</w:t>
            </w:r>
            <w:r>
              <w:rPr>
                <w:rFonts w:asciiTheme="minorHAnsi" w:eastAsiaTheme="minorHAnsi" w:hAnsiTheme="minorHAnsi" w:cstheme="minorBidi"/>
              </w:rPr>
              <w:br/>
            </w:r>
            <w:proofErr w:type="spellStart"/>
            <w:r w:rsidRPr="00130CEE">
              <w:rPr>
                <w:rFonts w:asciiTheme="minorHAnsi" w:eastAsiaTheme="minorHAnsi" w:hAnsiTheme="minorHAnsi" w:cstheme="minorBidi"/>
              </w:rPr>
              <w:t>Luc</w:t>
            </w:r>
            <w:proofErr w:type="spellEnd"/>
            <w:r w:rsidRPr="00130CEE"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 w:rsidRPr="00130CEE">
              <w:rPr>
                <w:rFonts w:asciiTheme="minorHAnsi" w:eastAsiaTheme="minorHAnsi" w:hAnsiTheme="minorHAnsi" w:cstheme="minorBidi"/>
              </w:rPr>
              <w:t>Ferry</w:t>
            </w:r>
            <w:proofErr w:type="spellEnd"/>
            <w:r w:rsidRPr="00130CEE">
              <w:rPr>
                <w:rFonts w:asciiTheme="minorHAnsi" w:eastAsiaTheme="minorHAnsi" w:hAnsiTheme="minorHAnsi" w:cstheme="minorBidi"/>
              </w:rPr>
              <w:t xml:space="preserve"> - Najpiękniejsza historia filozofii, Warszawa 2016</w:t>
            </w:r>
            <w:r>
              <w:rPr>
                <w:rFonts w:asciiTheme="minorHAnsi" w:eastAsiaTheme="minorHAnsi" w:hAnsiTheme="minorHAnsi" w:cstheme="minorBidi"/>
              </w:rPr>
              <w:br/>
            </w:r>
            <w:r w:rsidRPr="00130CEE">
              <w:rPr>
                <w:rFonts w:asciiTheme="minorHAnsi" w:eastAsiaTheme="minorHAnsi" w:hAnsiTheme="minorHAnsi" w:cstheme="minorBidi"/>
              </w:rPr>
              <w:t xml:space="preserve">Ditrich von </w:t>
            </w:r>
            <w:proofErr w:type="spellStart"/>
            <w:r w:rsidRPr="00130CEE">
              <w:rPr>
                <w:rFonts w:asciiTheme="minorHAnsi" w:eastAsiaTheme="minorHAnsi" w:hAnsiTheme="minorHAnsi" w:cstheme="minorBidi"/>
              </w:rPr>
              <w:t>Hildenbrand</w:t>
            </w:r>
            <w:proofErr w:type="spellEnd"/>
            <w:r w:rsidRPr="00130CEE">
              <w:rPr>
                <w:rFonts w:asciiTheme="minorHAnsi" w:eastAsiaTheme="minorHAnsi" w:hAnsiTheme="minorHAnsi" w:cstheme="minorBidi"/>
              </w:rPr>
              <w:t xml:space="preserve"> – Czym jest filozofia, Kraków 2012</w:t>
            </w:r>
          </w:p>
          <w:p w14:paraId="0162A897" w14:textId="6C6850FC" w:rsidR="00130CEE" w:rsidRDefault="00130CEE" w:rsidP="00130CEE">
            <w:pPr>
              <w:suppressAutoHyphens w:val="0"/>
              <w:spacing w:after="120" w:line="240" w:lineRule="auto"/>
            </w:pP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B479D8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0D2046EB" w:rsidR="002E14FB" w:rsidRPr="00594534" w:rsidRDefault="0014044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B42316">
              <w:rPr>
                <w:sz w:val="18"/>
                <w:szCs w:val="18"/>
              </w:rPr>
              <w:t xml:space="preserve"> godzin</w:t>
            </w:r>
          </w:p>
        </w:tc>
      </w:tr>
      <w:tr w:rsidR="002E14FB" w14:paraId="2BDAF66C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4693E" w14:paraId="554FEF32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60A2" w14:textId="77777777" w:rsidR="00F4693E" w:rsidRPr="00594534" w:rsidRDefault="00F4693E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E0B2" w14:textId="77777777" w:rsidR="00F4693E" w:rsidRPr="00594534" w:rsidRDefault="00F4693E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2128984A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9019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 i praca własna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1270745E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9019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 pisemna praca semestralna w formie eseju filozoficznego 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73454640" w:rsidR="00735F7B" w:rsidRPr="008A422D" w:rsidRDefault="00C27F8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 w:rsidR="00590193">
              <w:t xml:space="preserve"> Warunkiem zaliczenia przedmiotu jest obecność na wykładach oraz napisane pracy semestralnej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6E1081A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0A4AEB4B" w:rsidR="00DB56EB" w:rsidRDefault="00DB56EB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4F1E0326" w:rsidR="00DB56EB" w:rsidRPr="008A422D" w:rsidRDefault="00F86BC0" w:rsidP="00DB56EB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</w:p>
        </w:tc>
      </w:tr>
      <w:tr w:rsidR="00F86BC0" w14:paraId="3FF5C1C9" w14:textId="236B334A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881E" w14:textId="7C89FCB6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57F3" w14:textId="54B0C07C" w:rsidR="00F86BC0" w:rsidRDefault="00F86BC0" w:rsidP="00F86BC0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F86BC0" w14:paraId="02F134BE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4451" w14:textId="77777777" w:rsidR="00F86BC0" w:rsidRPr="00982D04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5FAAA72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30DB40D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6653180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CD868F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3AFD067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ADAB89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2182285" w14:textId="13E8430A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86BC0" w14:paraId="436E7B2B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0A21" w14:textId="4D6BAF9B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674D6D00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77777777" w:rsidR="002E14FB" w:rsidRDefault="002E14FB">
            <w:pPr>
              <w:tabs>
                <w:tab w:val="left" w:pos="284"/>
              </w:tabs>
              <w:spacing w:after="0" w:line="360" w:lineRule="auto"/>
            </w:pP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982CD" w14:textId="77777777" w:rsidR="006A4C3B" w:rsidRDefault="006A4C3B" w:rsidP="002274B7">
      <w:pPr>
        <w:spacing w:after="0" w:line="240" w:lineRule="auto"/>
      </w:pPr>
      <w:r>
        <w:separator/>
      </w:r>
    </w:p>
  </w:endnote>
  <w:endnote w:type="continuationSeparator" w:id="0">
    <w:p w14:paraId="0E191130" w14:textId="77777777" w:rsidR="006A4C3B" w:rsidRDefault="006A4C3B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847E1" w14:textId="77777777" w:rsidR="006A4C3B" w:rsidRDefault="006A4C3B" w:rsidP="002274B7">
      <w:pPr>
        <w:spacing w:after="0" w:line="240" w:lineRule="auto"/>
      </w:pPr>
      <w:r>
        <w:separator/>
      </w:r>
    </w:p>
  </w:footnote>
  <w:footnote w:type="continuationSeparator" w:id="0">
    <w:p w14:paraId="34344623" w14:textId="77777777" w:rsidR="006A4C3B" w:rsidRDefault="006A4C3B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8"/>
  </w:num>
  <w:num w:numId="8" w16cid:durableId="1062368009">
    <w:abstractNumId w:val="10"/>
  </w:num>
  <w:num w:numId="9" w16cid:durableId="1985693757">
    <w:abstractNumId w:val="9"/>
  </w:num>
  <w:num w:numId="10" w16cid:durableId="1941259058">
    <w:abstractNumId w:val="6"/>
  </w:num>
  <w:num w:numId="11" w16cid:durableId="1476749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31E35"/>
    <w:rsid w:val="000358C5"/>
    <w:rsid w:val="0004091C"/>
    <w:rsid w:val="00051E5E"/>
    <w:rsid w:val="00061453"/>
    <w:rsid w:val="000A32F2"/>
    <w:rsid w:val="000B2336"/>
    <w:rsid w:val="000B3234"/>
    <w:rsid w:val="000B3AC4"/>
    <w:rsid w:val="000C4AA8"/>
    <w:rsid w:val="000E22FC"/>
    <w:rsid w:val="000F20A7"/>
    <w:rsid w:val="000F5582"/>
    <w:rsid w:val="0010006F"/>
    <w:rsid w:val="00102D9A"/>
    <w:rsid w:val="00103E2B"/>
    <w:rsid w:val="00120EAA"/>
    <w:rsid w:val="00124ED3"/>
    <w:rsid w:val="00130CEE"/>
    <w:rsid w:val="001377A4"/>
    <w:rsid w:val="0014044F"/>
    <w:rsid w:val="001404A6"/>
    <w:rsid w:val="00140699"/>
    <w:rsid w:val="00165134"/>
    <w:rsid w:val="001835C9"/>
    <w:rsid w:val="001850E8"/>
    <w:rsid w:val="00187CE8"/>
    <w:rsid w:val="001912AC"/>
    <w:rsid w:val="001A546E"/>
    <w:rsid w:val="001D472E"/>
    <w:rsid w:val="001E1786"/>
    <w:rsid w:val="002006E6"/>
    <w:rsid w:val="002274B7"/>
    <w:rsid w:val="002622A3"/>
    <w:rsid w:val="002643E4"/>
    <w:rsid w:val="002940F0"/>
    <w:rsid w:val="002A7D72"/>
    <w:rsid w:val="002D2A56"/>
    <w:rsid w:val="002E14FB"/>
    <w:rsid w:val="002F298C"/>
    <w:rsid w:val="003215A2"/>
    <w:rsid w:val="0033323D"/>
    <w:rsid w:val="00335800"/>
    <w:rsid w:val="0035661A"/>
    <w:rsid w:val="0037414C"/>
    <w:rsid w:val="00390953"/>
    <w:rsid w:val="0039223A"/>
    <w:rsid w:val="003D17FC"/>
    <w:rsid w:val="003D2D6E"/>
    <w:rsid w:val="003E49DD"/>
    <w:rsid w:val="00411C8E"/>
    <w:rsid w:val="00425F48"/>
    <w:rsid w:val="0043221E"/>
    <w:rsid w:val="0044109D"/>
    <w:rsid w:val="0044607F"/>
    <w:rsid w:val="004635BF"/>
    <w:rsid w:val="004A54EA"/>
    <w:rsid w:val="004B4613"/>
    <w:rsid w:val="004D65B7"/>
    <w:rsid w:val="004F7EF0"/>
    <w:rsid w:val="0050474C"/>
    <w:rsid w:val="00506CE1"/>
    <w:rsid w:val="00513CDD"/>
    <w:rsid w:val="00554037"/>
    <w:rsid w:val="005639CD"/>
    <w:rsid w:val="00567235"/>
    <w:rsid w:val="00587C63"/>
    <w:rsid w:val="00590193"/>
    <w:rsid w:val="00594534"/>
    <w:rsid w:val="00597070"/>
    <w:rsid w:val="005B38E4"/>
    <w:rsid w:val="005B6342"/>
    <w:rsid w:val="005C3AED"/>
    <w:rsid w:val="005D7385"/>
    <w:rsid w:val="005F559F"/>
    <w:rsid w:val="006210DE"/>
    <w:rsid w:val="00621E7D"/>
    <w:rsid w:val="00634AA5"/>
    <w:rsid w:val="006365E7"/>
    <w:rsid w:val="0068322C"/>
    <w:rsid w:val="006872D7"/>
    <w:rsid w:val="00696A68"/>
    <w:rsid w:val="006A464C"/>
    <w:rsid w:val="006A4C3B"/>
    <w:rsid w:val="006D7414"/>
    <w:rsid w:val="00704148"/>
    <w:rsid w:val="00710E91"/>
    <w:rsid w:val="00735F7B"/>
    <w:rsid w:val="00737120"/>
    <w:rsid w:val="0074004A"/>
    <w:rsid w:val="00744A3C"/>
    <w:rsid w:val="007537ED"/>
    <w:rsid w:val="007841D1"/>
    <w:rsid w:val="007865A2"/>
    <w:rsid w:val="007D1064"/>
    <w:rsid w:val="007F55DF"/>
    <w:rsid w:val="00850111"/>
    <w:rsid w:val="00860046"/>
    <w:rsid w:val="00876E52"/>
    <w:rsid w:val="008924FB"/>
    <w:rsid w:val="008A422D"/>
    <w:rsid w:val="008A6FE5"/>
    <w:rsid w:val="008B04F5"/>
    <w:rsid w:val="008E5ED0"/>
    <w:rsid w:val="008F1AE4"/>
    <w:rsid w:val="00900CB6"/>
    <w:rsid w:val="0090388A"/>
    <w:rsid w:val="00905512"/>
    <w:rsid w:val="00910B66"/>
    <w:rsid w:val="00920BE9"/>
    <w:rsid w:val="009274FD"/>
    <w:rsid w:val="009333C5"/>
    <w:rsid w:val="0094122C"/>
    <w:rsid w:val="00951840"/>
    <w:rsid w:val="0095450C"/>
    <w:rsid w:val="00971D98"/>
    <w:rsid w:val="00982D04"/>
    <w:rsid w:val="009A2F1C"/>
    <w:rsid w:val="009D3A75"/>
    <w:rsid w:val="00A02FE0"/>
    <w:rsid w:val="00A21373"/>
    <w:rsid w:val="00A4794E"/>
    <w:rsid w:val="00A72FA8"/>
    <w:rsid w:val="00A92E76"/>
    <w:rsid w:val="00A94DFC"/>
    <w:rsid w:val="00AA1236"/>
    <w:rsid w:val="00AE53FA"/>
    <w:rsid w:val="00AE70CF"/>
    <w:rsid w:val="00AF2E99"/>
    <w:rsid w:val="00AF5DCF"/>
    <w:rsid w:val="00B06E8C"/>
    <w:rsid w:val="00B13D86"/>
    <w:rsid w:val="00B14B05"/>
    <w:rsid w:val="00B27931"/>
    <w:rsid w:val="00B324AD"/>
    <w:rsid w:val="00B42316"/>
    <w:rsid w:val="00B479D8"/>
    <w:rsid w:val="00B61C84"/>
    <w:rsid w:val="00B84A91"/>
    <w:rsid w:val="00B9711C"/>
    <w:rsid w:val="00BC16E1"/>
    <w:rsid w:val="00BD3D0F"/>
    <w:rsid w:val="00BE71FF"/>
    <w:rsid w:val="00BF248D"/>
    <w:rsid w:val="00C02CFC"/>
    <w:rsid w:val="00C069AB"/>
    <w:rsid w:val="00C21ECA"/>
    <w:rsid w:val="00C27F82"/>
    <w:rsid w:val="00C40B5E"/>
    <w:rsid w:val="00C45C0A"/>
    <w:rsid w:val="00C461F3"/>
    <w:rsid w:val="00C66522"/>
    <w:rsid w:val="00C840C2"/>
    <w:rsid w:val="00C9073D"/>
    <w:rsid w:val="00C910F1"/>
    <w:rsid w:val="00CD4058"/>
    <w:rsid w:val="00CD7C14"/>
    <w:rsid w:val="00CE412B"/>
    <w:rsid w:val="00D0397F"/>
    <w:rsid w:val="00D13C29"/>
    <w:rsid w:val="00D23400"/>
    <w:rsid w:val="00D4064D"/>
    <w:rsid w:val="00D94510"/>
    <w:rsid w:val="00DA0DE8"/>
    <w:rsid w:val="00DB0A32"/>
    <w:rsid w:val="00DB56EB"/>
    <w:rsid w:val="00DD546D"/>
    <w:rsid w:val="00DF7738"/>
    <w:rsid w:val="00E34BF0"/>
    <w:rsid w:val="00E37373"/>
    <w:rsid w:val="00E707F0"/>
    <w:rsid w:val="00E72976"/>
    <w:rsid w:val="00E76F39"/>
    <w:rsid w:val="00E77522"/>
    <w:rsid w:val="00E820A8"/>
    <w:rsid w:val="00E852C8"/>
    <w:rsid w:val="00E858E4"/>
    <w:rsid w:val="00E925C8"/>
    <w:rsid w:val="00E9451E"/>
    <w:rsid w:val="00EA03E3"/>
    <w:rsid w:val="00EA7C2D"/>
    <w:rsid w:val="00EB458A"/>
    <w:rsid w:val="00EC4C8E"/>
    <w:rsid w:val="00EC7292"/>
    <w:rsid w:val="00ED33F5"/>
    <w:rsid w:val="00EE236B"/>
    <w:rsid w:val="00EF3E1B"/>
    <w:rsid w:val="00F257BA"/>
    <w:rsid w:val="00F26E2B"/>
    <w:rsid w:val="00F42DC0"/>
    <w:rsid w:val="00F4693E"/>
    <w:rsid w:val="00F500AF"/>
    <w:rsid w:val="00F50508"/>
    <w:rsid w:val="00F71FF8"/>
    <w:rsid w:val="00F77E60"/>
    <w:rsid w:val="00F86BC0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C3AED"/>
    <w:pPr>
      <w:ind w:left="720"/>
      <w:contextualSpacing/>
    </w:pPr>
  </w:style>
  <w:style w:type="character" w:customStyle="1" w:styleId="FontStyle23">
    <w:name w:val="Font Style23"/>
    <w:basedOn w:val="Domylnaczcionkaakapitu"/>
    <w:uiPriority w:val="99"/>
    <w:rsid w:val="0035661A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3A648C-BE57-4552-8398-2A71C4804AAD}"/>
</file>

<file path=customXml/itemProps3.xml><?xml version="1.0" encoding="utf-8"?>
<ds:datastoreItem xmlns:ds="http://schemas.openxmlformats.org/officeDocument/2006/customXml" ds:itemID="{50EB2B97-0010-4AD8-841F-77CE01A91425}"/>
</file>

<file path=customXml/itemProps4.xml><?xml version="1.0" encoding="utf-8"?>
<ds:datastoreItem xmlns:ds="http://schemas.openxmlformats.org/officeDocument/2006/customXml" ds:itemID="{C6BC7707-BCCB-4622-8700-4EE430C34F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1217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15</cp:revision>
  <cp:lastPrinted>1995-11-21T16:41:00Z</cp:lastPrinted>
  <dcterms:created xsi:type="dcterms:W3CDTF">2022-12-18T17:14:00Z</dcterms:created>
  <dcterms:modified xsi:type="dcterms:W3CDTF">2024-10-04T11:18:00Z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