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BD361D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70715">
              <w:t>IV</w:t>
            </w:r>
            <w:r>
              <w:t>/S</w:t>
            </w:r>
            <w:r w:rsidR="00070715">
              <w:t>VII</w:t>
            </w:r>
            <w:r>
              <w:t xml:space="preserve">- </w:t>
            </w:r>
            <w:r w:rsidR="00070715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E195E0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</w:t>
            </w:r>
            <w:r w:rsidR="00070715">
              <w:rPr>
                <w:b/>
                <w:bCs/>
              </w:rPr>
              <w:t>rojekt zespołowy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03129EA4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A4E6302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32FDDE2D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BE6D1D0" w:rsidR="00DB4E2F" w:rsidRPr="00477A52" w:rsidRDefault="00070715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7C5CA269" w:rsidR="00DB4E2F" w:rsidRPr="00477A52" w:rsidRDefault="00F07A4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477A52" w:rsidRPr="00477A52">
              <w:rPr>
                <w:rFonts w:cs="Calibri"/>
                <w:sz w:val="18"/>
                <w:szCs w:val="18"/>
              </w:rPr>
              <w:t>synchroniczny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18FA3C6" w:rsidR="00BE71FF" w:rsidRPr="00477A52" w:rsidRDefault="00D320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projekty</w:t>
            </w:r>
          </w:p>
        </w:tc>
      </w:tr>
      <w:tr w:rsidR="00BE71FF" w:rsidRPr="00DE0A61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6137BD1" w:rsidR="002E14FB" w:rsidRPr="00477A52" w:rsidRDefault="005A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Logistyka, </w:t>
            </w:r>
            <w:r w:rsidR="00AA1DE0">
              <w:rPr>
                <w:sz w:val="18"/>
                <w:szCs w:val="18"/>
              </w:rPr>
              <w:t xml:space="preserve">Spedycja, Gospodarka magazynowa, Zarządzanie zapasami, Środki transportu bliskiego, Mikroekonomia, Analiza ekonomiczna w transporcie, </w:t>
            </w:r>
            <w:r w:rsidR="005F29A1">
              <w:rPr>
                <w:sz w:val="18"/>
                <w:szCs w:val="18"/>
              </w:rPr>
              <w:t xml:space="preserve">Systemy informatyczne w transporcie, </w:t>
            </w:r>
            <w:r w:rsidR="00AA1DE0">
              <w:rPr>
                <w:sz w:val="18"/>
                <w:szCs w:val="18"/>
              </w:rPr>
              <w:t>Automatyzacja procesów transportowo-magazynowych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1FB68C7B" w:rsidR="00DB4E2F" w:rsidRDefault="0013019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ukształtowana na podstawie wymagań stawianych we wcześniejszych  semestrach studiów</w:t>
            </w:r>
          </w:p>
          <w:p w14:paraId="26155F97" w14:textId="59266B3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6465D9ED" w:rsidR="008C268C" w:rsidRPr="00AA1E2B" w:rsidRDefault="00130199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30199">
              <w:rPr>
                <w:rFonts w:cs="Calibri"/>
                <w:sz w:val="18"/>
                <w:szCs w:val="18"/>
              </w:rPr>
              <w:t xml:space="preserve">Nabycie umiejętności projektowania szeroko pojętych procesów </w:t>
            </w:r>
            <w:r>
              <w:rPr>
                <w:rFonts w:cs="Calibri"/>
                <w:sz w:val="18"/>
                <w:szCs w:val="18"/>
              </w:rPr>
              <w:t xml:space="preserve">transportowych </w:t>
            </w:r>
            <w:r w:rsidR="00A20144">
              <w:rPr>
                <w:rFonts w:cs="Calibri"/>
                <w:sz w:val="18"/>
                <w:szCs w:val="18"/>
              </w:rPr>
              <w:t xml:space="preserve">w </w:t>
            </w:r>
            <w:r>
              <w:rPr>
                <w:rFonts w:cs="Calibri"/>
                <w:sz w:val="18"/>
                <w:szCs w:val="18"/>
              </w:rPr>
              <w:t>ujęciu logistycznym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7FCECD6A" w:rsidR="008C268C" w:rsidRPr="00AA1E2B" w:rsidRDefault="00A20144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Praktyczne zastosowanie systemów informatycznych w transporcie, analiza ekonomia transportu</w:t>
            </w:r>
            <w:r w:rsidR="00130199">
              <w:rPr>
                <w:rFonts w:cs="Calibri"/>
                <w:sz w:val="18"/>
                <w:szCs w:val="18"/>
              </w:rPr>
              <w:t xml:space="preserve"> </w:t>
            </w:r>
            <w:r w:rsidR="00A925EA">
              <w:rPr>
                <w:rFonts w:cs="Calibri"/>
                <w:sz w:val="18"/>
                <w:szCs w:val="18"/>
              </w:rPr>
              <w:t xml:space="preserve"> i </w:t>
            </w:r>
            <w:r>
              <w:rPr>
                <w:rFonts w:cs="Calibri"/>
                <w:sz w:val="18"/>
                <w:szCs w:val="18"/>
              </w:rPr>
              <w:t xml:space="preserve">techniczne </w:t>
            </w:r>
            <w:r w:rsidR="00130CA0">
              <w:rPr>
                <w:rFonts w:cs="Calibri"/>
                <w:sz w:val="18"/>
                <w:szCs w:val="18"/>
              </w:rPr>
              <w:t>rozwiązania w procesach logistycznych</w:t>
            </w:r>
            <w:r w:rsidR="00A925EA">
              <w:rPr>
                <w:rFonts w:cs="Calibri"/>
                <w:sz w:val="18"/>
                <w:szCs w:val="18"/>
              </w:rPr>
              <w:t xml:space="preserve"> </w:t>
            </w:r>
            <w:r w:rsidR="008C268C" w:rsidRPr="00AA1E2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64CF6C1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</w:t>
            </w:r>
            <w:r w:rsidR="00130199">
              <w:rPr>
                <w:rFonts w:cs="Calibri"/>
                <w:sz w:val="18"/>
                <w:szCs w:val="18"/>
              </w:rPr>
              <w:t xml:space="preserve"> pacy zespołowej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42041D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98CB46E" w:rsidR="00E72976" w:rsidRPr="0042041D" w:rsidRDefault="005A11EB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2F1506" w:rsidR="00E72976" w:rsidRPr="0042041D" w:rsidRDefault="00A26AA7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60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6E141595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Projekty – </w:t>
            </w:r>
            <w:r w:rsidR="00977EA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 godzin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3F6B9550" w:rsidR="00102D9A" w:rsidRPr="00DE45EB" w:rsidRDefault="00DE45E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Pr="00DE45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02A735A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130CA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3878E1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A61861C" w14:textId="71740988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E96176"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Udział w </w:t>
            </w:r>
            <w:r w:rsidR="00DE45EB">
              <w:rPr>
                <w:sz w:val="18"/>
                <w:szCs w:val="18"/>
              </w:rPr>
              <w:t>samodzielnych pracach projektowych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DE45EB">
              <w:rPr>
                <w:sz w:val="18"/>
                <w:szCs w:val="18"/>
              </w:rPr>
              <w:t>20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70F221EF" w14:textId="54A1FCF6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. </w:t>
            </w:r>
            <w:r w:rsidRPr="00130CA0">
              <w:rPr>
                <w:sz w:val="18"/>
                <w:szCs w:val="18"/>
              </w:rPr>
              <w:t xml:space="preserve">Udział w konsultacjach: </w:t>
            </w:r>
            <w:r w:rsidR="00D047EB">
              <w:rPr>
                <w:sz w:val="18"/>
                <w:szCs w:val="18"/>
              </w:rPr>
              <w:t>10</w:t>
            </w:r>
            <w:r w:rsidRPr="00130CA0">
              <w:rPr>
                <w:sz w:val="18"/>
                <w:szCs w:val="18"/>
              </w:rPr>
              <w:t xml:space="preserve"> godzin</w:t>
            </w:r>
          </w:p>
          <w:p w14:paraId="2AA4BAF6" w14:textId="68815AFE" w:rsidR="002E14FB" w:rsidRDefault="00102D9A" w:rsidP="00130CA0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D047E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 w:rsidR="003878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punkto</w:t>
            </w:r>
            <w:r w:rsidR="003878E1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3F331BA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D047E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563BCB8" w:rsidR="002E14FB" w:rsidRPr="0094122C" w:rsidRDefault="00D047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E8AA4FD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4A427E">
        <w:trPr>
          <w:trHeight w:val="683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7E8468E" w:rsidR="00061453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9D4D1" w14:textId="77777777" w:rsidR="003715D1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5C916776" w14:textId="44C0FA0E" w:rsidR="00DE0A61" w:rsidRPr="00702FB2" w:rsidRDefault="00DE0A6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W2: K_W03: </w:t>
            </w:r>
            <w:r w:rsidRPr="00DE0A61">
              <w:rPr>
                <w:sz w:val="20"/>
                <w:szCs w:val="20"/>
              </w:rPr>
              <w:t>Odtwarza podstawową wiedzę zagadnień prawnych w procesach inwestycyjnych, utrzymania budynków i transporcie. Zna zagadnienia ochrony własności intelektualnej</w:t>
            </w:r>
            <w:r>
              <w:rPr>
                <w:sz w:val="20"/>
                <w:szCs w:val="20"/>
              </w:rPr>
              <w:t>,</w:t>
            </w:r>
          </w:p>
          <w:p w14:paraId="3FEDD3F4" w14:textId="63C64D5C" w:rsidR="00061453" w:rsidRPr="00702FB2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702FB2" w:rsidRDefault="00061453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U1:</w:t>
            </w:r>
            <w:r w:rsidR="00834314" w:rsidRPr="00702FB2">
              <w:rPr>
                <w:sz w:val="20"/>
                <w:szCs w:val="20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00DDFCB2" w14:textId="77777777" w:rsidR="00061453" w:rsidRDefault="00061453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U2:</w:t>
            </w:r>
            <w:r w:rsidR="00834314" w:rsidRPr="00702FB2">
              <w:rPr>
                <w:sz w:val="20"/>
                <w:szCs w:val="20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  <w:p w14:paraId="1EBCA897" w14:textId="12EA64CE" w:rsidR="0011229F" w:rsidRPr="00702FB2" w:rsidRDefault="0011229F" w:rsidP="0006145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U3: K_U12 - </w:t>
            </w:r>
            <w:r w:rsidRPr="0011229F">
              <w:rPr>
                <w:sz w:val="20"/>
                <w:szCs w:val="20"/>
              </w:rPr>
              <w:t>Umie przekształcić koncepcję w projekt i posiada podstawową wiedzę z zakresu zarządzania projektem. Potrafi scharakteryzować krajowe i międzynarodowe uregulowania prawne w transporcie</w:t>
            </w:r>
            <w:r>
              <w:rPr>
                <w:sz w:val="20"/>
                <w:szCs w:val="20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0AA6" w14:textId="77777777" w:rsidR="003715D1" w:rsidRPr="00702FB2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K1: AB1_K03 - Posiada świadomość konieczności profesjonalnego podejścia do rozwiązywanych problemów technicznych i podejmowania odpowiedzialności za proponowane przez siebie rozwiązania techniczne –PS6_KO.</w:t>
            </w:r>
          </w:p>
          <w:p w14:paraId="240DD358" w14:textId="2AAB0BAC" w:rsidR="00AF2E99" w:rsidRPr="00702FB2" w:rsidRDefault="003715D1" w:rsidP="003715D1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702FB2">
              <w:rPr>
                <w:sz w:val="20"/>
                <w:szCs w:val="20"/>
              </w:rPr>
              <w:t>K2: AB1_K0</w:t>
            </w:r>
            <w:r w:rsidR="00702FB2" w:rsidRPr="00702FB2">
              <w:rPr>
                <w:sz w:val="20"/>
                <w:szCs w:val="20"/>
              </w:rPr>
              <w:t>4 – Potrafi podnosić swoje kwalifikacje i kompetencje, rozumie konieczność permanentnego dokształcania się. Zasięga opinii ekspertów w przypadku trudności z samodzielnym rozwiązaniem problemu.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4930E5F7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33E">
              <w:rPr>
                <w:sz w:val="18"/>
                <w:szCs w:val="18"/>
              </w:rPr>
              <w:t>Projekty</w:t>
            </w:r>
            <w:r w:rsidRPr="00834314">
              <w:rPr>
                <w:sz w:val="18"/>
                <w:szCs w:val="18"/>
              </w:rPr>
              <w:t>:</w:t>
            </w:r>
          </w:p>
          <w:p w14:paraId="1827DEC8" w14:textId="0787E1F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opakowań</w:t>
            </w:r>
          </w:p>
          <w:p w14:paraId="4C9A573A" w14:textId="2C1405B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Kompletowanie jednostek ładunkowych</w:t>
            </w:r>
          </w:p>
          <w:p w14:paraId="25B44423" w14:textId="70FB4A7A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Mechanizacja załadunku i rozładunku</w:t>
            </w:r>
          </w:p>
          <w:p w14:paraId="18ACF030" w14:textId="2B4FB789" w:rsid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Dobór środków transportowych</w:t>
            </w:r>
          </w:p>
          <w:p w14:paraId="2EE371A8" w14:textId="3933F0E2" w:rsidR="00D44C5D" w:rsidRP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44C5D">
              <w:rPr>
                <w:sz w:val="18"/>
                <w:szCs w:val="18"/>
              </w:rPr>
              <w:t>Zabezpieczanie ładunku w transporcie</w:t>
            </w:r>
          </w:p>
          <w:p w14:paraId="09563F8D" w14:textId="30A25B81" w:rsidR="00834314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tras transportowych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1D43D0" w14:textId="0981624D" w:rsidR="002E14FB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w transporcie</w:t>
            </w:r>
            <w:r w:rsidR="005F29A1">
              <w:rPr>
                <w:sz w:val="18"/>
                <w:szCs w:val="18"/>
              </w:rPr>
              <w:t xml:space="preserve"> – nakłady i koszty</w:t>
            </w:r>
          </w:p>
          <w:p w14:paraId="45E8D854" w14:textId="71A0B563" w:rsidR="00F8033E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magazynem</w:t>
            </w:r>
          </w:p>
          <w:p w14:paraId="3D5B93A5" w14:textId="077E244C" w:rsidR="0048316D" w:rsidRDefault="0048316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Systemy informatyczne w transporcie </w:t>
            </w:r>
          </w:p>
          <w:p w14:paraId="0A4E3379" w14:textId="081C6503" w:rsidR="00F8033E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Wymagania specjalne w projektowaniu  cykli </w:t>
            </w:r>
            <w:r w:rsidR="00FA18B3">
              <w:rPr>
                <w:sz w:val="18"/>
                <w:szCs w:val="18"/>
              </w:rPr>
              <w:t>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608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4A1B836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7B24F8E2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546CED50" w14:textId="45294B74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1D8EF99" w14:textId="321F30D2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2A6CC31C" w14:textId="43A4CB03" w:rsid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240CFDEB" w14:textId="77777777" w:rsidR="005F29A1" w:rsidRPr="006B6E33" w:rsidRDefault="005F29A1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85CCD5" w14:textId="4E3B25E5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D0FE20C" w14:textId="6FE5B5F3" w:rsidR="006B6E33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355F9198" w14:textId="0D433B6C" w:rsid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74B6078" w14:textId="51C0CB50" w:rsidR="0048316D" w:rsidRPr="006B6E33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7519504B" w14:textId="3A45AFD0" w:rsidR="00710F78" w:rsidRPr="00710F78" w:rsidRDefault="0048316D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8A3F" w14:textId="5726DE29" w:rsidR="004A427E" w:rsidRPr="00AA1E2B" w:rsidRDefault="00F84EB9" w:rsidP="004A42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="003715D1" w:rsidRPr="003715D1">
              <w:rPr>
                <w:sz w:val="18"/>
                <w:szCs w:val="18"/>
              </w:rPr>
              <w:t>Indywidualny dobór literatury, odpowiednio do tematu pracy dyplomowej</w:t>
            </w:r>
          </w:p>
          <w:p w14:paraId="0A8C2F85" w14:textId="41588851" w:rsidR="002E14FB" w:rsidRPr="00AA1E2B" w:rsidRDefault="002E14FB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79C21DC1" w:rsidR="002E14FB" w:rsidRPr="004A427E" w:rsidRDefault="004A427E" w:rsidP="004A4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3715D1" w:rsidRPr="003715D1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A427E">
        <w:trPr>
          <w:trHeight w:val="4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4A427E">
        <w:trPr>
          <w:trHeight w:val="4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121FB6E7" w:rsidR="002E14FB" w:rsidRPr="00D94510" w:rsidRDefault="00B8210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5257F" w14:paraId="1945FCC1" w14:textId="77777777" w:rsidTr="00394431">
        <w:trPr>
          <w:trHeight w:val="146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295860EE" w:rsidR="0085257F" w:rsidRDefault="009C1597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650004FF" w:rsidR="0085257F" w:rsidRPr="00AA1E2B" w:rsidRDefault="009C1597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1597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394431">
        <w:trPr>
          <w:trHeight w:val="19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64C0AD63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39443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CA8BBC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  <w:r w:rsidR="005A11EB" w:rsidRPr="005A11EB">
              <w:rPr>
                <w:sz w:val="18"/>
                <w:szCs w:val="18"/>
              </w:rPr>
              <w:t>Ocena poprawności i jakości wykonania pr</w:t>
            </w:r>
            <w:r w:rsidR="005A11EB">
              <w:rPr>
                <w:sz w:val="18"/>
                <w:szCs w:val="18"/>
              </w:rPr>
              <w:t>ojektu</w:t>
            </w:r>
            <w:r w:rsidR="005A11EB" w:rsidRPr="005A11EB">
              <w:rPr>
                <w:sz w:val="18"/>
                <w:szCs w:val="18"/>
              </w:rPr>
              <w:t>, zgodnie z podanymi wytycznymi.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2AE5" w14:textId="77777777" w:rsidR="004E24BC" w:rsidRDefault="004E24BC" w:rsidP="002274B7">
      <w:pPr>
        <w:spacing w:after="0" w:line="240" w:lineRule="auto"/>
      </w:pPr>
      <w:r>
        <w:separator/>
      </w:r>
    </w:p>
  </w:endnote>
  <w:endnote w:type="continuationSeparator" w:id="0">
    <w:p w14:paraId="18892FBE" w14:textId="77777777" w:rsidR="004E24BC" w:rsidRDefault="004E24B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DBDF" w14:textId="77777777" w:rsidR="004E24BC" w:rsidRDefault="004E24BC" w:rsidP="002274B7">
      <w:pPr>
        <w:spacing w:after="0" w:line="240" w:lineRule="auto"/>
      </w:pPr>
      <w:r>
        <w:separator/>
      </w:r>
    </w:p>
  </w:footnote>
  <w:footnote w:type="continuationSeparator" w:id="0">
    <w:p w14:paraId="0E4F1360" w14:textId="77777777" w:rsidR="004E24BC" w:rsidRDefault="004E24B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70FA"/>
    <w:rsid w:val="00051E5E"/>
    <w:rsid w:val="00061453"/>
    <w:rsid w:val="00066A4B"/>
    <w:rsid w:val="00070715"/>
    <w:rsid w:val="0007329F"/>
    <w:rsid w:val="000B3234"/>
    <w:rsid w:val="000B3AC4"/>
    <w:rsid w:val="000E22FC"/>
    <w:rsid w:val="000F5582"/>
    <w:rsid w:val="00102D9A"/>
    <w:rsid w:val="00103E2B"/>
    <w:rsid w:val="0011229F"/>
    <w:rsid w:val="00120EAA"/>
    <w:rsid w:val="00124ED3"/>
    <w:rsid w:val="00130199"/>
    <w:rsid w:val="00130CA0"/>
    <w:rsid w:val="001377A4"/>
    <w:rsid w:val="001404A6"/>
    <w:rsid w:val="00140699"/>
    <w:rsid w:val="00165134"/>
    <w:rsid w:val="001835C9"/>
    <w:rsid w:val="00187CE8"/>
    <w:rsid w:val="001912AC"/>
    <w:rsid w:val="001A546E"/>
    <w:rsid w:val="001D0D4F"/>
    <w:rsid w:val="001E1786"/>
    <w:rsid w:val="002030F3"/>
    <w:rsid w:val="002274B7"/>
    <w:rsid w:val="002622A3"/>
    <w:rsid w:val="002A7D72"/>
    <w:rsid w:val="002D2A56"/>
    <w:rsid w:val="002E14FB"/>
    <w:rsid w:val="0033323D"/>
    <w:rsid w:val="00335800"/>
    <w:rsid w:val="00364BD6"/>
    <w:rsid w:val="003715D1"/>
    <w:rsid w:val="0037414C"/>
    <w:rsid w:val="003779AC"/>
    <w:rsid w:val="003878E1"/>
    <w:rsid w:val="00390090"/>
    <w:rsid w:val="00394431"/>
    <w:rsid w:val="003C4CF8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635BF"/>
    <w:rsid w:val="004636F6"/>
    <w:rsid w:val="00477A52"/>
    <w:rsid w:val="0048316D"/>
    <w:rsid w:val="004A0E02"/>
    <w:rsid w:val="004A427E"/>
    <w:rsid w:val="004A54EA"/>
    <w:rsid w:val="004D65B7"/>
    <w:rsid w:val="004E24BC"/>
    <w:rsid w:val="004E6F01"/>
    <w:rsid w:val="004F7EF0"/>
    <w:rsid w:val="0050474C"/>
    <w:rsid w:val="00506CE1"/>
    <w:rsid w:val="00513CDD"/>
    <w:rsid w:val="00567235"/>
    <w:rsid w:val="00597070"/>
    <w:rsid w:val="005A11EB"/>
    <w:rsid w:val="005B6342"/>
    <w:rsid w:val="005B7791"/>
    <w:rsid w:val="005F29A1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23D0"/>
    <w:rsid w:val="006A464C"/>
    <w:rsid w:val="006B6E33"/>
    <w:rsid w:val="006E7C3B"/>
    <w:rsid w:val="00702FB2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50111"/>
    <w:rsid w:val="0085257F"/>
    <w:rsid w:val="00876E52"/>
    <w:rsid w:val="008924FB"/>
    <w:rsid w:val="00893404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646C"/>
    <w:rsid w:val="00971D98"/>
    <w:rsid w:val="00977EA6"/>
    <w:rsid w:val="00982C55"/>
    <w:rsid w:val="00982D04"/>
    <w:rsid w:val="009A2F1C"/>
    <w:rsid w:val="009A47C6"/>
    <w:rsid w:val="009B6247"/>
    <w:rsid w:val="009C1597"/>
    <w:rsid w:val="009E47D4"/>
    <w:rsid w:val="00A02FE0"/>
    <w:rsid w:val="00A20144"/>
    <w:rsid w:val="00A21373"/>
    <w:rsid w:val="00A26AA7"/>
    <w:rsid w:val="00A4794E"/>
    <w:rsid w:val="00A925EA"/>
    <w:rsid w:val="00A92E76"/>
    <w:rsid w:val="00A94DFC"/>
    <w:rsid w:val="00AA1236"/>
    <w:rsid w:val="00AA1DE0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A3AE8"/>
    <w:rsid w:val="00CD4058"/>
    <w:rsid w:val="00CE412B"/>
    <w:rsid w:val="00D0397F"/>
    <w:rsid w:val="00D047EB"/>
    <w:rsid w:val="00D23400"/>
    <w:rsid w:val="00D3200D"/>
    <w:rsid w:val="00D36CAD"/>
    <w:rsid w:val="00D4064D"/>
    <w:rsid w:val="00D44C5D"/>
    <w:rsid w:val="00D75B14"/>
    <w:rsid w:val="00D94510"/>
    <w:rsid w:val="00DA0DE8"/>
    <w:rsid w:val="00DB4E2F"/>
    <w:rsid w:val="00DB56EB"/>
    <w:rsid w:val="00DB6CE9"/>
    <w:rsid w:val="00DD0D7D"/>
    <w:rsid w:val="00DD546D"/>
    <w:rsid w:val="00DE0A61"/>
    <w:rsid w:val="00DE45E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D35E4"/>
    <w:rsid w:val="00EF3E1B"/>
    <w:rsid w:val="00EF4419"/>
    <w:rsid w:val="00F07A49"/>
    <w:rsid w:val="00F257BA"/>
    <w:rsid w:val="00F26E2B"/>
    <w:rsid w:val="00F4693E"/>
    <w:rsid w:val="00F500AF"/>
    <w:rsid w:val="00F71FF8"/>
    <w:rsid w:val="00F8033E"/>
    <w:rsid w:val="00F84EB9"/>
    <w:rsid w:val="00F86BC0"/>
    <w:rsid w:val="00FA18B3"/>
    <w:rsid w:val="00FB70F3"/>
    <w:rsid w:val="00FC3810"/>
    <w:rsid w:val="00FD6870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3E111-A747-43B7-8509-FDE54102AB35}"/>
</file>

<file path=customXml/itemProps3.xml><?xml version="1.0" encoding="utf-8"?>
<ds:datastoreItem xmlns:ds="http://schemas.openxmlformats.org/officeDocument/2006/customXml" ds:itemID="{7C44AB7E-119F-4B23-9A34-C2B15C832C72}"/>
</file>

<file path=customXml/itemProps4.xml><?xml version="1.0" encoding="utf-8"?>
<ds:datastoreItem xmlns:ds="http://schemas.openxmlformats.org/officeDocument/2006/customXml" ds:itemID="{FF96B78C-9EF6-4BF0-BE23-A4F7A441F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2024-09-12T15:51:00Z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