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581CA2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81CA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581CA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581CA2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088B993B" w:rsidR="00220683" w:rsidRPr="00581CA2" w:rsidRDefault="00000000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Content>
                <w:r w:rsidR="00BC1C67" w:rsidRPr="00581CA2">
                  <w:rPr>
                    <w:rFonts w:ascii="Arial" w:hAnsi="Arial" w:cs="Arial"/>
                  </w:rPr>
                  <w:t>R.I</w:t>
                </w:r>
              </w:sdtContent>
            </w:sdt>
            <w:r w:rsidR="007B209B" w:rsidRPr="00581CA2">
              <w:rPr>
                <w:rFonts w:ascii="Arial" w:hAnsi="Arial" w:cs="Arial"/>
              </w:rPr>
              <w:t xml:space="preserve"> </w:t>
            </w:r>
            <w:r w:rsidR="003A4F71" w:rsidRPr="00581CA2">
              <w:rPr>
                <w:rFonts w:ascii="Arial" w:hAnsi="Arial" w:cs="Arial"/>
              </w:rPr>
              <w:t>/</w:t>
            </w:r>
            <w:r w:rsidR="007B209B" w:rsidRPr="00581CA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Content>
                <w:r w:rsidR="00BC1C67" w:rsidRPr="00581CA2">
                  <w:rPr>
                    <w:rFonts w:ascii="Arial" w:hAnsi="Arial" w:cs="Arial"/>
                  </w:rPr>
                  <w:t>S.I</w:t>
                </w:r>
              </w:sdtContent>
            </w:sdt>
            <w:r w:rsidR="003A1B4B" w:rsidRPr="00581CA2">
              <w:rPr>
                <w:rFonts w:ascii="Arial" w:hAnsi="Arial" w:cs="Arial"/>
              </w:rPr>
              <w:t>I</w:t>
            </w:r>
          </w:p>
        </w:tc>
      </w:tr>
      <w:tr w:rsidR="00220683" w:rsidRPr="00581CA2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581CA2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581CA2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5E8B1013" w:rsidR="00220683" w:rsidRPr="00581CA2" w:rsidRDefault="0000000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Content>
                <w:r w:rsidR="00AF7683" w:rsidRPr="00581CA2">
                  <w:rPr>
                    <w:rFonts w:ascii="Arial" w:hAnsi="Arial" w:cs="Arial"/>
                  </w:rPr>
                  <w:t>Moduł zajęć kierunkowych</w:t>
                </w:r>
              </w:sdtContent>
            </w:sdt>
          </w:p>
        </w:tc>
      </w:tr>
      <w:tr w:rsidR="00220683" w:rsidRPr="00581CA2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98374145"/>
            <w:placeholder>
              <w:docPart w:val="285F33DF8D7C4ADFA70FE568F70D6E42"/>
            </w:placeholder>
          </w:sdtPr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40AE4F46" w:rsidR="00220683" w:rsidRPr="00581CA2" w:rsidRDefault="002B7411">
                <w:pPr>
                  <w:widowControl w:val="0"/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  <w:t>Bezpieczeństwo energetyczne</w:t>
                </w:r>
              </w:p>
            </w:tc>
          </w:sdtContent>
        </w:sdt>
      </w:tr>
      <w:tr w:rsidR="00220683" w:rsidRPr="00581CA2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283862DC" w:rsidR="00220683" w:rsidRPr="00581CA2" w:rsidRDefault="002B741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220683" w:rsidRPr="00581CA2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5DF93A89" w:rsidR="00220683" w:rsidRPr="00581CA2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Licencjackie</w:t>
            </w:r>
          </w:p>
        </w:tc>
      </w:tr>
      <w:tr w:rsidR="00220683" w:rsidRPr="00581CA2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43EC5EAF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Stacjonarne</w:t>
            </w:r>
          </w:p>
        </w:tc>
      </w:tr>
      <w:tr w:rsidR="00220683" w:rsidRPr="00581CA2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581CA2" w14:paraId="5987732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043FCFEB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Content>
                <w:r w:rsidR="00BC1C67" w:rsidRPr="00581CA2">
                  <w:rPr>
                    <w:rFonts w:ascii="Arial" w:hAnsi="Arial" w:cs="Arial"/>
                  </w:rPr>
                  <w:t>Pierwszy</w:t>
                </w:r>
              </w:sdtContent>
            </w:sdt>
          </w:p>
        </w:tc>
      </w:tr>
      <w:tr w:rsidR="00220683" w:rsidRPr="00581CA2" w14:paraId="2913BC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1022E23D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Content>
                <w:r w:rsidR="00AF7683" w:rsidRPr="00581CA2">
                  <w:rPr>
                    <w:rFonts w:ascii="Arial" w:hAnsi="Arial" w:cs="Arial"/>
                  </w:rPr>
                  <w:t>Drugi</w:t>
                </w:r>
              </w:sdtContent>
            </w:sdt>
          </w:p>
        </w:tc>
      </w:tr>
      <w:tr w:rsidR="00220683" w:rsidRPr="00581CA2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581CA2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8B0570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l-PL"/>
            </w:rPr>
            <w:id w:val="1087971521"/>
            <w:placeholder>
              <w:docPart w:val="A9435D4E24AE4B00B6A4B665B928F878"/>
            </w:placeholder>
          </w:sdtPr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BDB40E0" w14:textId="0D15DF03" w:rsidR="00220683" w:rsidRPr="004F6774" w:rsidRDefault="008B0570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4F6774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2</w:t>
                </w:r>
              </w:p>
            </w:tc>
          </w:sdtContent>
        </w:sdt>
      </w:tr>
      <w:tr w:rsidR="00220683" w:rsidRPr="00581CA2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100158A9" w:rsidR="00220683" w:rsidRPr="00581CA2" w:rsidRDefault="00000000" w:rsidP="007B209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Content>
                <w:r w:rsidR="002E3390" w:rsidRPr="00581CA2">
                  <w:rPr>
                    <w:rFonts w:ascii="Arial" w:hAnsi="Arial" w:cs="Arial"/>
                  </w:rPr>
                  <w:t>Zaliczenie z oceną</w:t>
                </w:r>
              </w:sdtContent>
            </w:sdt>
          </w:p>
        </w:tc>
      </w:tr>
      <w:tr w:rsidR="00220683" w:rsidRPr="002B7411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2AC4393B" w:rsidR="00220683" w:rsidRPr="002B7411" w:rsidRDefault="002B7411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411">
              <w:rPr>
                <w:rFonts w:ascii="Arial" w:hAnsi="Arial" w:cs="Arial"/>
                <w:color w:val="000000"/>
                <w:sz w:val="18"/>
                <w:szCs w:val="18"/>
              </w:rPr>
              <w:t xml:space="preserve">mgr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Krzysztof PIESIAK</w:t>
            </w:r>
            <w:r w:rsidR="00165A3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8A4B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8A4B87" w:rsidRPr="006B3FA1">
                <w:rPr>
                  <w:rStyle w:val="Hipercze"/>
                  <w:rFonts w:ascii="Arial" w:hAnsi="Arial" w:cs="Arial"/>
                  <w:sz w:val="18"/>
                  <w:szCs w:val="18"/>
                </w:rPr>
                <w:t>k.piesiak@ans-gniezno.edu.pl</w:t>
              </w:r>
            </w:hyperlink>
            <w:r w:rsidR="00A5074C" w:rsidRPr="002B74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683" w:rsidRPr="00654AE9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5F940164" w:rsidR="00220683" w:rsidRPr="000E6E84" w:rsidRDefault="000E6E84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mgr</w:t>
            </w:r>
            <w:proofErr w:type="spellEnd"/>
            <w:r w:rsidRPr="000E6E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Karol GEPPERT</w:t>
            </w:r>
            <w:r w:rsidR="00165A3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="008A4B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8A4B87" w:rsidRPr="006B3FA1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k.geppert@ans-gniezno.edu.pl</w:t>
              </w:r>
            </w:hyperlink>
          </w:p>
        </w:tc>
      </w:tr>
      <w:tr w:rsidR="00220683" w:rsidRPr="00581CA2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581CA2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389D571D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Content>
                <w:r w:rsidR="00C31A98" w:rsidRPr="00581CA2">
                  <w:rPr>
                    <w:rFonts w:ascii="Arial" w:hAnsi="Arial" w:cs="Arial"/>
                  </w:rPr>
                  <w:t>Mieszany</w:t>
                </w:r>
              </w:sdtContent>
            </w:sdt>
            <w:r w:rsidR="00ED42C7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Content>
                <w:r w:rsidR="00BC1C67" w:rsidRPr="00581CA2">
                  <w:rPr>
                    <w:rFonts w:ascii="Arial" w:hAnsi="Arial" w:cs="Arial"/>
                  </w:rPr>
                  <w:t>Synchroniczny</w:t>
                </w:r>
              </w:sdtContent>
            </w:sdt>
          </w:p>
        </w:tc>
      </w:tr>
      <w:tr w:rsidR="00220683" w:rsidRPr="008B0570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0E9C31B3" w:rsidR="00220683" w:rsidRPr="008B0570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</w:rPr>
            </w:pPr>
            <w:r w:rsidRPr="008B0570">
              <w:rPr>
                <w:rFonts w:ascii="Arial" w:hAnsi="Arial" w:cs="Arial"/>
              </w:rPr>
              <w:t>Platforma M</w:t>
            </w:r>
            <w:r w:rsidR="00B37D9D">
              <w:rPr>
                <w:rFonts w:ascii="Arial" w:hAnsi="Arial" w:cs="Arial"/>
              </w:rPr>
              <w:t>S</w:t>
            </w:r>
            <w:r w:rsidRPr="008B0570">
              <w:rPr>
                <w:rFonts w:ascii="Arial" w:hAnsi="Arial" w:cs="Arial"/>
              </w:rPr>
              <w:t xml:space="preserve"> </w:t>
            </w:r>
            <w:proofErr w:type="spellStart"/>
            <w:r w:rsidRPr="008B0570">
              <w:rPr>
                <w:rFonts w:ascii="Arial" w:hAnsi="Arial" w:cs="Arial"/>
              </w:rPr>
              <w:t>Teams</w:t>
            </w:r>
            <w:proofErr w:type="spellEnd"/>
            <w:r w:rsidR="00B37D9D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659E9122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1FCB71D3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 wprowadzając</w:t>
            </w:r>
            <w:r w:rsidR="00C65D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69E17140" w:rsidR="00220683" w:rsidRPr="00581CA2" w:rsidRDefault="002E0B14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B14">
              <w:rPr>
                <w:rFonts w:ascii="Arial" w:hAnsi="Arial" w:cs="Arial"/>
                <w:sz w:val="18"/>
                <w:szCs w:val="18"/>
              </w:rPr>
              <w:t>Wstęp do teorii i metodologii badań bezpieczeństwa</w:t>
            </w:r>
          </w:p>
        </w:tc>
      </w:tr>
      <w:tr w:rsidR="00220683" w:rsidRPr="00581CA2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25A73A3D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B0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0FA0661B" w:rsidR="00220683" w:rsidRPr="00581CA2" w:rsidRDefault="002C5B1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Logika i argumentacja, Psychologia bezpieczeństwa</w:t>
            </w:r>
          </w:p>
        </w:tc>
      </w:tr>
      <w:tr w:rsidR="00220683" w:rsidRPr="00581CA2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20C22B2E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DA5EDE" w:rsidRPr="00581CA2" w14:paraId="30CB2B25" w14:textId="77777777" w:rsidTr="006C687C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DA5EDE" w:rsidRPr="00581CA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5348CA3A" w:rsidR="00DA5EDE" w:rsidRPr="002D3437" w:rsidRDefault="002C5B15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5B15">
              <w:rPr>
                <w:rFonts w:ascii="Arial" w:hAnsi="Arial" w:cs="Arial"/>
                <w:sz w:val="18"/>
                <w:szCs w:val="18"/>
              </w:rPr>
              <w:t>Studenci analizują krajowy i międzynarodowy system energetyczny, identyfikują kluczowe zagrożenia dla bezpieczeństwa energetycznego Polski oraz oceniają ich wpływ na bezpieczeństwo wewnętrzne państwa w kontekście zmian geopolitycznych i transformacji energetycznej.</w:t>
            </w:r>
          </w:p>
        </w:tc>
      </w:tr>
      <w:tr w:rsidR="00DA5EDE" w:rsidRPr="00581CA2" w14:paraId="4FB652CB" w14:textId="77777777" w:rsidTr="006C687C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DA5EDE" w:rsidRPr="00581CA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5B402A60" w:rsidR="00DA5EDE" w:rsidRPr="00FA6FB3" w:rsidRDefault="002C5B15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5B15">
              <w:rPr>
                <w:rFonts w:ascii="Arial" w:hAnsi="Arial" w:cs="Arial"/>
                <w:sz w:val="18"/>
                <w:szCs w:val="18"/>
              </w:rPr>
              <w:t xml:space="preserve">Studenci stosują kluczowe koncepcje bezpieczeństwa energetycznego, w szczególności model </w:t>
            </w:r>
            <w:r w:rsidRPr="002C5B15">
              <w:rPr>
                <w:rFonts w:ascii="Arial" w:hAnsi="Arial" w:cs="Arial"/>
                <w:i/>
                <w:iCs/>
                <w:sz w:val="18"/>
                <w:szCs w:val="18"/>
              </w:rPr>
              <w:t>4A (</w:t>
            </w:r>
            <w:proofErr w:type="spellStart"/>
            <w:r w:rsidRPr="002C5B15">
              <w:rPr>
                <w:rFonts w:ascii="Arial" w:hAnsi="Arial" w:cs="Arial"/>
                <w:i/>
                <w:iCs/>
                <w:sz w:val="18"/>
                <w:szCs w:val="18"/>
              </w:rPr>
              <w:t>availability</w:t>
            </w:r>
            <w:proofErr w:type="spellEnd"/>
            <w:r w:rsidRPr="002C5B1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C5B15">
              <w:rPr>
                <w:rFonts w:ascii="Arial" w:hAnsi="Arial" w:cs="Arial"/>
                <w:i/>
                <w:iCs/>
                <w:sz w:val="18"/>
                <w:szCs w:val="18"/>
              </w:rPr>
              <w:t>accessibility</w:t>
            </w:r>
            <w:proofErr w:type="spellEnd"/>
            <w:r w:rsidRPr="002C5B1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C5B15">
              <w:rPr>
                <w:rFonts w:ascii="Arial" w:hAnsi="Arial" w:cs="Arial"/>
                <w:i/>
                <w:iCs/>
                <w:sz w:val="18"/>
                <w:szCs w:val="18"/>
              </w:rPr>
              <w:t>affordability</w:t>
            </w:r>
            <w:proofErr w:type="spellEnd"/>
            <w:r w:rsidRPr="002C5B1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C5B15">
              <w:rPr>
                <w:rFonts w:ascii="Arial" w:hAnsi="Arial" w:cs="Arial"/>
                <w:i/>
                <w:iCs/>
                <w:sz w:val="18"/>
                <w:szCs w:val="18"/>
              </w:rPr>
              <w:t>acceptability</w:t>
            </w:r>
            <w:proofErr w:type="spellEnd"/>
            <w:r w:rsidRPr="002C5B15">
              <w:rPr>
                <w:rFonts w:ascii="Arial" w:hAnsi="Arial" w:cs="Arial"/>
                <w:i/>
                <w:iCs/>
                <w:sz w:val="18"/>
                <w:szCs w:val="18"/>
              </w:rPr>
              <w:t>),</w:t>
            </w:r>
            <w:r w:rsidRPr="002C5B15">
              <w:rPr>
                <w:rFonts w:ascii="Arial" w:hAnsi="Arial" w:cs="Arial"/>
                <w:sz w:val="18"/>
                <w:szCs w:val="18"/>
              </w:rPr>
              <w:t xml:space="preserve"> zasady dywersyfikacji źródeł energii, mechanizmy ochrony infrastruktury krytycznej oraz strategie odporności energetycznej zgodnie z Polityką energetyczną Polski do 2040 r. oraz regulacjami UE.</w:t>
            </w:r>
          </w:p>
        </w:tc>
      </w:tr>
      <w:tr w:rsidR="00DA5EDE" w:rsidRPr="00581CA2" w14:paraId="49A4F882" w14:textId="77777777" w:rsidTr="006C687C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DA5EDE" w:rsidRPr="00581CA2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13B4BFD4" w:rsidR="00DA5EDE" w:rsidRPr="002D3437" w:rsidRDefault="002C5B15" w:rsidP="00DA5EDE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5B15">
              <w:rPr>
                <w:rFonts w:ascii="Arial" w:hAnsi="Arial" w:cs="Arial"/>
                <w:bCs/>
                <w:sz w:val="18"/>
                <w:szCs w:val="18"/>
              </w:rPr>
              <w:t>Studenci identyfikują i szacują ryzyka w sektorze energetycznym oraz stosują procedury zarządzania kryzysowego w sytuacjach zakłóceń dostaw energii. Zajęcia kładą nacisk na symulacje oraz analizę realnych przypadków kryzysów energetycznych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t xml:space="preserve"> </w:t>
            </w:r>
            <w:r w:rsidRPr="002C5B15">
              <w:rPr>
                <w:rFonts w:ascii="Arial" w:hAnsi="Arial" w:cs="Arial"/>
                <w:bCs/>
                <w:sz w:val="18"/>
                <w:szCs w:val="18"/>
              </w:rPr>
              <w:t>Przedmiot przygotowuje studentów do pracy na stanowiskach: analityka ds. bezpieczeństwa energetycznego, specjalisty ds. ochrony infrastruktury krytycznej oraz pracownika administracji publicznej w obszarze zarządzania kryzysowego.</w:t>
            </w:r>
          </w:p>
        </w:tc>
      </w:tr>
      <w:tr w:rsidR="00220683" w:rsidRPr="00581CA2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47894DB2" w:rsidR="00220683" w:rsidRPr="00581CA2" w:rsidRDefault="008B05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581CA2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:rsidRPr="00581CA2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81CA2">
              <w:rPr>
                <w:rFonts w:ascii="Arial" w:hAnsi="Arial" w:cs="Arial"/>
                <w:b/>
                <w:bCs/>
              </w:rPr>
              <w:t>Forma zajęć</w:t>
            </w:r>
            <w:r w:rsidR="004631B1" w:rsidRPr="00581CA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220683" w:rsidRPr="00581CA2" w14:paraId="169DC00E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710C9A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3CBA19BD5163411EBAF606505C76C65D"/>
            </w:placeholder>
          </w:sdtPr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5D3BF952" w:rsidR="00220683" w:rsidRPr="00581CA2" w:rsidRDefault="00FA6FB3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</w:t>
                </w:r>
              </w:p>
            </w:tc>
          </w:sdtContent>
        </w:sdt>
      </w:tr>
      <w:tr w:rsidR="00220683" w:rsidRPr="00581CA2" w14:paraId="284F020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090D73DE" w:rsidR="00220683" w:rsidRPr="00581CA2" w:rsidRDefault="0000000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ED42C7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12C2E2871D0B48D082FE11FA3DB3E4EA"/>
            </w:placeholder>
          </w:sdtPr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0D384F23" w:rsidR="00220683" w:rsidRPr="00581CA2" w:rsidRDefault="00FA6FB3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</w:t>
                </w:r>
              </w:p>
            </w:tc>
          </w:sdtContent>
        </w:sdt>
      </w:tr>
      <w:tr w:rsidR="00220683" w:rsidRPr="00581CA2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5224AF9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81CA2">
              <w:rPr>
                <w:rFonts w:ascii="Arial" w:hAnsi="Arial" w:cs="Arial"/>
                <w:b/>
                <w:bCs/>
              </w:rPr>
              <w:lastRenderedPageBreak/>
              <w:t>Suma godzin</w:t>
            </w:r>
            <w:r w:rsidR="0077567A">
              <w:rPr>
                <w:rFonts w:ascii="Arial" w:hAnsi="Arial" w:cs="Arial"/>
                <w:b/>
                <w:bCs/>
              </w:rPr>
              <w:t xml:space="preserve"> ( wykład + zajęcia projektowe)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3EA5C68A" w:rsidR="00220683" w:rsidRPr="00581CA2" w:rsidRDefault="00FA6FB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220683" w:rsidRPr="00581CA2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581CA2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:rsidRPr="00581CA2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9768DE0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8B0570"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581CA2" w:rsidRDefault="00220683" w:rsidP="0060436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581CA2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581CA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581CA2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Pr="00581CA2" w:rsidRDefault="00000000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BC1C67" w:rsidRPr="00581CA2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314F01CE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45</w:t>
            </w:r>
            <w:r w:rsidR="00220683"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6C2383" w:rsidRPr="00581CA2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8B0570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00F96FE7" w:rsidR="006C2383" w:rsidRPr="00581CA2" w:rsidRDefault="00000000" w:rsidP="0064616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CC381B" w:rsidRPr="00581CA2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581CA2" w:rsidRDefault="006C23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8B0570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7A62040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581CA2" w:rsidRDefault="0022068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581CA2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8B0570" w:rsidRDefault="00220683">
            <w:pPr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581CA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475D124F" w14:textId="6442054F" w:rsidR="00220683" w:rsidRPr="00581CA2" w:rsidRDefault="00220683" w:rsidP="006C2383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przygotowanie do </w:t>
            </w:r>
            <w:r w:rsidR="00BC1C67" w:rsidRPr="00581CA2">
              <w:rPr>
                <w:rFonts w:ascii="Arial" w:hAnsi="Arial" w:cs="Arial"/>
                <w:sz w:val="18"/>
                <w:szCs w:val="18"/>
                <w:lang w:eastAsia="en-US"/>
              </w:rPr>
              <w:t>ćwiczeń</w:t>
            </w: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82B2E4E" w14:textId="1DD089C5" w:rsidR="001C59AB" w:rsidRPr="00581CA2" w:rsidRDefault="001C59AB" w:rsidP="001C59AB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81CA2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praca własna studenta </w:t>
            </w:r>
          </w:p>
          <w:p w14:paraId="589435D1" w14:textId="77777777" w:rsidR="00220683" w:rsidRPr="00581CA2" w:rsidRDefault="00220683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D10561E" w14:textId="05D97DE3" w:rsidR="00220683" w:rsidRPr="00581CA2" w:rsidRDefault="00220683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 xml:space="preserve">Łączny nakład pracy studenta wynosi </w:t>
            </w:r>
            <w:r w:rsidR="00AB4019">
              <w:rPr>
                <w:rFonts w:ascii="Arial" w:hAnsi="Arial" w:cs="Arial"/>
                <w:sz w:val="18"/>
                <w:szCs w:val="18"/>
              </w:rPr>
              <w:t>1</w:t>
            </w:r>
            <w:r w:rsidR="004F6774">
              <w:rPr>
                <w:rFonts w:ascii="Arial" w:hAnsi="Arial" w:cs="Arial"/>
                <w:sz w:val="18"/>
                <w:szCs w:val="18"/>
              </w:rPr>
              <w:t>0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godzin, co odpowiada </w:t>
            </w:r>
            <w:r w:rsidR="00AB4019">
              <w:rPr>
                <w:rFonts w:ascii="Arial" w:hAnsi="Arial" w:cs="Arial"/>
                <w:sz w:val="18"/>
                <w:szCs w:val="18"/>
              </w:rPr>
              <w:t>0,5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punkt</w:t>
            </w:r>
            <w:r w:rsidR="008A4B87">
              <w:rPr>
                <w:rFonts w:ascii="Arial" w:hAnsi="Arial" w:cs="Arial"/>
                <w:sz w:val="18"/>
                <w:szCs w:val="18"/>
              </w:rPr>
              <w:t>u</w:t>
            </w:r>
            <w:r w:rsidRPr="00581CA2">
              <w:rPr>
                <w:rFonts w:ascii="Arial" w:hAnsi="Arial" w:cs="Arial"/>
                <w:sz w:val="18"/>
                <w:szCs w:val="18"/>
              </w:rPr>
              <w:t xml:space="preserve"> 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58FA7138" w:rsidR="00220683" w:rsidRPr="00581CA2" w:rsidRDefault="00AB40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F6774">
              <w:rPr>
                <w:rFonts w:ascii="Arial" w:hAnsi="Arial" w:cs="Arial"/>
                <w:sz w:val="18"/>
                <w:szCs w:val="18"/>
              </w:rPr>
              <w:t>0</w:t>
            </w:r>
            <w:r w:rsidR="00CF7CE9" w:rsidRPr="00581C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220683" w:rsidRPr="00581CA2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62F91269" w:rsidR="00220683" w:rsidRPr="00581CA2" w:rsidRDefault="004F6774" w:rsidP="004012E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  <w:r w:rsidR="00A20C97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220683" w:rsidRPr="00581CA2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40902E81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20683"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ECTS</w:t>
            </w:r>
          </w:p>
        </w:tc>
      </w:tr>
      <w:tr w:rsidR="00220683" w:rsidRPr="00581CA2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8B0570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057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581CA2" w:rsidRDefault="0022068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438EF406" w:rsidR="00220683" w:rsidRPr="00581CA2" w:rsidRDefault="00AB401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  <w:r w:rsidR="00220683" w:rsidRPr="00581CA2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Pr="00581CA2" w:rsidRDefault="00657A4A">
      <w:pPr>
        <w:rPr>
          <w:rFonts w:ascii="Arial" w:hAnsi="Arial" w:cs="Arial"/>
        </w:rPr>
      </w:pP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832"/>
        <w:gridCol w:w="1983"/>
        <w:gridCol w:w="1694"/>
      </w:tblGrid>
      <w:tr w:rsidR="00356B53" w:rsidRPr="00581CA2" w14:paraId="344DD9E9" w14:textId="77777777" w:rsidTr="00D547DB">
        <w:trPr>
          <w:trHeight w:val="559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7E520" w14:textId="2DFF768A" w:rsidR="00356B53" w:rsidRPr="00581CA2" w:rsidRDefault="000E4EB7" w:rsidP="000E4EB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</w:rPr>
              <w:t xml:space="preserve">2. </w:t>
            </w:r>
            <w:r w:rsidR="00356B53" w:rsidRPr="00581CA2">
              <w:rPr>
                <w:rFonts w:ascii="Arial" w:hAnsi="Arial" w:cs="Arial"/>
                <w:b/>
                <w:bCs/>
              </w:rPr>
              <w:t>EFEKTY UCZENIA SIĘ DLA PRZEDMIOTU</w:t>
            </w:r>
          </w:p>
        </w:tc>
      </w:tr>
      <w:tr w:rsidR="00356B53" w:rsidRPr="00581CA2" w14:paraId="712CEADE" w14:textId="77777777" w:rsidTr="006C687C">
        <w:trPr>
          <w:trHeight w:val="69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D9EF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7D248" w14:textId="77777777" w:rsidR="00356B53" w:rsidRPr="00581CA2" w:rsidRDefault="00356B5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kształcenia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CD41" w14:textId="77777777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Kierunkowe efekty uczenia się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0F9D4" w14:textId="77777777" w:rsidR="00356B53" w:rsidRPr="00581CA2" w:rsidRDefault="00356B5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 weryfikacji </w:t>
            </w:r>
          </w:p>
        </w:tc>
      </w:tr>
      <w:tr w:rsidR="00356B53" w:rsidRPr="00581CA2" w14:paraId="70D290B4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B30F8" w14:textId="32A7D349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Wiedz</w:t>
            </w:r>
            <w:r w:rsidR="0093187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zna i rozumie:</w:t>
            </w:r>
          </w:p>
        </w:tc>
      </w:tr>
      <w:tr w:rsidR="00356B53" w:rsidRPr="00581CA2" w14:paraId="722B2956" w14:textId="77777777" w:rsidTr="006C687C">
        <w:trPr>
          <w:trHeight w:val="182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0637D5" w14:textId="237E3BAC" w:rsidR="00356B53" w:rsidRPr="00581CA2" w:rsidRDefault="00356B5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</w:t>
            </w:r>
            <w:r w:rsidR="004647B3">
              <w:rPr>
                <w:rFonts w:ascii="Arial" w:hAnsi="Arial" w:cs="Arial"/>
                <w:sz w:val="18"/>
                <w:szCs w:val="18"/>
              </w:rPr>
              <w:t>E</w:t>
            </w:r>
            <w:r w:rsidRPr="00581CA2">
              <w:rPr>
                <w:rFonts w:ascii="Arial" w:hAnsi="Arial" w:cs="Arial"/>
                <w:sz w:val="18"/>
                <w:szCs w:val="18"/>
              </w:rPr>
              <w:t>_W0</w:t>
            </w:r>
            <w:r w:rsidR="00AC1A5D">
              <w:rPr>
                <w:rFonts w:ascii="Arial" w:hAnsi="Arial" w:cs="Arial"/>
                <w:sz w:val="18"/>
                <w:szCs w:val="18"/>
              </w:rPr>
              <w:t>1</w:t>
            </w:r>
            <w:r w:rsidRPr="00581CA2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8DC8A" w14:textId="73B1F4B5" w:rsidR="00356B53" w:rsidRPr="00AB4019" w:rsidRDefault="00AB401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B4019">
              <w:rPr>
                <w:rFonts w:ascii="Arial" w:hAnsi="Arial" w:cs="Arial"/>
                <w:sz w:val="18"/>
                <w:szCs w:val="18"/>
              </w:rPr>
              <w:t>Zna podstawowe pojęcia z zakresu bezpieczeństwa energetycznego, w tym definicje: bezpieczeństwa dostaw, dywersyfikacji, suwerenności energetycznej oraz infrastruktury krytycznej sektora energii</w:t>
            </w:r>
            <w:r w:rsidR="00D9142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8522" w14:textId="4DDF06C4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_W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W1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_W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D2B84" w14:textId="42D13592" w:rsidR="00356B53" w:rsidRPr="00581CA2" w:rsidRDefault="00356B53" w:rsidP="005632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Kolokwium pisemne z pytaniami otwartymi</w:t>
            </w:r>
          </w:p>
        </w:tc>
      </w:tr>
      <w:tr w:rsidR="00356B53" w:rsidRPr="00581CA2" w14:paraId="5480F151" w14:textId="77777777" w:rsidTr="006C687C">
        <w:trPr>
          <w:trHeight w:val="108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DDC5E5" w14:textId="7F35B812" w:rsidR="00356B53" w:rsidRPr="00581CA2" w:rsidRDefault="00356B5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</w:t>
            </w:r>
            <w:r w:rsidR="004647B3">
              <w:rPr>
                <w:rFonts w:ascii="Arial" w:hAnsi="Arial" w:cs="Arial"/>
                <w:sz w:val="18"/>
                <w:szCs w:val="18"/>
              </w:rPr>
              <w:t>E</w:t>
            </w:r>
            <w:r w:rsidRPr="00581CA2">
              <w:rPr>
                <w:rFonts w:ascii="Arial" w:hAnsi="Arial" w:cs="Arial"/>
                <w:sz w:val="18"/>
                <w:szCs w:val="18"/>
              </w:rPr>
              <w:t>_W0</w:t>
            </w:r>
            <w:r w:rsidR="00AC1A5D">
              <w:rPr>
                <w:rFonts w:ascii="Arial" w:hAnsi="Arial" w:cs="Arial"/>
                <w:sz w:val="18"/>
                <w:szCs w:val="18"/>
              </w:rPr>
              <w:t>2</w:t>
            </w:r>
            <w:r w:rsidRPr="00581CA2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DD38E" w14:textId="0863B20B" w:rsidR="00356B53" w:rsidRPr="00AB4019" w:rsidRDefault="00AB401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B4019">
              <w:rPr>
                <w:rFonts w:ascii="Arial" w:hAnsi="Arial" w:cs="Arial"/>
                <w:sz w:val="18"/>
                <w:szCs w:val="18"/>
              </w:rPr>
              <w:t>Rozumie uwarunkowania prawne i strategiczne bezpieczeństwa energetycznego Polski, w tym główne zapisy Polityki energetycznej Polski do 2040 r. oraz regulacji UE w zakresie transformacji energetycznej</w:t>
            </w:r>
            <w:r w:rsidR="00D9142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E80C" w14:textId="00681E13" w:rsidR="00356B53" w:rsidRPr="00581CA2" w:rsidRDefault="00356B53">
            <w:pPr>
              <w:widowControl w:val="0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_W03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_W0</w:t>
            </w:r>
            <w:r w:rsidR="006F60FE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7D8B2" w14:textId="6F2E2BD9" w:rsidR="00356B53" w:rsidRPr="00D91428" w:rsidRDefault="00D91428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1428"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z w:val="18"/>
                <w:szCs w:val="18"/>
              </w:rPr>
              <w:t>ezentacja multimedialna dotycząca</w:t>
            </w:r>
            <w:r w:rsidRPr="00D91428">
              <w:rPr>
                <w:rFonts w:ascii="Arial" w:hAnsi="Arial" w:cs="Arial"/>
                <w:sz w:val="18"/>
                <w:szCs w:val="18"/>
              </w:rPr>
              <w:t xml:space="preserve"> strategii energetycznej RP</w:t>
            </w:r>
          </w:p>
        </w:tc>
      </w:tr>
      <w:tr w:rsidR="00356B53" w:rsidRPr="00581CA2" w14:paraId="3854CFCB" w14:textId="77777777" w:rsidTr="006C687C">
        <w:trPr>
          <w:trHeight w:val="16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B6834B" w14:textId="075FF11B" w:rsidR="00356B53" w:rsidRPr="00581CA2" w:rsidRDefault="00356B5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</w:t>
            </w:r>
            <w:r w:rsidR="004647B3">
              <w:rPr>
                <w:rFonts w:ascii="Arial" w:hAnsi="Arial" w:cs="Arial"/>
                <w:sz w:val="18"/>
                <w:szCs w:val="18"/>
              </w:rPr>
              <w:t>E</w:t>
            </w:r>
            <w:r w:rsidRPr="00581CA2">
              <w:rPr>
                <w:rFonts w:ascii="Arial" w:hAnsi="Arial" w:cs="Arial"/>
                <w:sz w:val="18"/>
                <w:szCs w:val="18"/>
              </w:rPr>
              <w:t>_W0</w:t>
            </w:r>
            <w:r w:rsidR="00AC1A5D">
              <w:rPr>
                <w:rFonts w:ascii="Arial" w:hAnsi="Arial" w:cs="Arial"/>
                <w:sz w:val="18"/>
                <w:szCs w:val="18"/>
              </w:rPr>
              <w:t>3</w:t>
            </w:r>
            <w:r w:rsidRPr="00581CA2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7D068" w14:textId="39E69470" w:rsidR="00356B53" w:rsidRPr="00D91428" w:rsidRDefault="00D91428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91428">
              <w:rPr>
                <w:rFonts w:ascii="Arial" w:hAnsi="Arial" w:cs="Arial"/>
                <w:sz w:val="18"/>
                <w:szCs w:val="18"/>
              </w:rPr>
              <w:t xml:space="preserve">Definiuje zagrożenia dla bezpieczeństwa energetycznego Polski (cyberataki na infrastrukturę, </w:t>
            </w:r>
            <w:proofErr w:type="spellStart"/>
            <w:r w:rsidRPr="00D91428">
              <w:rPr>
                <w:rFonts w:ascii="Arial" w:hAnsi="Arial" w:cs="Arial"/>
                <w:sz w:val="18"/>
                <w:szCs w:val="18"/>
              </w:rPr>
              <w:t>blackout</w:t>
            </w:r>
            <w:proofErr w:type="spellEnd"/>
            <w:r w:rsidRPr="00D91428">
              <w:rPr>
                <w:rFonts w:ascii="Arial" w:hAnsi="Arial" w:cs="Arial"/>
                <w:sz w:val="18"/>
                <w:szCs w:val="18"/>
              </w:rPr>
              <w:t>, uzależnienie od jednego dostawcy) oraz rozumie ich wpływ na bezpieczeństwo wewnętrzne państwa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D882" w14:textId="6702D8EF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_W0</w:t>
            </w:r>
            <w:r w:rsidR="006F60FE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ED42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 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_W</w:t>
            </w:r>
            <w:r w:rsidR="006F60FE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8CBF2" w14:textId="746CF5F7" w:rsidR="00356B53" w:rsidRPr="00D91428" w:rsidRDefault="00D91428" w:rsidP="005632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428">
              <w:rPr>
                <w:rFonts w:ascii="Arial" w:hAnsi="Arial" w:cs="Arial"/>
                <w:sz w:val="18"/>
                <w:szCs w:val="18"/>
              </w:rPr>
              <w:t>Kolokwium zaliczeniowe obejmujące analizę scenariuszy zagrożeń</w:t>
            </w:r>
          </w:p>
        </w:tc>
      </w:tr>
      <w:tr w:rsidR="00356B53" w:rsidRPr="00581CA2" w14:paraId="2AD9CE53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46029" w14:textId="77777777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Umiejętności - Student potrafi:</w:t>
            </w:r>
          </w:p>
        </w:tc>
      </w:tr>
      <w:tr w:rsidR="00356B53" w:rsidRPr="00581CA2" w14:paraId="3AA5C8D4" w14:textId="77777777" w:rsidTr="006C687C">
        <w:trPr>
          <w:trHeight w:val="203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CD204C" w14:textId="06B16038" w:rsidR="00356B53" w:rsidRPr="00581CA2" w:rsidRDefault="00356B5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</w:t>
            </w:r>
            <w:r w:rsidR="004647B3">
              <w:rPr>
                <w:rFonts w:ascii="Arial" w:hAnsi="Arial" w:cs="Arial"/>
                <w:sz w:val="18"/>
                <w:szCs w:val="18"/>
              </w:rPr>
              <w:t>E</w:t>
            </w:r>
            <w:r w:rsidRPr="00581CA2">
              <w:rPr>
                <w:rFonts w:ascii="Arial" w:hAnsi="Arial" w:cs="Arial"/>
                <w:sz w:val="18"/>
                <w:szCs w:val="18"/>
              </w:rPr>
              <w:t>_U0</w:t>
            </w:r>
            <w:r w:rsidR="003E156F">
              <w:rPr>
                <w:rFonts w:ascii="Arial" w:hAnsi="Arial" w:cs="Arial"/>
                <w:sz w:val="18"/>
                <w:szCs w:val="18"/>
              </w:rPr>
              <w:t>1</w:t>
            </w:r>
            <w:r w:rsidRPr="00581CA2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5CA46D" w14:textId="26149A56" w:rsidR="00356B53" w:rsidRPr="00581CA2" w:rsidRDefault="002C5B1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B15">
              <w:rPr>
                <w:rFonts w:ascii="Arial" w:hAnsi="Arial" w:cs="Arial"/>
                <w:sz w:val="18"/>
                <w:szCs w:val="18"/>
              </w:rPr>
              <w:t>analizować dane dotyczące produkcji, dystrybucji i zużycia energii w Polsce oraz interpretować wskaźniki bezpieczeństwa dostaw (np. poziom rezerw strategicznych, stopień dywersyfikacji) w warunkach dynamicznie zmieniającej się sytuacji na rynku energii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D8DD" w14:textId="58005812" w:rsidR="00356B53" w:rsidRPr="00581CA2" w:rsidRDefault="00356B53">
            <w:pPr>
              <w:widowControl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_U01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_U02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897D5" w14:textId="2A8E73DE" w:rsidR="00356B53" w:rsidRPr="00581CA2" w:rsidRDefault="00D91428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1428">
              <w:rPr>
                <w:rFonts w:ascii="Arial" w:hAnsi="Arial" w:cs="Arial"/>
                <w:sz w:val="18"/>
                <w:szCs w:val="18"/>
              </w:rPr>
              <w:t>Ocena raportu analitycznego z wykorzystaniem danych statystycznych PSE i URE</w:t>
            </w:r>
          </w:p>
        </w:tc>
      </w:tr>
      <w:tr w:rsidR="00356B53" w:rsidRPr="00581CA2" w14:paraId="378CE782" w14:textId="77777777" w:rsidTr="006C687C">
        <w:trPr>
          <w:trHeight w:val="12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65000" w14:textId="34B316F6" w:rsidR="00356B53" w:rsidRPr="00581CA2" w:rsidRDefault="00356B5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lastRenderedPageBreak/>
              <w:t>[B</w:t>
            </w:r>
            <w:r w:rsidR="004647B3">
              <w:rPr>
                <w:rFonts w:ascii="Arial" w:hAnsi="Arial" w:cs="Arial"/>
                <w:sz w:val="18"/>
                <w:szCs w:val="18"/>
              </w:rPr>
              <w:t>E</w:t>
            </w:r>
            <w:r w:rsidRPr="00581CA2">
              <w:rPr>
                <w:rFonts w:ascii="Arial" w:hAnsi="Arial" w:cs="Arial"/>
                <w:sz w:val="18"/>
                <w:szCs w:val="18"/>
              </w:rPr>
              <w:t>_U0</w:t>
            </w:r>
            <w:r w:rsidR="00AC1A5D">
              <w:rPr>
                <w:rFonts w:ascii="Arial" w:hAnsi="Arial" w:cs="Arial"/>
                <w:sz w:val="18"/>
                <w:szCs w:val="18"/>
              </w:rPr>
              <w:t>2</w:t>
            </w:r>
            <w:r w:rsidRPr="00581CA2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7C174" w14:textId="4CC81017" w:rsidR="00356B53" w:rsidRPr="00581CA2" w:rsidRDefault="00654AE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AE9">
              <w:rPr>
                <w:rFonts w:ascii="Arial" w:hAnsi="Arial" w:cs="Arial"/>
                <w:sz w:val="18"/>
                <w:szCs w:val="18"/>
              </w:rPr>
              <w:t xml:space="preserve">zidentyfikować elementy zarządzania kryzysowego w sytuacji zakłócenia dostaw energii z wykorzystaniem matrycy </w:t>
            </w:r>
            <w:proofErr w:type="spellStart"/>
            <w:r w:rsidRPr="00654AE9">
              <w:rPr>
                <w:rFonts w:ascii="Arial" w:hAnsi="Arial" w:cs="Arial"/>
                <w:sz w:val="18"/>
                <w:szCs w:val="18"/>
              </w:rPr>
              <w:t>ryzy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654AE9">
              <w:rPr>
                <w:rFonts w:ascii="Arial" w:hAnsi="Arial" w:cs="Arial"/>
                <w:sz w:val="18"/>
                <w:szCs w:val="18"/>
              </w:rPr>
              <w:t xml:space="preserve"> i danych operacyjnych PSE/RCB, oraz formułować zalecenia dla władz lokalnych i operatorów sieci, działając w warunkach ograniczonego dostępu do informacji i presji decyzyjnej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547B" w14:textId="43050989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_U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2D3437">
              <w:rPr>
                <w:rFonts w:ascii="Arial" w:hAnsi="Arial" w:cs="Arial"/>
                <w:b/>
                <w:bCs/>
                <w:sz w:val="18"/>
                <w:szCs w:val="18"/>
              </w:rPr>
              <w:t>_U04</w:t>
            </w:r>
            <w:r w:rsidRPr="00581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6EE9E" w14:textId="1B2B4F4B" w:rsidR="00356B53" w:rsidRPr="00581CA2" w:rsidRDefault="00D91428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1428">
              <w:rPr>
                <w:rFonts w:ascii="Arial" w:hAnsi="Arial" w:cs="Arial"/>
                <w:sz w:val="18"/>
                <w:szCs w:val="18"/>
              </w:rPr>
              <w:t>Studium przypadku (</w:t>
            </w:r>
            <w:proofErr w:type="spellStart"/>
            <w:r w:rsidRPr="00D91428">
              <w:rPr>
                <w:rFonts w:ascii="Arial" w:hAnsi="Arial" w:cs="Arial"/>
                <w:i/>
                <w:iCs/>
                <w:sz w:val="18"/>
                <w:szCs w:val="18"/>
              </w:rPr>
              <w:t>case</w:t>
            </w:r>
            <w:proofErr w:type="spellEnd"/>
            <w:r w:rsidRPr="00D9142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1428">
              <w:rPr>
                <w:rFonts w:ascii="Arial" w:hAnsi="Arial" w:cs="Arial"/>
                <w:i/>
                <w:iCs/>
                <w:sz w:val="18"/>
                <w:szCs w:val="18"/>
              </w:rPr>
              <w:t>study</w:t>
            </w:r>
            <w:proofErr w:type="spellEnd"/>
            <w:r w:rsidRPr="00D91428">
              <w:rPr>
                <w:rFonts w:ascii="Arial" w:hAnsi="Arial" w:cs="Arial"/>
                <w:sz w:val="18"/>
                <w:szCs w:val="18"/>
              </w:rPr>
              <w:t>) - opracowanie planu zarządzania kryzysem energetycznym dla wybranego region</w:t>
            </w:r>
            <w:r>
              <w:rPr>
                <w:rFonts w:ascii="Arial" w:hAnsi="Arial" w:cs="Arial"/>
                <w:sz w:val="18"/>
                <w:szCs w:val="18"/>
              </w:rPr>
              <w:t>u.</w:t>
            </w:r>
          </w:p>
        </w:tc>
      </w:tr>
      <w:tr w:rsidR="006F60FE" w:rsidRPr="00581CA2" w14:paraId="2A86C4A4" w14:textId="77777777" w:rsidTr="006C687C">
        <w:trPr>
          <w:trHeight w:val="12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C8F850" w14:textId="24D61A02" w:rsidR="006F60FE" w:rsidRPr="00581CA2" w:rsidRDefault="006F60F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60FE">
              <w:rPr>
                <w:rFonts w:ascii="Arial" w:hAnsi="Arial" w:cs="Arial"/>
                <w:sz w:val="18"/>
                <w:szCs w:val="18"/>
              </w:rPr>
              <w:t>[BE_U0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F60FE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B1365" w14:textId="2B4BDC4F" w:rsidR="006F60FE" w:rsidRPr="006F60FE" w:rsidRDefault="006F60F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60FE">
              <w:rPr>
                <w:rFonts w:ascii="Arial" w:hAnsi="Arial" w:cs="Arial"/>
                <w:sz w:val="18"/>
                <w:szCs w:val="18"/>
              </w:rPr>
              <w:t>komunikować zagrożenia energetyczne w formie raportu analitycznego lub komunikatu kryzysowego dla władz lokalnych, operatorów sieci i mediów, z użyciem specjalistycznej terminologii sektora energii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C6C3" w14:textId="10767B90" w:rsidR="006F60FE" w:rsidRPr="00581CA2" w:rsidRDefault="006F60FE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60FE">
              <w:rPr>
                <w:rFonts w:ascii="Arial" w:hAnsi="Arial" w:cs="Arial"/>
                <w:b/>
                <w:bCs/>
                <w:sz w:val="18"/>
                <w:szCs w:val="18"/>
              </w:rPr>
              <w:t>[BW1_U0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6F60FE">
              <w:rPr>
                <w:rFonts w:ascii="Arial" w:hAnsi="Arial" w:cs="Arial"/>
                <w:b/>
                <w:bCs/>
                <w:sz w:val="18"/>
                <w:szCs w:val="18"/>
              </w:rPr>
              <w:t>] [BW1_U0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6F60F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CDBBE" w14:textId="6D2E402E" w:rsidR="006F60FE" w:rsidRPr="00D91428" w:rsidRDefault="006F60F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60FE">
              <w:rPr>
                <w:rFonts w:ascii="Arial" w:hAnsi="Arial" w:cs="Arial"/>
                <w:sz w:val="18"/>
                <w:szCs w:val="18"/>
              </w:rPr>
              <w:t>Ocena pisemnego komunikatu kryzysowego lub raportu dla władz — zgodnie z arkuszem kryteriów komunikacji</w:t>
            </w:r>
          </w:p>
        </w:tc>
      </w:tr>
      <w:tr w:rsidR="00356B53" w:rsidRPr="00581CA2" w14:paraId="403C767A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A4456" w14:textId="61A9852B" w:rsidR="00356B53" w:rsidRPr="00581CA2" w:rsidRDefault="00356B5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>Kompetencj</w:t>
            </w:r>
            <w:r w:rsidR="002F52D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społeczn</w:t>
            </w:r>
            <w:r w:rsidR="002F52D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1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Student jest gotów do:</w:t>
            </w:r>
          </w:p>
        </w:tc>
      </w:tr>
      <w:tr w:rsidR="00356B53" w:rsidRPr="00581CA2" w14:paraId="4664E2C9" w14:textId="77777777" w:rsidTr="006C687C">
        <w:trPr>
          <w:trHeight w:val="224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99FAFD" w14:textId="129B7477" w:rsidR="00356B53" w:rsidRPr="00581CA2" w:rsidRDefault="00356B5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</w:t>
            </w:r>
            <w:r w:rsidR="004647B3">
              <w:rPr>
                <w:rFonts w:ascii="Arial" w:hAnsi="Arial" w:cs="Arial"/>
                <w:sz w:val="18"/>
                <w:szCs w:val="18"/>
              </w:rPr>
              <w:t>E</w:t>
            </w:r>
            <w:r w:rsidRPr="00581CA2">
              <w:rPr>
                <w:rFonts w:ascii="Arial" w:hAnsi="Arial" w:cs="Arial"/>
                <w:sz w:val="18"/>
                <w:szCs w:val="18"/>
              </w:rPr>
              <w:t>_K0</w:t>
            </w:r>
            <w:r w:rsidR="00AC1A5D">
              <w:rPr>
                <w:rFonts w:ascii="Arial" w:hAnsi="Arial" w:cs="Arial"/>
                <w:sz w:val="18"/>
                <w:szCs w:val="18"/>
              </w:rPr>
              <w:t>1</w:t>
            </w:r>
            <w:r w:rsidRPr="00581CA2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E9F7E" w14:textId="29D73531" w:rsidR="00356B53" w:rsidRPr="00581CA2" w:rsidRDefault="006F60FE">
            <w:pPr>
              <w:widowControl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60FE">
              <w:rPr>
                <w:rFonts w:ascii="Arial" w:hAnsi="Arial" w:cs="Arial"/>
                <w:sz w:val="18"/>
                <w:szCs w:val="18"/>
              </w:rPr>
              <w:t>gotowości do współpracy w zespole interdyscyplinarnym podczas opracowywania strategii odporności energetycznej oraz przyjmowania odpowiedzialności za powierzone zadania analityczne i terminowe wywiązywanie się z nic</w:t>
            </w:r>
            <w:r w:rsidR="009270B7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FD2B" w14:textId="77F02417" w:rsidR="002D3437" w:rsidRPr="002D3437" w:rsidRDefault="002D3437" w:rsidP="002D343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3437">
              <w:rPr>
                <w:rFonts w:ascii="Arial" w:hAnsi="Arial" w:cs="Arial"/>
                <w:b/>
                <w:bCs/>
                <w:sz w:val="18"/>
                <w:szCs w:val="18"/>
              </w:rPr>
              <w:t>[BW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D3437">
              <w:rPr>
                <w:rFonts w:ascii="Arial" w:hAnsi="Arial" w:cs="Arial"/>
                <w:b/>
                <w:bCs/>
                <w:sz w:val="18"/>
                <w:szCs w:val="18"/>
              </w:rPr>
              <w:t>_K01]</w:t>
            </w:r>
            <w:r w:rsidR="00ED42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D3437">
              <w:rPr>
                <w:rFonts w:ascii="Arial" w:hAnsi="Arial" w:cs="Arial"/>
                <w:b/>
                <w:bCs/>
                <w:sz w:val="18"/>
                <w:szCs w:val="18"/>
              </w:rPr>
              <w:t>[BW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D3437">
              <w:rPr>
                <w:rFonts w:ascii="Arial" w:hAnsi="Arial" w:cs="Arial"/>
                <w:b/>
                <w:bCs/>
                <w:sz w:val="18"/>
                <w:szCs w:val="18"/>
              </w:rPr>
              <w:t>_K02]</w:t>
            </w:r>
          </w:p>
          <w:p w14:paraId="6D79679B" w14:textId="4CD32003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8A668" w14:textId="3425DA6E" w:rsidR="00356B53" w:rsidRPr="00581CA2" w:rsidRDefault="0000281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2815">
              <w:rPr>
                <w:rFonts w:ascii="Arial" w:hAnsi="Arial" w:cs="Arial"/>
                <w:sz w:val="18"/>
                <w:szCs w:val="18"/>
              </w:rPr>
              <w:t>Projekt zespołowy - ocena współpracy i jakości komunikacji podczas prezentacji strategii</w:t>
            </w:r>
          </w:p>
        </w:tc>
      </w:tr>
      <w:tr w:rsidR="00356B53" w:rsidRPr="00581CA2" w14:paraId="0B13E6CD" w14:textId="77777777" w:rsidTr="006C687C">
        <w:trPr>
          <w:trHeight w:val="183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D0E4A" w14:textId="394162DB" w:rsidR="00356B53" w:rsidRPr="00581CA2" w:rsidRDefault="00356B5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</w:t>
            </w:r>
            <w:r w:rsidR="004647B3">
              <w:rPr>
                <w:rFonts w:ascii="Arial" w:hAnsi="Arial" w:cs="Arial"/>
                <w:sz w:val="18"/>
                <w:szCs w:val="18"/>
              </w:rPr>
              <w:t>E</w:t>
            </w:r>
            <w:r w:rsidRPr="00581CA2">
              <w:rPr>
                <w:rFonts w:ascii="Arial" w:hAnsi="Arial" w:cs="Arial"/>
                <w:sz w:val="18"/>
                <w:szCs w:val="18"/>
              </w:rPr>
              <w:t>_K0</w:t>
            </w:r>
            <w:r w:rsidR="00AC1A5D">
              <w:rPr>
                <w:rFonts w:ascii="Arial" w:hAnsi="Arial" w:cs="Arial"/>
                <w:sz w:val="18"/>
                <w:szCs w:val="18"/>
              </w:rPr>
              <w:t>2</w:t>
            </w:r>
            <w:r w:rsidRPr="00581CA2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F9FB7C" w14:textId="02EA02DE" w:rsidR="00356B53" w:rsidRPr="00581CA2" w:rsidRDefault="006F60FE">
            <w:pPr>
              <w:widowControl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60FE">
              <w:rPr>
                <w:rFonts w:ascii="Arial" w:hAnsi="Arial" w:cs="Arial"/>
                <w:sz w:val="18"/>
                <w:szCs w:val="18"/>
              </w:rPr>
              <w:t>samodzielnego aktualizowania wiedzy z zakresu sektora energetycznego oraz krytycznej oceny zmian legislacyjnych i technologicznych zachodzących w obszarze transformacji energetycznej i bezpieczeństwa dostaw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1F2D" w14:textId="58649E30" w:rsidR="002D3437" w:rsidRPr="002D3437" w:rsidRDefault="002D3437" w:rsidP="002D343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3437">
              <w:rPr>
                <w:rFonts w:ascii="Arial" w:hAnsi="Arial" w:cs="Arial"/>
                <w:b/>
                <w:bCs/>
                <w:sz w:val="18"/>
                <w:szCs w:val="18"/>
              </w:rPr>
              <w:t>[BW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D3437">
              <w:rPr>
                <w:rFonts w:ascii="Arial" w:hAnsi="Arial" w:cs="Arial"/>
                <w:b/>
                <w:bCs/>
                <w:sz w:val="18"/>
                <w:szCs w:val="18"/>
              </w:rPr>
              <w:t>_K0</w:t>
            </w:r>
            <w:r w:rsidR="00E04E8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2D3437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  <w:r w:rsidR="00ED42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D3437">
              <w:rPr>
                <w:rFonts w:ascii="Arial" w:hAnsi="Arial" w:cs="Arial"/>
                <w:b/>
                <w:bCs/>
                <w:sz w:val="18"/>
                <w:szCs w:val="18"/>
              </w:rPr>
              <w:t>[BW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D3437">
              <w:rPr>
                <w:rFonts w:ascii="Arial" w:hAnsi="Arial" w:cs="Arial"/>
                <w:b/>
                <w:bCs/>
                <w:sz w:val="18"/>
                <w:szCs w:val="18"/>
              </w:rPr>
              <w:t>_K0</w:t>
            </w:r>
            <w:r w:rsidR="006F60F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2D3437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C318C48" w14:textId="1ADC4EB0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F5D87" w14:textId="5CE85F13" w:rsidR="00356B53" w:rsidRPr="00581CA2" w:rsidRDefault="0000281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2815">
              <w:rPr>
                <w:rFonts w:ascii="Arial" w:hAnsi="Arial" w:cs="Arial"/>
                <w:sz w:val="18"/>
                <w:szCs w:val="18"/>
              </w:rPr>
              <w:t>Portfolio - zbiór artykułów i analiz omawianych podczas zajęć z własnymi</w:t>
            </w:r>
            <w:r>
              <w:rPr>
                <w:rFonts w:ascii="Arial" w:hAnsi="Arial" w:cs="Arial"/>
                <w:sz w:val="18"/>
                <w:szCs w:val="18"/>
              </w:rPr>
              <w:t xml:space="preserve"> komentarzami.</w:t>
            </w:r>
          </w:p>
        </w:tc>
      </w:tr>
      <w:tr w:rsidR="00356B53" w:rsidRPr="00581CA2" w14:paraId="0EDA50F9" w14:textId="77777777" w:rsidTr="00D547DB">
        <w:trPr>
          <w:trHeight w:val="212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A0963" w14:textId="150980B9" w:rsidR="00356B53" w:rsidRPr="00581CA2" w:rsidRDefault="00356B5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1CA2">
              <w:rPr>
                <w:rFonts w:ascii="Arial" w:hAnsi="Arial" w:cs="Arial"/>
                <w:sz w:val="18"/>
                <w:szCs w:val="18"/>
              </w:rPr>
              <w:t>[B</w:t>
            </w:r>
            <w:r w:rsidR="004647B3">
              <w:rPr>
                <w:rFonts w:ascii="Arial" w:hAnsi="Arial" w:cs="Arial"/>
                <w:sz w:val="18"/>
                <w:szCs w:val="18"/>
              </w:rPr>
              <w:t>E</w:t>
            </w:r>
            <w:r w:rsidRPr="00581CA2">
              <w:rPr>
                <w:rFonts w:ascii="Arial" w:hAnsi="Arial" w:cs="Arial"/>
                <w:sz w:val="18"/>
                <w:szCs w:val="18"/>
              </w:rPr>
              <w:t>_K0</w:t>
            </w:r>
            <w:r w:rsidR="00AC1A5D">
              <w:rPr>
                <w:rFonts w:ascii="Arial" w:hAnsi="Arial" w:cs="Arial"/>
                <w:sz w:val="18"/>
                <w:szCs w:val="18"/>
              </w:rPr>
              <w:t>3</w:t>
            </w:r>
            <w:r w:rsidRPr="00581CA2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6D64E" w14:textId="7B484861" w:rsidR="00356B53" w:rsidRPr="00581CA2" w:rsidRDefault="00654AE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002815" w:rsidRPr="00002815">
              <w:rPr>
                <w:rFonts w:ascii="Arial" w:hAnsi="Arial" w:cs="Arial"/>
                <w:sz w:val="18"/>
                <w:szCs w:val="18"/>
              </w:rPr>
              <w:t>rytycznej oceny polityki energetycznej państwa, identyfikowania zaniedbań systemowych oraz ponoszenia odpowiedzialności za jakość analiz bezpieczeństwa energetycznego</w:t>
            </w:r>
            <w:r w:rsidR="00801FC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52F6" w14:textId="6E0F1FB6" w:rsidR="00E04E85" w:rsidRPr="00E04E85" w:rsidRDefault="00E04E85" w:rsidP="00E04E85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4E85">
              <w:rPr>
                <w:rFonts w:ascii="Arial" w:hAnsi="Arial" w:cs="Arial"/>
                <w:b/>
                <w:bCs/>
                <w:sz w:val="18"/>
                <w:szCs w:val="18"/>
              </w:rPr>
              <w:t>[BW</w:t>
            </w:r>
            <w:r w:rsidR="0025540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E04E85">
              <w:rPr>
                <w:rFonts w:ascii="Arial" w:hAnsi="Arial" w:cs="Arial"/>
                <w:b/>
                <w:bCs/>
                <w:sz w:val="18"/>
                <w:szCs w:val="18"/>
              </w:rPr>
              <w:t>_K0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E04E85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4A86925" w14:textId="4CCD4EC7" w:rsidR="00356B53" w:rsidRPr="00581CA2" w:rsidRDefault="00356B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67F32" w14:textId="653497A6" w:rsidR="00356B53" w:rsidRPr="00581CA2" w:rsidRDefault="0000281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2815">
              <w:rPr>
                <w:rFonts w:ascii="Arial" w:hAnsi="Arial" w:cs="Arial"/>
                <w:sz w:val="18"/>
                <w:szCs w:val="18"/>
              </w:rPr>
              <w:t>Debata ekspertów - ocena argumentacji i postawy krytycznej wobec przedstawianych rozwiązań</w:t>
            </w:r>
          </w:p>
        </w:tc>
      </w:tr>
    </w:tbl>
    <w:p w14:paraId="70A0D12B" w14:textId="77777777" w:rsidR="004C5492" w:rsidRPr="00581CA2" w:rsidRDefault="004C5492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581CA2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581CA2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581CA2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581CA2" w:rsidRDefault="000000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904720" w:rsidRPr="00581CA2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581CA2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581CA2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581CA2" w:rsidRDefault="00904720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581CA2" w:rsidRDefault="00904720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5BCBF2B1" w14:textId="77777777" w:rsidTr="004C5492">
        <w:trPr>
          <w:trHeight w:val="2402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9D6EDE" w14:textId="20117685" w:rsidR="004D04AA" w:rsidRDefault="0098696E" w:rsidP="004D04AA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="004D04AA" w:rsidRPr="004D04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I: Podstawy bezpieczeństwa energetycznego </w:t>
            </w:r>
          </w:p>
          <w:p w14:paraId="39E8AE2A" w14:textId="72B296D5" w:rsidR="00904720" w:rsidRPr="006F60FE" w:rsidRDefault="004D04AA" w:rsidP="006F60FE">
            <w:pPr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6F60FE">
              <w:rPr>
                <w:rFonts w:ascii="Arial" w:hAnsi="Arial" w:cs="Arial"/>
                <w:sz w:val="18"/>
                <w:szCs w:val="18"/>
              </w:rPr>
              <w:t>1. Definicja i istota bezpieczeństwa energetycznego</w:t>
            </w:r>
            <w:r w:rsidRPr="006F60FE">
              <w:rPr>
                <w:rFonts w:ascii="Arial" w:hAnsi="Arial" w:cs="Arial"/>
                <w:sz w:val="18"/>
                <w:szCs w:val="18"/>
              </w:rPr>
              <w:br/>
              <w:t>2. Wymiary bezpieczeństwa energetycznego (dostępność, przystępność cenowa, akceptowalność społeczna, zrównoważenie)</w:t>
            </w:r>
            <w:r w:rsidRPr="006F60FE">
              <w:rPr>
                <w:rFonts w:ascii="Arial" w:hAnsi="Arial" w:cs="Arial"/>
                <w:sz w:val="18"/>
                <w:szCs w:val="18"/>
              </w:rPr>
              <w:br/>
              <w:t>3. Ewolucja koncepcji bezpieczeństwa energetycznego</w:t>
            </w:r>
            <w:r w:rsidRPr="006F60FE">
              <w:rPr>
                <w:rFonts w:ascii="Arial" w:hAnsi="Arial" w:cs="Arial"/>
                <w:sz w:val="18"/>
                <w:szCs w:val="18"/>
              </w:rPr>
              <w:br/>
              <w:t xml:space="preserve">4. Historia polskiego sektora energetycznego </w:t>
            </w:r>
            <w:r w:rsidRPr="006F60FE">
              <w:rPr>
                <w:rFonts w:ascii="Arial" w:hAnsi="Arial" w:cs="Arial"/>
                <w:sz w:val="18"/>
                <w:szCs w:val="18"/>
              </w:rPr>
              <w:br/>
              <w:t>5. Rozwój energetyki w Polsce po 1989 r.</w:t>
            </w:r>
            <w:r w:rsidRPr="006F60FE">
              <w:rPr>
                <w:rFonts w:ascii="Arial" w:hAnsi="Arial" w:cs="Arial"/>
                <w:sz w:val="18"/>
                <w:szCs w:val="18"/>
              </w:rPr>
              <w:br/>
              <w:t>6. Transformacja ustrojowa i jej wpływ na sektor energii</w:t>
            </w:r>
            <w:r w:rsidRPr="006F60FE">
              <w:rPr>
                <w:rFonts w:ascii="Arial" w:hAnsi="Arial" w:cs="Arial"/>
                <w:sz w:val="18"/>
                <w:szCs w:val="18"/>
              </w:rPr>
              <w:br/>
            </w:r>
            <w:r w:rsidR="006F60FE" w:rsidRPr="006F60FE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6F60FE">
              <w:rPr>
                <w:rFonts w:ascii="Arial" w:hAnsi="Arial" w:cs="Arial"/>
                <w:sz w:val="18"/>
                <w:szCs w:val="18"/>
              </w:rPr>
              <w:t>Zależność energetyczna Polski od Rosji – perspektywa historyczna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1A300739" w:rsidR="00904720" w:rsidRPr="00581CA2" w:rsidRDefault="009047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[B</w:t>
            </w:r>
            <w:r w:rsidR="004647B3">
              <w:rPr>
                <w:rFonts w:ascii="Arial" w:hAnsi="Arial" w:cs="Arial"/>
                <w:b/>
                <w:bCs/>
              </w:rPr>
              <w:t>E</w:t>
            </w:r>
            <w:r w:rsidRPr="00581CA2">
              <w:rPr>
                <w:rFonts w:ascii="Arial" w:hAnsi="Arial" w:cs="Arial"/>
                <w:b/>
                <w:bCs/>
              </w:rPr>
              <w:t>_W01]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</w:t>
            </w:r>
            <w:r w:rsidR="004647B3">
              <w:rPr>
                <w:rFonts w:ascii="Arial" w:hAnsi="Arial" w:cs="Arial"/>
                <w:b/>
                <w:bCs/>
              </w:rPr>
              <w:t>E</w:t>
            </w:r>
            <w:r w:rsidRPr="00581CA2">
              <w:rPr>
                <w:rFonts w:ascii="Arial" w:hAnsi="Arial" w:cs="Arial"/>
                <w:b/>
                <w:bCs/>
              </w:rPr>
              <w:t>_W02]</w:t>
            </w:r>
          </w:p>
        </w:tc>
      </w:tr>
      <w:tr w:rsidR="00904720" w:rsidRPr="00581CA2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B4E36" w14:textId="50D8B6B9" w:rsidR="004D04AA" w:rsidRDefault="0098696E" w:rsidP="004D04AA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="004D04AA" w:rsidRPr="004D04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II: System energetyczny Polski i UE </w:t>
            </w:r>
          </w:p>
          <w:p w14:paraId="53A253E6" w14:textId="508AB685" w:rsidR="00904720" w:rsidRPr="006F60FE" w:rsidRDefault="006F60FE" w:rsidP="006F60FE">
            <w:pPr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t>. Struktura krajowego systemu elektroenergetycznego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t>. Rola Polskich Sieci Elektroenergetycznych (PSE) i Operatora Gazociągów Przesyłowych GAZ-SYSTEM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t>. Podstawowe akty prawne (Prawo energetyczne, Ustawa o zapasach)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br/>
            </w:r>
            <w:r w:rsidR="002A5C53" w:rsidRPr="006F60FE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t>. Polityka energetyczna Polski do 2040 r.-</w:t>
            </w:r>
            <w:r w:rsidR="008A4B87" w:rsidRPr="006F60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t>Filary strategii: atom, OZE, efektywność energetyczna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br/>
            </w:r>
            <w:r w:rsidR="002A5C53" w:rsidRPr="006F60F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t>.Transformacja węglowa i jej konsekwencje społeczno-gospodarcze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br/>
            </w:r>
            <w:r w:rsidR="00D54F57">
              <w:rPr>
                <w:rFonts w:ascii="Arial" w:hAnsi="Arial" w:cs="Arial"/>
                <w:sz w:val="18"/>
                <w:szCs w:val="18"/>
              </w:rPr>
              <w:t>13.</w:t>
            </w:r>
            <w:r w:rsidR="00B801F5" w:rsidRPr="006F60FE">
              <w:rPr>
                <w:rFonts w:ascii="Arial" w:hAnsi="Arial" w:cs="Arial"/>
                <w:sz w:val="18"/>
                <w:szCs w:val="18"/>
              </w:rPr>
              <w:t>Pakiety legislacyjne</w:t>
            </w:r>
            <w:r w:rsidR="004D04AA" w:rsidRPr="006F60FE">
              <w:rPr>
                <w:rFonts w:ascii="Arial" w:hAnsi="Arial" w:cs="Arial"/>
                <w:sz w:val="18"/>
                <w:szCs w:val="18"/>
              </w:rPr>
              <w:t xml:space="preserve"> UE (Fit for 55, </w:t>
            </w:r>
            <w:proofErr w:type="spellStart"/>
            <w:r w:rsidR="004D04AA" w:rsidRPr="006F60FE">
              <w:rPr>
                <w:rFonts w:ascii="Arial" w:hAnsi="Arial" w:cs="Arial"/>
                <w:sz w:val="18"/>
                <w:szCs w:val="18"/>
              </w:rPr>
              <w:t>REPowerEU</w:t>
            </w:r>
            <w:proofErr w:type="spellEnd"/>
            <w:r w:rsidR="004D04AA" w:rsidRPr="006F60F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6CDDBB7A" w:rsidR="00904720" w:rsidRPr="00581CA2" w:rsidRDefault="009047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lastRenderedPageBreak/>
              <w:t>[B</w:t>
            </w:r>
            <w:r w:rsidR="004647B3">
              <w:rPr>
                <w:rFonts w:ascii="Arial" w:hAnsi="Arial" w:cs="Arial"/>
                <w:b/>
                <w:bCs/>
              </w:rPr>
              <w:t>E</w:t>
            </w:r>
            <w:r w:rsidRPr="00581CA2">
              <w:rPr>
                <w:rFonts w:ascii="Arial" w:hAnsi="Arial" w:cs="Arial"/>
                <w:b/>
                <w:bCs/>
              </w:rPr>
              <w:t>_W0</w:t>
            </w:r>
            <w:r w:rsidR="004647B3">
              <w:rPr>
                <w:rFonts w:ascii="Arial" w:hAnsi="Arial" w:cs="Arial"/>
                <w:b/>
                <w:bCs/>
              </w:rPr>
              <w:t>3</w:t>
            </w:r>
            <w:r w:rsidRPr="00581CA2">
              <w:rPr>
                <w:rFonts w:ascii="Arial" w:hAnsi="Arial" w:cs="Arial"/>
                <w:b/>
                <w:bCs/>
              </w:rPr>
              <w:t>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</w:t>
            </w:r>
            <w:r w:rsidR="004647B3">
              <w:rPr>
                <w:rFonts w:ascii="Arial" w:hAnsi="Arial" w:cs="Arial"/>
                <w:b/>
                <w:bCs/>
              </w:rPr>
              <w:t>E</w:t>
            </w:r>
            <w:r w:rsidRPr="00581CA2">
              <w:rPr>
                <w:rFonts w:ascii="Arial" w:hAnsi="Arial" w:cs="Arial"/>
                <w:b/>
                <w:bCs/>
              </w:rPr>
              <w:t>_</w:t>
            </w:r>
            <w:r w:rsidR="008C3E6E">
              <w:rPr>
                <w:rFonts w:ascii="Arial" w:hAnsi="Arial" w:cs="Arial"/>
                <w:b/>
                <w:bCs/>
              </w:rPr>
              <w:t>W</w:t>
            </w:r>
            <w:r w:rsidRPr="00581CA2">
              <w:rPr>
                <w:rFonts w:ascii="Arial" w:hAnsi="Arial" w:cs="Arial"/>
                <w:b/>
                <w:bCs/>
              </w:rPr>
              <w:t>0</w:t>
            </w:r>
            <w:r w:rsidR="00F0331B">
              <w:rPr>
                <w:rFonts w:ascii="Arial" w:hAnsi="Arial" w:cs="Arial"/>
                <w:b/>
                <w:bCs/>
              </w:rPr>
              <w:t>2</w:t>
            </w:r>
            <w:r w:rsidRPr="00581CA2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04720" w:rsidRPr="00581CA2" w14:paraId="220DE31A" w14:textId="77777777" w:rsidTr="004C5492">
        <w:trPr>
          <w:trHeight w:val="167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88FE9" w14:textId="13859446" w:rsidR="00EA490F" w:rsidRDefault="0098696E" w:rsidP="00EA490F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="00EA490F" w:rsidRPr="00EA49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III: Zagrożenia dla bezpieczeństwa energetycznego </w:t>
            </w:r>
          </w:p>
          <w:p w14:paraId="1A0A2EE0" w14:textId="3E8823F5" w:rsidR="00904720" w:rsidRPr="00EA490F" w:rsidRDefault="00EA490F" w:rsidP="00EA490F">
            <w:pPr>
              <w:pStyle w:val="Akapitzlis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A490F">
              <w:rPr>
                <w:rFonts w:ascii="Arial" w:hAnsi="Arial" w:cs="Arial"/>
                <w:sz w:val="18"/>
                <w:szCs w:val="18"/>
              </w:rPr>
              <w:t>1</w:t>
            </w:r>
            <w:r w:rsidR="00D54F57">
              <w:rPr>
                <w:rFonts w:ascii="Arial" w:hAnsi="Arial" w:cs="Arial"/>
                <w:sz w:val="18"/>
                <w:szCs w:val="18"/>
              </w:rPr>
              <w:t>4</w:t>
            </w:r>
            <w:r w:rsidRPr="00EA490F">
              <w:rPr>
                <w:rFonts w:ascii="Arial" w:hAnsi="Arial" w:cs="Arial"/>
                <w:sz w:val="18"/>
                <w:szCs w:val="18"/>
              </w:rPr>
              <w:t>. Zagrożenia geopolityczne (szantaż energetyczny, embargo)</w:t>
            </w:r>
            <w:r w:rsidRPr="00EA490F">
              <w:rPr>
                <w:rFonts w:ascii="Arial" w:hAnsi="Arial" w:cs="Arial"/>
                <w:sz w:val="18"/>
                <w:szCs w:val="18"/>
              </w:rPr>
              <w:br/>
            </w:r>
            <w:r w:rsidR="002A5C53">
              <w:rPr>
                <w:rFonts w:ascii="Arial" w:hAnsi="Arial" w:cs="Arial"/>
                <w:sz w:val="18"/>
                <w:szCs w:val="18"/>
              </w:rPr>
              <w:t>1</w:t>
            </w:r>
            <w:r w:rsidR="00D54F57">
              <w:rPr>
                <w:rFonts w:ascii="Arial" w:hAnsi="Arial" w:cs="Arial"/>
                <w:sz w:val="18"/>
                <w:szCs w:val="18"/>
              </w:rPr>
              <w:t>5</w:t>
            </w:r>
            <w:r w:rsidRPr="00EA490F">
              <w:rPr>
                <w:rFonts w:ascii="Arial" w:hAnsi="Arial" w:cs="Arial"/>
                <w:sz w:val="18"/>
                <w:szCs w:val="18"/>
              </w:rPr>
              <w:t xml:space="preserve">. Zagrożenia techniczne (awarie infrastruktury, </w:t>
            </w:r>
            <w:proofErr w:type="spellStart"/>
            <w:r w:rsidRPr="00EA490F">
              <w:rPr>
                <w:rFonts w:ascii="Arial" w:hAnsi="Arial" w:cs="Arial"/>
                <w:sz w:val="18"/>
                <w:szCs w:val="18"/>
              </w:rPr>
              <w:t>blackout</w:t>
            </w:r>
            <w:proofErr w:type="spellEnd"/>
            <w:r w:rsidRPr="00EA490F">
              <w:rPr>
                <w:rFonts w:ascii="Arial" w:hAnsi="Arial" w:cs="Arial"/>
                <w:sz w:val="18"/>
                <w:szCs w:val="18"/>
              </w:rPr>
              <w:t>)</w:t>
            </w:r>
            <w:r w:rsidRPr="00EA490F">
              <w:rPr>
                <w:rFonts w:ascii="Arial" w:hAnsi="Arial" w:cs="Arial"/>
                <w:sz w:val="18"/>
                <w:szCs w:val="18"/>
              </w:rPr>
              <w:br/>
            </w:r>
            <w:r w:rsidR="002A5C53">
              <w:rPr>
                <w:rFonts w:ascii="Arial" w:hAnsi="Arial" w:cs="Arial"/>
                <w:sz w:val="18"/>
                <w:szCs w:val="18"/>
              </w:rPr>
              <w:t>1</w:t>
            </w:r>
            <w:r w:rsidR="00D54F57">
              <w:rPr>
                <w:rFonts w:ascii="Arial" w:hAnsi="Arial" w:cs="Arial"/>
                <w:sz w:val="18"/>
                <w:szCs w:val="18"/>
              </w:rPr>
              <w:t>6</w:t>
            </w:r>
            <w:r w:rsidRPr="00EA490F">
              <w:rPr>
                <w:rFonts w:ascii="Arial" w:hAnsi="Arial" w:cs="Arial"/>
                <w:sz w:val="18"/>
                <w:szCs w:val="18"/>
              </w:rPr>
              <w:t>. Cyberterroryzm w sektorze energii (ataki na systemy SCADA)</w:t>
            </w:r>
            <w:r w:rsidRPr="00EA490F">
              <w:rPr>
                <w:rFonts w:ascii="Arial" w:hAnsi="Arial" w:cs="Arial"/>
                <w:sz w:val="18"/>
                <w:szCs w:val="18"/>
              </w:rPr>
              <w:br/>
            </w:r>
            <w:r w:rsidR="002A5C53">
              <w:rPr>
                <w:rFonts w:ascii="Arial" w:hAnsi="Arial" w:cs="Arial"/>
                <w:sz w:val="18"/>
                <w:szCs w:val="18"/>
              </w:rPr>
              <w:t>1</w:t>
            </w:r>
            <w:r w:rsidR="00D54F57">
              <w:rPr>
                <w:rFonts w:ascii="Arial" w:hAnsi="Arial" w:cs="Arial"/>
                <w:sz w:val="18"/>
                <w:szCs w:val="18"/>
              </w:rPr>
              <w:t>7</w:t>
            </w:r>
            <w:r w:rsidRPr="00EA490F">
              <w:rPr>
                <w:rFonts w:ascii="Arial" w:hAnsi="Arial" w:cs="Arial"/>
                <w:sz w:val="18"/>
                <w:szCs w:val="18"/>
              </w:rPr>
              <w:t>. Wpływ zmian klimatycznych na sektor energii</w:t>
            </w:r>
            <w:r w:rsidRPr="00EA490F">
              <w:rPr>
                <w:rFonts w:ascii="Arial" w:hAnsi="Arial" w:cs="Arial"/>
                <w:sz w:val="18"/>
                <w:szCs w:val="18"/>
              </w:rPr>
              <w:br/>
            </w:r>
            <w:r w:rsidR="002A5C53">
              <w:rPr>
                <w:rFonts w:ascii="Arial" w:hAnsi="Arial" w:cs="Arial"/>
                <w:sz w:val="18"/>
                <w:szCs w:val="18"/>
              </w:rPr>
              <w:t>1</w:t>
            </w:r>
            <w:r w:rsidR="00D54F57">
              <w:rPr>
                <w:rFonts w:ascii="Arial" w:hAnsi="Arial" w:cs="Arial"/>
                <w:sz w:val="18"/>
                <w:szCs w:val="18"/>
              </w:rPr>
              <w:t>8</w:t>
            </w:r>
            <w:r w:rsidRPr="00EA490F">
              <w:rPr>
                <w:rFonts w:ascii="Arial" w:hAnsi="Arial" w:cs="Arial"/>
                <w:sz w:val="18"/>
                <w:szCs w:val="18"/>
              </w:rPr>
              <w:t>. Ekstremalne zjawiska pogodowe i odporność sieci</w:t>
            </w:r>
            <w:r w:rsidRPr="00EA490F">
              <w:rPr>
                <w:rFonts w:ascii="Arial" w:hAnsi="Arial" w:cs="Arial"/>
                <w:sz w:val="18"/>
                <w:szCs w:val="18"/>
              </w:rPr>
              <w:br/>
            </w:r>
            <w:r w:rsidR="002A5C53">
              <w:rPr>
                <w:rFonts w:ascii="Arial" w:hAnsi="Arial" w:cs="Arial"/>
                <w:sz w:val="18"/>
                <w:szCs w:val="18"/>
              </w:rPr>
              <w:t>1</w:t>
            </w:r>
            <w:r w:rsidR="00D54F57">
              <w:rPr>
                <w:rFonts w:ascii="Arial" w:hAnsi="Arial" w:cs="Arial"/>
                <w:sz w:val="18"/>
                <w:szCs w:val="18"/>
              </w:rPr>
              <w:t>9</w:t>
            </w:r>
            <w:r w:rsidRPr="00EA490F">
              <w:rPr>
                <w:rFonts w:ascii="Arial" w:hAnsi="Arial" w:cs="Arial"/>
                <w:sz w:val="18"/>
                <w:szCs w:val="18"/>
              </w:rPr>
              <w:t>. Zmienność źródeł odnawialnych (wiatr, słońce)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0A99EE81" w:rsidR="00904720" w:rsidRPr="00581CA2" w:rsidRDefault="009047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[B</w:t>
            </w:r>
            <w:r w:rsidR="004647B3">
              <w:rPr>
                <w:rFonts w:ascii="Arial" w:hAnsi="Arial" w:cs="Arial"/>
                <w:b/>
                <w:bCs/>
              </w:rPr>
              <w:t>E</w:t>
            </w:r>
            <w:r w:rsidRPr="00581CA2">
              <w:rPr>
                <w:rFonts w:ascii="Arial" w:hAnsi="Arial" w:cs="Arial"/>
                <w:b/>
                <w:bCs/>
              </w:rPr>
              <w:t>_</w:t>
            </w:r>
            <w:r w:rsidR="00F0331B">
              <w:rPr>
                <w:rFonts w:ascii="Arial" w:hAnsi="Arial" w:cs="Arial"/>
                <w:b/>
                <w:bCs/>
              </w:rPr>
              <w:t>W</w:t>
            </w:r>
            <w:r w:rsidRPr="00581CA2">
              <w:rPr>
                <w:rFonts w:ascii="Arial" w:hAnsi="Arial" w:cs="Arial"/>
                <w:b/>
                <w:bCs/>
              </w:rPr>
              <w:t>0</w:t>
            </w:r>
            <w:r w:rsidR="004647B3">
              <w:rPr>
                <w:rFonts w:ascii="Arial" w:hAnsi="Arial" w:cs="Arial"/>
                <w:b/>
                <w:bCs/>
              </w:rPr>
              <w:t>3</w:t>
            </w:r>
            <w:r w:rsidRPr="00581CA2">
              <w:rPr>
                <w:rFonts w:ascii="Arial" w:hAnsi="Arial" w:cs="Arial"/>
                <w:b/>
                <w:bCs/>
              </w:rPr>
              <w:t>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</w:t>
            </w:r>
            <w:r w:rsidR="004647B3">
              <w:rPr>
                <w:rFonts w:ascii="Arial" w:hAnsi="Arial" w:cs="Arial"/>
                <w:b/>
                <w:bCs/>
              </w:rPr>
              <w:t>E</w:t>
            </w:r>
            <w:r w:rsidRPr="00581CA2">
              <w:rPr>
                <w:rFonts w:ascii="Arial" w:hAnsi="Arial" w:cs="Arial"/>
                <w:b/>
                <w:bCs/>
              </w:rPr>
              <w:t>_</w:t>
            </w:r>
            <w:r w:rsidR="00F0331B">
              <w:rPr>
                <w:rFonts w:ascii="Arial" w:hAnsi="Arial" w:cs="Arial"/>
                <w:b/>
                <w:bCs/>
              </w:rPr>
              <w:t>U01</w:t>
            </w:r>
            <w:r w:rsidRPr="00581CA2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04720" w:rsidRPr="00581CA2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6536FA13" w:rsidR="00904720" w:rsidRPr="00581CA2" w:rsidRDefault="000000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BD1728">
                  <w:rPr>
                    <w:rFonts w:ascii="Arial" w:hAnsi="Arial" w:cs="Arial"/>
                    <w:b/>
                    <w:bCs/>
                  </w:rPr>
                  <w:t>Ćwiczenia</w:t>
                </w:r>
              </w:sdtContent>
            </w:sdt>
          </w:p>
        </w:tc>
      </w:tr>
      <w:tr w:rsidR="00904720" w:rsidRPr="00581CA2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581CA2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81CA2" w14:paraId="4D0855AA" w14:textId="77777777" w:rsidTr="004C5492">
        <w:trPr>
          <w:trHeight w:val="275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7C781" w14:textId="77777777" w:rsidR="0006069D" w:rsidRPr="0006069D" w:rsidRDefault="00200C2B" w:rsidP="0006069D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0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I: Analiza danych energetycznych </w:t>
            </w:r>
          </w:p>
          <w:p w14:paraId="757BF6E5" w14:textId="6E05591F" w:rsidR="00904720" w:rsidRPr="0006069D" w:rsidRDefault="00200C2B" w:rsidP="0006069D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069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30B85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06069D">
              <w:rPr>
                <w:rFonts w:ascii="Arial" w:hAnsi="Arial" w:cs="Arial"/>
                <w:sz w:val="18"/>
                <w:szCs w:val="18"/>
              </w:rPr>
              <w:t>Interpretacja danych PSE (bilans mocy, profil zapotrzebowania)</w:t>
            </w:r>
            <w:r w:rsidRPr="0006069D">
              <w:rPr>
                <w:rFonts w:ascii="Arial" w:hAnsi="Arial" w:cs="Arial"/>
                <w:sz w:val="18"/>
                <w:szCs w:val="18"/>
              </w:rPr>
              <w:br/>
            </w:r>
            <w:r w:rsidR="00430B85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06069D">
              <w:rPr>
                <w:rFonts w:ascii="Arial" w:hAnsi="Arial" w:cs="Arial"/>
                <w:sz w:val="18"/>
                <w:szCs w:val="18"/>
              </w:rPr>
              <w:t xml:space="preserve">Analiza struktury </w:t>
            </w:r>
            <w:proofErr w:type="spellStart"/>
            <w:r w:rsidRPr="0006069D">
              <w:rPr>
                <w:rFonts w:ascii="Arial" w:hAnsi="Arial" w:cs="Arial"/>
                <w:sz w:val="18"/>
                <w:szCs w:val="18"/>
              </w:rPr>
              <w:t>miksu</w:t>
            </w:r>
            <w:proofErr w:type="spellEnd"/>
            <w:r w:rsidRPr="0006069D">
              <w:rPr>
                <w:rFonts w:ascii="Arial" w:hAnsi="Arial" w:cs="Arial"/>
                <w:sz w:val="18"/>
                <w:szCs w:val="18"/>
              </w:rPr>
              <w:t xml:space="preserve"> energetycznego Polski</w:t>
            </w:r>
            <w:r w:rsidRPr="0006069D">
              <w:rPr>
                <w:rFonts w:ascii="Arial" w:hAnsi="Arial" w:cs="Arial"/>
                <w:sz w:val="18"/>
                <w:szCs w:val="18"/>
              </w:rPr>
              <w:br/>
            </w:r>
            <w:r w:rsidR="00430B85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06069D">
              <w:rPr>
                <w:rFonts w:ascii="Arial" w:hAnsi="Arial" w:cs="Arial"/>
                <w:sz w:val="18"/>
                <w:szCs w:val="18"/>
              </w:rPr>
              <w:t>Praca z danymi Urzędu Regulacji Energetyki (URE)</w:t>
            </w:r>
            <w:r w:rsidRPr="0006069D">
              <w:rPr>
                <w:rFonts w:ascii="Arial" w:hAnsi="Arial" w:cs="Arial"/>
                <w:sz w:val="18"/>
                <w:szCs w:val="18"/>
              </w:rPr>
              <w:br/>
            </w:r>
            <w:r w:rsidR="00430B85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06069D">
              <w:rPr>
                <w:rFonts w:ascii="Arial" w:hAnsi="Arial" w:cs="Arial"/>
                <w:sz w:val="18"/>
                <w:szCs w:val="18"/>
              </w:rPr>
              <w:t>Ocena poziomu dywersyfikacji dostaw gazu i ropy</w:t>
            </w:r>
            <w:r w:rsidRPr="0006069D">
              <w:rPr>
                <w:rFonts w:ascii="Arial" w:hAnsi="Arial" w:cs="Arial"/>
                <w:sz w:val="18"/>
                <w:szCs w:val="18"/>
              </w:rPr>
              <w:br/>
            </w:r>
            <w:r w:rsidR="00430B85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06069D">
              <w:rPr>
                <w:rFonts w:ascii="Arial" w:hAnsi="Arial" w:cs="Arial"/>
                <w:sz w:val="18"/>
                <w:szCs w:val="18"/>
              </w:rPr>
              <w:t>Wskaźniki bezpieczeństwa dostaw (rezerwy strategiczne, stopień uzależnienia od importu)</w:t>
            </w:r>
            <w:r w:rsidRPr="0006069D">
              <w:rPr>
                <w:rFonts w:ascii="Arial" w:hAnsi="Arial" w:cs="Arial"/>
                <w:sz w:val="18"/>
                <w:szCs w:val="18"/>
              </w:rPr>
              <w:br/>
            </w:r>
            <w:r w:rsidR="00430B85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06069D">
              <w:rPr>
                <w:rFonts w:ascii="Arial" w:hAnsi="Arial" w:cs="Arial"/>
                <w:sz w:val="18"/>
                <w:szCs w:val="18"/>
              </w:rPr>
              <w:t>Wykorzystanie narzędzi GIS do mapowania infrastruktury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3A36DEB6" w:rsidR="00904720" w:rsidRPr="00581CA2" w:rsidRDefault="009047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[B</w:t>
            </w:r>
            <w:r w:rsidR="00F0331B">
              <w:rPr>
                <w:rFonts w:ascii="Arial" w:hAnsi="Arial" w:cs="Arial"/>
                <w:b/>
                <w:bCs/>
              </w:rPr>
              <w:t>E</w:t>
            </w:r>
            <w:r w:rsidRPr="00581CA2">
              <w:rPr>
                <w:rFonts w:ascii="Arial" w:hAnsi="Arial" w:cs="Arial"/>
                <w:b/>
                <w:bCs/>
              </w:rPr>
              <w:t>_U0</w:t>
            </w:r>
            <w:r w:rsidR="00532233">
              <w:rPr>
                <w:rFonts w:ascii="Arial" w:hAnsi="Arial" w:cs="Arial"/>
                <w:b/>
                <w:bCs/>
              </w:rPr>
              <w:t>1</w:t>
            </w:r>
            <w:r w:rsidRPr="00581CA2">
              <w:rPr>
                <w:rFonts w:ascii="Arial" w:hAnsi="Arial" w:cs="Arial"/>
                <w:b/>
                <w:bCs/>
              </w:rPr>
              <w:t>]</w:t>
            </w:r>
            <w:r w:rsidRPr="00581CA2">
              <w:rPr>
                <w:rFonts w:ascii="Arial" w:hAnsi="Arial" w:cs="Arial"/>
              </w:rPr>
              <w:t xml:space="preserve">, </w:t>
            </w:r>
            <w:r w:rsidRPr="00581CA2">
              <w:rPr>
                <w:rFonts w:ascii="Arial" w:hAnsi="Arial" w:cs="Arial"/>
                <w:b/>
                <w:bCs/>
              </w:rPr>
              <w:t>[B</w:t>
            </w:r>
            <w:r w:rsidR="00F0331B">
              <w:rPr>
                <w:rFonts w:ascii="Arial" w:hAnsi="Arial" w:cs="Arial"/>
                <w:b/>
                <w:bCs/>
              </w:rPr>
              <w:t>E</w:t>
            </w:r>
            <w:r w:rsidRPr="00581CA2">
              <w:rPr>
                <w:rFonts w:ascii="Arial" w:hAnsi="Arial" w:cs="Arial"/>
                <w:b/>
                <w:bCs/>
              </w:rPr>
              <w:t>_K0</w:t>
            </w:r>
            <w:r w:rsidR="00F0331B">
              <w:rPr>
                <w:rFonts w:ascii="Arial" w:hAnsi="Arial" w:cs="Arial"/>
                <w:b/>
                <w:bCs/>
              </w:rPr>
              <w:t>2</w:t>
            </w:r>
            <w:r w:rsidR="00AC1A5D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04720" w:rsidRPr="00581CA2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D9FA2" w14:textId="77777777" w:rsidR="00DD08DD" w:rsidRDefault="00DD08DD" w:rsidP="003027A2">
            <w:pPr>
              <w:pStyle w:val="Akapitzlist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B6F032" w14:textId="7721685D" w:rsidR="003027A2" w:rsidRDefault="00450B64" w:rsidP="003027A2">
            <w:pPr>
              <w:pStyle w:val="Akapitzlist"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0B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II: Studium przypadku – kryzysy energetyczne </w:t>
            </w:r>
          </w:p>
          <w:p w14:paraId="18E91022" w14:textId="23838004" w:rsidR="00904720" w:rsidRPr="00450B64" w:rsidRDefault="00450B64" w:rsidP="003027A2">
            <w:pPr>
              <w:pStyle w:val="Akapitzlis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50B64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3027A2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450B64">
              <w:rPr>
                <w:rFonts w:ascii="Arial" w:hAnsi="Arial" w:cs="Arial"/>
                <w:sz w:val="18"/>
                <w:szCs w:val="18"/>
              </w:rPr>
              <w:t xml:space="preserve">Analiza </w:t>
            </w:r>
            <w:r w:rsidR="00ED42C7">
              <w:rPr>
                <w:rFonts w:ascii="Arial" w:hAnsi="Arial" w:cs="Arial"/>
                <w:sz w:val="18"/>
                <w:szCs w:val="18"/>
              </w:rPr>
              <w:t>awarii zasilania (</w:t>
            </w:r>
            <w:proofErr w:type="spellStart"/>
            <w:r w:rsidR="00ED42C7" w:rsidRPr="00ED42C7">
              <w:rPr>
                <w:rFonts w:ascii="Arial" w:hAnsi="Arial" w:cs="Arial"/>
                <w:i/>
                <w:iCs/>
                <w:sz w:val="18"/>
                <w:szCs w:val="18"/>
              </w:rPr>
              <w:t>blackoutu</w:t>
            </w:r>
            <w:proofErr w:type="spellEnd"/>
            <w:r w:rsidR="00ED42C7">
              <w:rPr>
                <w:rFonts w:ascii="Arial" w:hAnsi="Arial" w:cs="Arial"/>
                <w:sz w:val="18"/>
                <w:szCs w:val="18"/>
              </w:rPr>
              <w:t>)</w:t>
            </w:r>
            <w:r w:rsidRPr="00450B64">
              <w:rPr>
                <w:rFonts w:ascii="Arial" w:hAnsi="Arial" w:cs="Arial"/>
                <w:sz w:val="18"/>
                <w:szCs w:val="18"/>
              </w:rPr>
              <w:t xml:space="preserve"> w Polsce (</w:t>
            </w:r>
            <w:r w:rsidR="00596CF6">
              <w:rPr>
                <w:rFonts w:ascii="Arial" w:hAnsi="Arial" w:cs="Arial"/>
                <w:sz w:val="18"/>
                <w:szCs w:val="18"/>
              </w:rPr>
              <w:t>Szczecin</w:t>
            </w:r>
            <w:r w:rsidR="00773639">
              <w:rPr>
                <w:rFonts w:ascii="Arial" w:hAnsi="Arial" w:cs="Arial"/>
                <w:sz w:val="18"/>
                <w:szCs w:val="18"/>
              </w:rPr>
              <w:t xml:space="preserve">, kwiecień </w:t>
            </w:r>
            <w:r w:rsidRPr="00450B64">
              <w:rPr>
                <w:rFonts w:ascii="Arial" w:hAnsi="Arial" w:cs="Arial"/>
                <w:sz w:val="18"/>
                <w:szCs w:val="18"/>
              </w:rPr>
              <w:t>2008) i w Europie</w:t>
            </w:r>
            <w:r w:rsidRPr="00450B64">
              <w:rPr>
                <w:rFonts w:ascii="Arial" w:hAnsi="Arial" w:cs="Arial"/>
                <w:sz w:val="18"/>
                <w:szCs w:val="18"/>
              </w:rPr>
              <w:br/>
            </w:r>
            <w:r w:rsidR="003027A2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450B64">
              <w:rPr>
                <w:rFonts w:ascii="Arial" w:hAnsi="Arial" w:cs="Arial"/>
                <w:sz w:val="18"/>
                <w:szCs w:val="18"/>
              </w:rPr>
              <w:t>Kryzys gazowy Rosja-Ukraina (2006, 2009, 2022)</w:t>
            </w:r>
            <w:r w:rsidRPr="00450B64">
              <w:rPr>
                <w:rFonts w:ascii="Arial" w:hAnsi="Arial" w:cs="Arial"/>
                <w:sz w:val="18"/>
                <w:szCs w:val="18"/>
              </w:rPr>
              <w:br/>
            </w:r>
            <w:r w:rsidR="003027A2"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450B64">
              <w:rPr>
                <w:rFonts w:ascii="Arial" w:hAnsi="Arial" w:cs="Arial"/>
                <w:sz w:val="18"/>
                <w:szCs w:val="18"/>
              </w:rPr>
              <w:t xml:space="preserve">Skutki wyłączenia </w:t>
            </w:r>
            <w:proofErr w:type="spellStart"/>
            <w:r w:rsidRPr="00450B64">
              <w:rPr>
                <w:rFonts w:ascii="Arial" w:hAnsi="Arial" w:cs="Arial"/>
                <w:sz w:val="18"/>
                <w:szCs w:val="18"/>
              </w:rPr>
              <w:t>Nord</w:t>
            </w:r>
            <w:proofErr w:type="spellEnd"/>
            <w:r w:rsidRPr="00450B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B64">
              <w:rPr>
                <w:rFonts w:ascii="Arial" w:hAnsi="Arial" w:cs="Arial"/>
                <w:sz w:val="18"/>
                <w:szCs w:val="18"/>
              </w:rPr>
              <w:t>Stream</w:t>
            </w:r>
            <w:proofErr w:type="spellEnd"/>
            <w:r w:rsidRPr="00450B64">
              <w:rPr>
                <w:rFonts w:ascii="Arial" w:hAnsi="Arial" w:cs="Arial"/>
                <w:sz w:val="18"/>
                <w:szCs w:val="18"/>
              </w:rPr>
              <w:t xml:space="preserve"> – scenariusz polski</w:t>
            </w:r>
            <w:r w:rsidRPr="00450B64">
              <w:rPr>
                <w:rFonts w:ascii="Arial" w:hAnsi="Arial" w:cs="Arial"/>
                <w:sz w:val="18"/>
                <w:szCs w:val="18"/>
              </w:rPr>
              <w:br/>
            </w:r>
            <w:r w:rsidR="003027A2"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Pr="00ED42C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Case </w:t>
            </w:r>
            <w:proofErr w:type="spellStart"/>
            <w:r w:rsidRPr="00ED42C7">
              <w:rPr>
                <w:rFonts w:ascii="Arial" w:hAnsi="Arial" w:cs="Arial"/>
                <w:i/>
                <w:iCs/>
                <w:sz w:val="18"/>
                <w:szCs w:val="18"/>
              </w:rPr>
              <w:t>study</w:t>
            </w:r>
            <w:proofErr w:type="spellEnd"/>
            <w:r w:rsidRPr="00450B64">
              <w:rPr>
                <w:rFonts w:ascii="Arial" w:hAnsi="Arial" w:cs="Arial"/>
                <w:sz w:val="18"/>
                <w:szCs w:val="18"/>
              </w:rPr>
              <w:t>:</w:t>
            </w:r>
            <w:r w:rsidR="00DD08DD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450B64">
              <w:rPr>
                <w:rFonts w:ascii="Arial" w:hAnsi="Arial" w:cs="Arial"/>
                <w:sz w:val="18"/>
                <w:szCs w:val="18"/>
              </w:rPr>
              <w:t>arządzanie kryzysem energetycznym w gminie</w:t>
            </w:r>
            <w:r w:rsidRPr="00450B64">
              <w:rPr>
                <w:rFonts w:ascii="Arial" w:hAnsi="Arial" w:cs="Arial"/>
                <w:sz w:val="18"/>
                <w:szCs w:val="18"/>
              </w:rPr>
              <w:br/>
            </w:r>
            <w:r w:rsidR="003027A2"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Pr="00450B64">
              <w:rPr>
                <w:rFonts w:ascii="Arial" w:hAnsi="Arial" w:cs="Arial"/>
                <w:sz w:val="18"/>
                <w:szCs w:val="18"/>
              </w:rPr>
              <w:t>Procedury ograniczania dostaw energii (plan ograniczeń)</w:t>
            </w:r>
            <w:r w:rsidRPr="00450B64">
              <w:rPr>
                <w:rFonts w:ascii="Arial" w:hAnsi="Arial" w:cs="Arial"/>
                <w:sz w:val="18"/>
                <w:szCs w:val="18"/>
              </w:rPr>
              <w:br/>
            </w:r>
            <w:r w:rsidR="003027A2"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Pr="00450B64">
              <w:rPr>
                <w:rFonts w:ascii="Arial" w:hAnsi="Arial" w:cs="Arial"/>
                <w:sz w:val="18"/>
                <w:szCs w:val="18"/>
              </w:rPr>
              <w:t>Rola Rządowego Centrum Bezpieczeństwa (RCB) w zarządzaniu kryzysem energetycznym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6BE1279D" w:rsidR="00904720" w:rsidRPr="00581CA2" w:rsidRDefault="00F0331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331B">
              <w:rPr>
                <w:rFonts w:ascii="Arial" w:hAnsi="Arial" w:cs="Arial"/>
                <w:b/>
                <w:bCs/>
              </w:rPr>
              <w:t>[BE_U02], [BE_K01], [BE_K03]</w:t>
            </w:r>
          </w:p>
        </w:tc>
      </w:tr>
      <w:tr w:rsidR="00904720" w:rsidRPr="00581CA2" w14:paraId="6075791F" w14:textId="77777777" w:rsidTr="00840C91">
        <w:trPr>
          <w:trHeight w:val="23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9AA3" w14:textId="77777777" w:rsidR="001B2080" w:rsidRDefault="001B2080" w:rsidP="000A6F6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286A88" w14:textId="77777777" w:rsidR="001B2080" w:rsidRDefault="001B2080" w:rsidP="000A6F6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="00321427" w:rsidRPr="000A6F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III: Projektowanie strategii odporności </w:t>
            </w:r>
          </w:p>
          <w:p w14:paraId="6E78E074" w14:textId="77777777" w:rsidR="00904720" w:rsidRDefault="001A332F" w:rsidP="001A332F">
            <w:pPr>
              <w:spacing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13. </w:t>
            </w:r>
            <w:r w:rsidR="00321427" w:rsidRPr="001A332F">
              <w:rPr>
                <w:rFonts w:ascii="Arial" w:hAnsi="Arial" w:cs="Arial"/>
                <w:sz w:val="18"/>
                <w:szCs w:val="18"/>
              </w:rPr>
              <w:t>Opracowanie lokalnej strategii bezpieczeństwa energetycznego</w:t>
            </w:r>
            <w:r w:rsidR="00321427" w:rsidRPr="001A332F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14. </w:t>
            </w:r>
            <w:r w:rsidR="00321427" w:rsidRPr="001A332F">
              <w:rPr>
                <w:rFonts w:ascii="Arial" w:hAnsi="Arial" w:cs="Arial"/>
                <w:sz w:val="18"/>
                <w:szCs w:val="18"/>
              </w:rPr>
              <w:t>Symulacja zarządzania kryzysem energetycznym (gra decyzyjna)</w:t>
            </w:r>
            <w:r w:rsidR="00321427" w:rsidRPr="001A332F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15. </w:t>
            </w:r>
            <w:r w:rsidR="00321427" w:rsidRPr="001A332F">
              <w:rPr>
                <w:rFonts w:ascii="Arial" w:hAnsi="Arial" w:cs="Arial"/>
                <w:sz w:val="18"/>
                <w:szCs w:val="18"/>
              </w:rPr>
              <w:t>Zespołowe projektowanie systemu wczesnego ostrzegania</w:t>
            </w:r>
            <w:r w:rsidR="00321427" w:rsidRPr="001A332F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16. </w:t>
            </w:r>
            <w:r w:rsidR="00321427" w:rsidRPr="001A332F">
              <w:rPr>
                <w:rFonts w:ascii="Arial" w:hAnsi="Arial" w:cs="Arial"/>
                <w:sz w:val="18"/>
                <w:szCs w:val="18"/>
              </w:rPr>
              <w:t>Analiza ryzyka dla infrastruktury krytycznej</w:t>
            </w:r>
            <w:r w:rsidR="00321427" w:rsidRPr="001A332F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17. </w:t>
            </w:r>
            <w:r w:rsidR="00321427" w:rsidRPr="001A332F">
              <w:rPr>
                <w:rFonts w:ascii="Arial" w:hAnsi="Arial" w:cs="Arial"/>
                <w:sz w:val="18"/>
                <w:szCs w:val="18"/>
              </w:rPr>
              <w:t>Identyfikacja punktów newralgicznych w sieci przesyłowej</w:t>
            </w:r>
            <w:r w:rsidR="00321427" w:rsidRPr="001A332F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18. </w:t>
            </w:r>
            <w:r w:rsidR="00321427" w:rsidRPr="001A332F">
              <w:rPr>
                <w:rFonts w:ascii="Arial" w:hAnsi="Arial" w:cs="Arial"/>
                <w:sz w:val="18"/>
                <w:szCs w:val="18"/>
              </w:rPr>
              <w:t>Ocena podatności na cyberataki</w:t>
            </w:r>
          </w:p>
          <w:p w14:paraId="12936645" w14:textId="2A43201E" w:rsidR="00D76C11" w:rsidRPr="001A332F" w:rsidRDefault="00D76C11" w:rsidP="001A332F">
            <w:pPr>
              <w:spacing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1B77" w14:textId="6856B0D6" w:rsidR="00904720" w:rsidRPr="00581CA2" w:rsidRDefault="00F0331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331B">
              <w:rPr>
                <w:rFonts w:ascii="Arial" w:hAnsi="Arial" w:cs="Arial"/>
                <w:b/>
                <w:bCs/>
              </w:rPr>
              <w:t>[BE_U01], [BE_U02], [BE_K01]</w:t>
            </w:r>
          </w:p>
        </w:tc>
      </w:tr>
      <w:tr w:rsidR="00533FF6" w:rsidRPr="00581CA2" w14:paraId="6E9BAA6E" w14:textId="77777777" w:rsidTr="00B42764">
        <w:trPr>
          <w:trHeight w:val="23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7B9A" w14:textId="77777777" w:rsidR="00533FF6" w:rsidRDefault="00533FF6" w:rsidP="00B4276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EB5EA6" w14:textId="77777777" w:rsidR="00894A86" w:rsidRDefault="00894A86" w:rsidP="00894A86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="00E35A05" w:rsidRPr="00894A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IV: Komunikacja zagrożeń energetycznych </w:t>
            </w:r>
          </w:p>
          <w:p w14:paraId="72C72E30" w14:textId="74DD70FC" w:rsidR="00533FF6" w:rsidRPr="00894A86" w:rsidRDefault="006058ED" w:rsidP="00894A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</w:t>
            </w:r>
            <w:r w:rsidR="00894A86">
              <w:rPr>
                <w:rFonts w:ascii="Arial" w:hAnsi="Arial" w:cs="Arial"/>
                <w:sz w:val="18"/>
                <w:szCs w:val="18"/>
              </w:rPr>
              <w:t xml:space="preserve">  19. </w:t>
            </w:r>
            <w:r w:rsidR="00E35A05" w:rsidRPr="00894A86">
              <w:rPr>
                <w:rFonts w:ascii="Arial" w:hAnsi="Arial" w:cs="Arial"/>
                <w:sz w:val="18"/>
                <w:szCs w:val="18"/>
              </w:rPr>
              <w:t>Przygotowanie komunikatu dla władz lokalnych w sytuacji kryzysu</w:t>
            </w:r>
            <w:r w:rsidR="00E35A05" w:rsidRPr="00894A86">
              <w:rPr>
                <w:rFonts w:ascii="Arial" w:hAnsi="Arial" w:cs="Arial"/>
                <w:sz w:val="18"/>
                <w:szCs w:val="18"/>
              </w:rPr>
              <w:br/>
            </w:r>
            <w:r w:rsidR="00894A86">
              <w:rPr>
                <w:rFonts w:ascii="Arial" w:hAnsi="Arial" w:cs="Arial"/>
                <w:sz w:val="18"/>
                <w:szCs w:val="18"/>
              </w:rPr>
              <w:t xml:space="preserve">               20. </w:t>
            </w:r>
            <w:r w:rsidR="00E35A05" w:rsidRPr="00894A86">
              <w:rPr>
                <w:rFonts w:ascii="Arial" w:hAnsi="Arial" w:cs="Arial"/>
                <w:sz w:val="18"/>
                <w:szCs w:val="18"/>
              </w:rPr>
              <w:t>Trening medi</w:t>
            </w:r>
            <w:r w:rsidR="00FD77A5">
              <w:rPr>
                <w:rFonts w:ascii="Arial" w:hAnsi="Arial" w:cs="Arial"/>
                <w:sz w:val="18"/>
                <w:szCs w:val="18"/>
              </w:rPr>
              <w:t xml:space="preserve">alny </w:t>
            </w:r>
            <w:r w:rsidR="00E35A05" w:rsidRPr="00894A86">
              <w:rPr>
                <w:rFonts w:ascii="Arial" w:hAnsi="Arial" w:cs="Arial"/>
                <w:sz w:val="18"/>
                <w:szCs w:val="18"/>
              </w:rPr>
              <w:t>– informowanie społeczeństwa o przerwie w dostawie energii</w:t>
            </w:r>
            <w:r w:rsidR="00E35A05" w:rsidRPr="00894A86">
              <w:rPr>
                <w:rFonts w:ascii="Arial" w:hAnsi="Arial" w:cs="Arial"/>
                <w:sz w:val="18"/>
                <w:szCs w:val="18"/>
              </w:rPr>
              <w:br/>
            </w:r>
            <w:r w:rsidR="00894A86">
              <w:rPr>
                <w:rFonts w:ascii="Arial" w:hAnsi="Arial" w:cs="Arial"/>
                <w:sz w:val="18"/>
                <w:szCs w:val="18"/>
              </w:rPr>
              <w:t xml:space="preserve">               21. </w:t>
            </w:r>
            <w:r w:rsidR="00E35A05" w:rsidRPr="00894A86">
              <w:rPr>
                <w:rFonts w:ascii="Arial" w:hAnsi="Arial" w:cs="Arial"/>
                <w:sz w:val="18"/>
                <w:szCs w:val="18"/>
              </w:rPr>
              <w:t>Debata: Atom vs OZE – co zapewni bezpieczeństwo energetyczne Pols</w:t>
            </w:r>
            <w:r w:rsidR="00BE4DA8">
              <w:rPr>
                <w:rFonts w:ascii="Arial" w:hAnsi="Arial" w:cs="Arial"/>
                <w:sz w:val="18"/>
                <w:szCs w:val="18"/>
              </w:rPr>
              <w:t>ce</w:t>
            </w:r>
            <w:r w:rsidR="00E35A05" w:rsidRPr="00894A86">
              <w:rPr>
                <w:rFonts w:ascii="Arial" w:hAnsi="Arial" w:cs="Arial"/>
                <w:sz w:val="18"/>
                <w:szCs w:val="18"/>
              </w:rPr>
              <w:t>?</w:t>
            </w:r>
            <w:r w:rsidR="00E35A05" w:rsidRPr="00894A86">
              <w:rPr>
                <w:rFonts w:ascii="Arial" w:hAnsi="Arial" w:cs="Arial"/>
                <w:sz w:val="18"/>
                <w:szCs w:val="18"/>
              </w:rPr>
              <w:br/>
            </w:r>
            <w:r w:rsidR="00894A86">
              <w:rPr>
                <w:rFonts w:ascii="Arial" w:hAnsi="Arial" w:cs="Arial"/>
                <w:sz w:val="18"/>
                <w:szCs w:val="18"/>
              </w:rPr>
              <w:t xml:space="preserve">               22. </w:t>
            </w:r>
            <w:r w:rsidR="00E35A05" w:rsidRPr="00894A86">
              <w:rPr>
                <w:rFonts w:ascii="Arial" w:hAnsi="Arial" w:cs="Arial"/>
                <w:sz w:val="18"/>
                <w:szCs w:val="18"/>
              </w:rPr>
              <w:t>Prezentacja analizy strategii energetycznej wybranego kraju UE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0A8E" w14:textId="77777777" w:rsidR="00AC1A5D" w:rsidRDefault="00F0331B" w:rsidP="00B42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0331B">
              <w:rPr>
                <w:rFonts w:ascii="Arial" w:hAnsi="Arial" w:cs="Arial"/>
                <w:b/>
                <w:bCs/>
              </w:rPr>
              <w:t>[BE_U02], [BE_K01],</w:t>
            </w:r>
          </w:p>
          <w:p w14:paraId="5E43EB03" w14:textId="628BF37E" w:rsidR="00533FF6" w:rsidRPr="00581CA2" w:rsidRDefault="00F0331B" w:rsidP="00B42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331B">
              <w:rPr>
                <w:rFonts w:ascii="Arial" w:hAnsi="Arial" w:cs="Arial"/>
                <w:b/>
                <w:bCs/>
              </w:rPr>
              <w:t>[BE_K03]</w:t>
            </w:r>
          </w:p>
        </w:tc>
      </w:tr>
      <w:tr w:rsidR="00ED7A6C" w:rsidRPr="00581CA2" w14:paraId="24243EBD" w14:textId="77777777" w:rsidTr="00B42764">
        <w:trPr>
          <w:trHeight w:val="23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64E5" w14:textId="77777777" w:rsidR="00ED7A6C" w:rsidRDefault="00ED7A6C" w:rsidP="00B4276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9A6149" w14:textId="77F87137" w:rsidR="00ED7A6C" w:rsidRDefault="00ED7A6C" w:rsidP="00B4276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Pr="000A6F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</w:t>
            </w:r>
            <w:r w:rsidR="005945D4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0A6F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B6C56" w:rsidRPr="00EB6C56">
              <w:rPr>
                <w:rFonts w:ascii="Arial" w:hAnsi="Arial" w:cs="Arial"/>
                <w:b/>
                <w:bCs/>
                <w:sz w:val="18"/>
                <w:szCs w:val="18"/>
              </w:rPr>
              <w:t>Podsumowanie i ocena kompetencji</w:t>
            </w:r>
          </w:p>
          <w:p w14:paraId="51B0FB90" w14:textId="20A32538" w:rsidR="00ED7A6C" w:rsidRPr="001A332F" w:rsidRDefault="00962B02" w:rsidP="00B42764">
            <w:pPr>
              <w:spacing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23. </w:t>
            </w:r>
            <w:r w:rsidRPr="00962B02">
              <w:rPr>
                <w:rFonts w:ascii="Arial" w:hAnsi="Arial" w:cs="Arial"/>
                <w:sz w:val="18"/>
                <w:szCs w:val="18"/>
              </w:rPr>
              <w:t xml:space="preserve">Projekt końcowy: Strategia bezpieczeństwa energetycznego dla wybranego </w:t>
            </w:r>
            <w:r w:rsidR="00E04E85">
              <w:rPr>
                <w:rFonts w:ascii="Arial" w:hAnsi="Arial" w:cs="Arial"/>
                <w:sz w:val="18"/>
                <w:szCs w:val="18"/>
              </w:rPr>
              <w:t>województwa</w:t>
            </w:r>
            <w:r w:rsidRPr="00962B02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 24. </w:t>
            </w:r>
            <w:r w:rsidR="00532233" w:rsidRPr="00532233">
              <w:rPr>
                <w:rFonts w:ascii="Arial" w:hAnsi="Arial" w:cs="Arial"/>
                <w:sz w:val="18"/>
                <w:szCs w:val="18"/>
              </w:rPr>
              <w:t>Synteza i ewaluacja: systemowa ocena bezpieczeństwa energetycznego wybranego województwa — integracja wiedzy i umiejętności z bloków I–IV, z oceną mocnych stron i luk w strategii regionalnej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9643" w14:textId="365DD6EF" w:rsidR="00ED7A6C" w:rsidRPr="00581CA2" w:rsidRDefault="00F0331B" w:rsidP="00B42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331B">
              <w:rPr>
                <w:rFonts w:ascii="Arial" w:hAnsi="Arial" w:cs="Arial"/>
                <w:b/>
                <w:bCs/>
              </w:rPr>
              <w:t>[BE_U02], [BE_K01], [BE_K03]</w:t>
            </w:r>
          </w:p>
        </w:tc>
      </w:tr>
    </w:tbl>
    <w:p w14:paraId="7F9679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581CA2" w14:paraId="26E278B2" w14:textId="77777777" w:rsidTr="416D01E2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39DD0F" w14:textId="23A26294" w:rsidR="005322EA" w:rsidRPr="00581CA2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581CA2" w14:paraId="00AB921C" w14:textId="77777777" w:rsidTr="416D01E2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1753E" w14:textId="0A8DE753" w:rsidR="00CF12E1" w:rsidRPr="002B7411" w:rsidRDefault="00532233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32233">
              <w:rPr>
                <w:rFonts w:ascii="Arial" w:hAnsi="Arial" w:cs="Arial"/>
                <w:b/>
                <w:bCs/>
              </w:rPr>
              <w:t xml:space="preserve">Materiały dydaktyczne, w tym opisy scenariuszy symulacyjnych, dane URE i PSE, arkusze </w:t>
            </w:r>
            <w:proofErr w:type="spellStart"/>
            <w:r w:rsidRPr="00532233">
              <w:rPr>
                <w:rFonts w:ascii="Arial" w:hAnsi="Arial" w:cs="Arial"/>
                <w:b/>
                <w:bCs/>
              </w:rPr>
              <w:t>case</w:t>
            </w:r>
            <w:proofErr w:type="spellEnd"/>
            <w:r w:rsidRPr="005322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32233">
              <w:rPr>
                <w:rFonts w:ascii="Arial" w:hAnsi="Arial" w:cs="Arial"/>
                <w:b/>
                <w:bCs/>
              </w:rPr>
              <w:t>study</w:t>
            </w:r>
            <w:proofErr w:type="spellEnd"/>
            <w:r w:rsidRPr="00532233">
              <w:rPr>
                <w:rFonts w:ascii="Arial" w:hAnsi="Arial" w:cs="Arial"/>
                <w:b/>
                <w:bCs/>
              </w:rPr>
              <w:t xml:space="preserve"> oraz prezentacje multimedialne, są dostępne dla studentów na platformie Microsoft </w:t>
            </w:r>
            <w:proofErr w:type="spellStart"/>
            <w:r w:rsidRPr="00532233">
              <w:rPr>
                <w:rFonts w:ascii="Arial" w:hAnsi="Arial" w:cs="Arial"/>
                <w:b/>
                <w:bCs/>
              </w:rPr>
              <w:t>Teams</w:t>
            </w:r>
            <w:proofErr w:type="spellEnd"/>
            <w:r w:rsidRPr="00532233">
              <w:rPr>
                <w:rFonts w:ascii="Arial" w:hAnsi="Arial" w:cs="Arial"/>
                <w:b/>
                <w:bCs/>
              </w:rPr>
              <w:t xml:space="preserve"> 24/7, w dedykowanym kanale przedmiotu, zgodnie z harmonogramem zajęć.</w:t>
            </w:r>
          </w:p>
        </w:tc>
      </w:tr>
      <w:tr w:rsidR="005322EA" w:rsidRPr="00581CA2" w14:paraId="11260B7D" w14:textId="77777777" w:rsidTr="416D01E2">
        <w:trPr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CFBE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0E232" w14:textId="77777777" w:rsidR="00E04E85" w:rsidRDefault="009D7DAD" w:rsidP="00E04E85">
            <w:pPr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7DAD">
              <w:rPr>
                <w:rFonts w:ascii="Arial" w:hAnsi="Arial" w:cs="Arial"/>
                <w:sz w:val="18"/>
                <w:szCs w:val="18"/>
              </w:rPr>
              <w:t>Zięba R</w:t>
            </w:r>
            <w:r w:rsidR="008B0570">
              <w:rPr>
                <w:rFonts w:ascii="Arial" w:hAnsi="Arial" w:cs="Arial"/>
                <w:sz w:val="18"/>
                <w:szCs w:val="18"/>
              </w:rPr>
              <w:t>.</w:t>
            </w:r>
            <w:r w:rsidR="009B71E6">
              <w:rPr>
                <w:rFonts w:ascii="Arial" w:hAnsi="Arial" w:cs="Arial"/>
                <w:sz w:val="18"/>
                <w:szCs w:val="18"/>
              </w:rPr>
              <w:t>(red.)</w:t>
            </w:r>
            <w:r w:rsidRPr="009D7DA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D7D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Bezpieczeństwo międzynarodowe w XXI wieku, </w:t>
            </w:r>
            <w:r w:rsidRPr="009D7DAD">
              <w:rPr>
                <w:rFonts w:ascii="Arial" w:hAnsi="Arial" w:cs="Arial"/>
                <w:sz w:val="18"/>
                <w:szCs w:val="18"/>
              </w:rPr>
              <w:t>Wydawnictwo POLTEXT, Warszawa 2018</w:t>
            </w:r>
          </w:p>
          <w:p w14:paraId="6F376E5D" w14:textId="116842A1" w:rsidR="009D7DAD" w:rsidRPr="00E04E85" w:rsidRDefault="009D7DAD" w:rsidP="00E04E85">
            <w:pPr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E85">
              <w:rPr>
                <w:rFonts w:ascii="Arial" w:hAnsi="Arial" w:cs="Arial"/>
                <w:sz w:val="18"/>
                <w:szCs w:val="18"/>
              </w:rPr>
              <w:t xml:space="preserve">Dziewulska A., Krogulec E. (red.), </w:t>
            </w:r>
            <w:r w:rsidRPr="00E04E85">
              <w:rPr>
                <w:rFonts w:ascii="Arial" w:hAnsi="Arial" w:cs="Arial"/>
                <w:i/>
                <w:iCs/>
                <w:sz w:val="18"/>
                <w:szCs w:val="18"/>
              </w:rPr>
              <w:t>Bezpieczeństwo energetyczne Polski — uwarunkowania, zasoby, perspektywy</w:t>
            </w:r>
            <w:r w:rsidRPr="00E04E85">
              <w:rPr>
                <w:rFonts w:ascii="Arial" w:hAnsi="Arial" w:cs="Arial"/>
                <w:sz w:val="18"/>
                <w:szCs w:val="18"/>
              </w:rPr>
              <w:t>, Wydawnictwa Uniwersytetu Warszawskiego, Warszawa 2024.</w:t>
            </w:r>
          </w:p>
          <w:p w14:paraId="3C91DAE6" w14:textId="77777777" w:rsidR="009D7DAD" w:rsidRDefault="009D7DAD">
            <w:pPr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7DAD">
              <w:rPr>
                <w:rFonts w:ascii="Arial" w:hAnsi="Arial" w:cs="Arial"/>
                <w:sz w:val="18"/>
                <w:szCs w:val="18"/>
              </w:rPr>
              <w:t xml:space="preserve">Kwiatkiewicz P., Szczerbowski R. (red.), </w:t>
            </w:r>
            <w:r w:rsidRPr="009D7DAD">
              <w:rPr>
                <w:rFonts w:ascii="Arial" w:hAnsi="Arial" w:cs="Arial"/>
                <w:i/>
                <w:iCs/>
                <w:sz w:val="18"/>
                <w:szCs w:val="18"/>
              </w:rPr>
              <w:t>Bezpieczeństwo energetyczne Polski na początku trzeciej dekady XXI w.</w:t>
            </w:r>
            <w:r w:rsidRPr="009D7DAD">
              <w:rPr>
                <w:rFonts w:ascii="Arial" w:hAnsi="Arial" w:cs="Arial"/>
                <w:sz w:val="18"/>
                <w:szCs w:val="18"/>
              </w:rPr>
              <w:t>, Fundacja na Rzecz Czystej Energii, Poznań 2021.</w:t>
            </w:r>
          </w:p>
          <w:p w14:paraId="54D3CED6" w14:textId="36074067" w:rsidR="00654AE9" w:rsidRDefault="00654AE9" w:rsidP="00AC1A5D">
            <w:pPr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AE9">
              <w:rPr>
                <w:rFonts w:ascii="Arial" w:hAnsi="Arial" w:cs="Arial"/>
                <w:sz w:val="18"/>
                <w:szCs w:val="18"/>
                <w:lang w:val="en-US"/>
              </w:rPr>
              <w:t xml:space="preserve">International Energy Agency, World Energy Outlook 2024, IEA, Paris 2024. </w:t>
            </w:r>
            <w:r w:rsidRPr="00654AE9">
              <w:rPr>
                <w:rFonts w:ascii="Arial" w:hAnsi="Arial" w:cs="Arial"/>
                <w:sz w:val="18"/>
                <w:szCs w:val="18"/>
              </w:rPr>
              <w:t xml:space="preserve">Dostępne: </w:t>
            </w:r>
            <w:hyperlink r:id="rId10" w:history="1">
              <w:r w:rsidRPr="00654AE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https://www.iea.org/reports/world-energy-o</w:t>
              </w:r>
              <w:r w:rsidRPr="00654AE9">
                <w:rPr>
                  <w:rStyle w:val="Hipercze"/>
                  <w:rFonts w:ascii="Arial" w:hAnsi="Arial" w:cs="Arial"/>
                  <w:sz w:val="18"/>
                  <w:szCs w:val="18"/>
                </w:rPr>
                <w:t>u</w:t>
              </w:r>
              <w:r w:rsidRPr="00654AE9">
                <w:rPr>
                  <w:rStyle w:val="Hipercze"/>
                  <w:rFonts w:ascii="Arial" w:hAnsi="Arial" w:cs="Arial"/>
                  <w:sz w:val="18"/>
                  <w:szCs w:val="18"/>
                </w:rPr>
                <w:t>tlook-2024</w:t>
              </w:r>
            </w:hyperlink>
            <w:r w:rsidRPr="00654AE9">
              <w:rPr>
                <w:rFonts w:ascii="Arial" w:hAnsi="Arial" w:cs="Arial"/>
                <w:sz w:val="18"/>
                <w:szCs w:val="18"/>
              </w:rPr>
              <w:t xml:space="preserve"> [dostęp: 10.02.2026]</w:t>
            </w:r>
          </w:p>
          <w:p w14:paraId="4D86F453" w14:textId="09993004" w:rsidR="00AC1A5D" w:rsidRPr="00AC1A5D" w:rsidRDefault="00931874" w:rsidP="00AC1A5D">
            <w:pPr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1A5D">
              <w:rPr>
                <w:rFonts w:ascii="Arial" w:hAnsi="Arial" w:cs="Arial"/>
                <w:sz w:val="18"/>
                <w:szCs w:val="18"/>
              </w:rPr>
              <w:t xml:space="preserve">Ustawa z dnia 10 kwietnia 1997 r. </w:t>
            </w:r>
            <w:r w:rsidR="00AC1A5D" w:rsidRPr="00AC1A5D">
              <w:rPr>
                <w:rFonts w:ascii="Arial" w:hAnsi="Arial" w:cs="Arial"/>
                <w:sz w:val="18"/>
                <w:szCs w:val="18"/>
              </w:rPr>
              <w:t xml:space="preserve">Prawo energetyczne </w:t>
            </w:r>
            <w:r w:rsidR="00532233" w:rsidRPr="00532233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532233" w:rsidRPr="00532233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532233" w:rsidRPr="00532233">
              <w:rPr>
                <w:rFonts w:ascii="Arial" w:hAnsi="Arial" w:cs="Arial"/>
                <w:sz w:val="18"/>
                <w:szCs w:val="18"/>
              </w:rPr>
              <w:t>. Dz.U. z 2024 r. poz. 1935 ze zm.)</w:t>
            </w:r>
          </w:p>
          <w:p w14:paraId="4D1DF059" w14:textId="77777777" w:rsidR="00AC1A5D" w:rsidRDefault="00E04E85" w:rsidP="00AC1A5D">
            <w:pPr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E85">
              <w:rPr>
                <w:rFonts w:ascii="Arial" w:hAnsi="Arial" w:cs="Arial"/>
                <w:sz w:val="18"/>
                <w:szCs w:val="18"/>
              </w:rPr>
              <w:t>Ustawa z dnia 16 lutego 2007 r. o zapasach ropy naftowej, produktów naftowych i gazu ziemnego oraz zasadach postępowania w sytuacjach zagrożenia bezpieczeństwa paliw (</w:t>
            </w:r>
            <w:proofErr w:type="spellStart"/>
            <w:r w:rsidRPr="00E04E85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E04E85">
              <w:rPr>
                <w:rFonts w:ascii="Arial" w:hAnsi="Arial" w:cs="Arial"/>
                <w:sz w:val="18"/>
                <w:szCs w:val="18"/>
              </w:rPr>
              <w:t xml:space="preserve">. Dz.U. z 2023 r. poz. 1245 z </w:t>
            </w:r>
            <w:proofErr w:type="spellStart"/>
            <w:r w:rsidRPr="00E04E85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E04E85">
              <w:rPr>
                <w:rFonts w:ascii="Arial" w:hAnsi="Arial" w:cs="Arial"/>
                <w:sz w:val="18"/>
                <w:szCs w:val="18"/>
              </w:rPr>
              <w:t>. zm.)</w:t>
            </w:r>
          </w:p>
          <w:p w14:paraId="0DE9A3D7" w14:textId="77378BB5" w:rsidR="00AC1A5D" w:rsidRDefault="00532233" w:rsidP="00AC1A5D">
            <w:pPr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233">
              <w:rPr>
                <w:rFonts w:ascii="Arial" w:hAnsi="Arial" w:cs="Arial"/>
                <w:sz w:val="18"/>
                <w:szCs w:val="18"/>
              </w:rPr>
              <w:t>Ustawa z dnia 26 kwietnia 2007 r. o zarządzaniu kryzysowym (</w:t>
            </w:r>
            <w:proofErr w:type="spellStart"/>
            <w:r w:rsidRPr="00532233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532233">
              <w:rPr>
                <w:rFonts w:ascii="Arial" w:hAnsi="Arial" w:cs="Arial"/>
                <w:sz w:val="18"/>
                <w:szCs w:val="18"/>
              </w:rPr>
              <w:t>. Dz.U. z 2023 r. poz. 122 ze zm.)</w:t>
            </w:r>
          </w:p>
          <w:p w14:paraId="633E9192" w14:textId="12BC8D8D" w:rsidR="009D7DAD" w:rsidRDefault="009D7DAD" w:rsidP="00AC1A5D">
            <w:pPr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1A5D">
              <w:rPr>
                <w:rFonts w:ascii="Arial" w:hAnsi="Arial" w:cs="Arial"/>
                <w:sz w:val="18"/>
                <w:szCs w:val="18"/>
              </w:rPr>
              <w:t xml:space="preserve">Polityka energetyczna Polski do 2040 r. </w:t>
            </w:r>
            <w:r w:rsidR="2E8FB0B1" w:rsidRPr="00AC1A5D">
              <w:rPr>
                <w:rFonts w:ascii="Arial" w:hAnsi="Arial" w:cs="Arial"/>
                <w:sz w:val="18"/>
                <w:szCs w:val="18"/>
              </w:rPr>
              <w:t>Uchwała Rady Ministrów z dnia 2 lutego 2021 r. w sprawie "Polityki energetycznej Polski do 2040 r." (M.P. 2021 poz. 264)</w:t>
            </w:r>
            <w:r w:rsidRPr="00AC1A5D">
              <w:rPr>
                <w:rFonts w:ascii="Arial" w:hAnsi="Arial" w:cs="Arial"/>
                <w:sz w:val="18"/>
                <w:szCs w:val="18"/>
              </w:rPr>
              <w:t>, Warszawa 2021.</w:t>
            </w:r>
            <w:r w:rsidR="00532233">
              <w:t xml:space="preserve"> </w:t>
            </w:r>
            <w:r w:rsidR="00532233" w:rsidRPr="00532233">
              <w:rPr>
                <w:rFonts w:ascii="Arial" w:hAnsi="Arial" w:cs="Arial"/>
                <w:sz w:val="18"/>
                <w:szCs w:val="18"/>
              </w:rPr>
              <w:t xml:space="preserve">[dokument w trakcie aktualizacji w kontekście wymogów </w:t>
            </w:r>
            <w:proofErr w:type="spellStart"/>
            <w:r w:rsidR="00532233" w:rsidRPr="00532233">
              <w:rPr>
                <w:rFonts w:ascii="Arial" w:hAnsi="Arial" w:cs="Arial"/>
                <w:sz w:val="18"/>
                <w:szCs w:val="18"/>
              </w:rPr>
              <w:t>REPowerEU</w:t>
            </w:r>
            <w:proofErr w:type="spellEnd"/>
            <w:r w:rsidR="00532233" w:rsidRPr="00532233">
              <w:rPr>
                <w:rFonts w:ascii="Arial" w:hAnsi="Arial" w:cs="Arial"/>
                <w:sz w:val="18"/>
                <w:szCs w:val="18"/>
              </w:rPr>
              <w:t xml:space="preserve"> — weryfikować na: https://www.gov.pl/web/klimat, dostęp: 10.02.2026]</w:t>
            </w:r>
          </w:p>
          <w:p w14:paraId="53F7A79C" w14:textId="25950499" w:rsidR="00532233" w:rsidRPr="00AC1A5D" w:rsidRDefault="00532233" w:rsidP="00AC1A5D">
            <w:pPr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233">
              <w:rPr>
                <w:rFonts w:ascii="Arial" w:hAnsi="Arial" w:cs="Arial"/>
                <w:sz w:val="18"/>
                <w:szCs w:val="18"/>
              </w:rPr>
              <w:t>Rozporządzenie Parlamentu Europejskiego i Rady (UE) 2022/994 z dnia 8 czerwca 2022 r. w sprawie skoordynowanych działań na rzecz zmniejszenia zapotrzebowania na gaz (Dz.U. UE L 173/17 z 30.06.2022); Dyrektywa Parlamentu Europejskiego i Rady (UE) 2022/2557 z dnia 14 grudnia 2022 r. w sprawie odporności podmiotów krytycznych (Dz.U. UE L 333/164 z 27.12.2022).</w:t>
            </w:r>
          </w:p>
          <w:p w14:paraId="31792FA8" w14:textId="3FCE7A46" w:rsidR="00187CC8" w:rsidRPr="00581CA2" w:rsidRDefault="00187CC8" w:rsidP="00BA739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2EA" w:rsidRPr="00532233" w14:paraId="0F997FC8" w14:textId="77777777" w:rsidTr="416D01E2">
        <w:trPr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36A83" w14:textId="77777777" w:rsidR="005322EA" w:rsidRPr="00581CA2" w:rsidRDefault="005322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812CC" w14:textId="77777777" w:rsidR="00A7574B" w:rsidRPr="00A7574B" w:rsidRDefault="00A7574B">
            <w:pPr>
              <w:numPr>
                <w:ilvl w:val="0"/>
                <w:numId w:val="5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74B">
              <w:rPr>
                <w:rFonts w:ascii="Arial" w:hAnsi="Arial" w:cs="Arial"/>
                <w:sz w:val="18"/>
                <w:szCs w:val="18"/>
              </w:rPr>
              <w:t xml:space="preserve">Grudniewski T., </w:t>
            </w:r>
            <w:proofErr w:type="spellStart"/>
            <w:r w:rsidRPr="00A7574B">
              <w:rPr>
                <w:rFonts w:ascii="Arial" w:hAnsi="Arial" w:cs="Arial"/>
                <w:sz w:val="18"/>
                <w:szCs w:val="18"/>
              </w:rPr>
              <w:t>Ciekanowski</w:t>
            </w:r>
            <w:proofErr w:type="spellEnd"/>
            <w:r w:rsidRPr="00A7574B">
              <w:rPr>
                <w:rFonts w:ascii="Arial" w:hAnsi="Arial" w:cs="Arial"/>
                <w:sz w:val="18"/>
                <w:szCs w:val="18"/>
              </w:rPr>
              <w:t xml:space="preserve"> Z., </w:t>
            </w:r>
            <w:r w:rsidRPr="00A7574B">
              <w:rPr>
                <w:rFonts w:ascii="Arial" w:hAnsi="Arial" w:cs="Arial"/>
                <w:i/>
                <w:iCs/>
                <w:sz w:val="18"/>
                <w:szCs w:val="18"/>
              </w:rPr>
              <w:t>Bezpieczeństwo energetyczne państwa w kontekście rozwoju zaawansowanych systemów fotowoltaicznych,</w:t>
            </w:r>
            <w:r w:rsidRPr="00A7574B">
              <w:rPr>
                <w:rFonts w:ascii="Arial" w:hAnsi="Arial" w:cs="Arial"/>
                <w:sz w:val="18"/>
                <w:szCs w:val="18"/>
              </w:rPr>
              <w:t xml:space="preserve"> Akademia Bialska im. Jana Pawła II, Biała Podlaska 2024</w:t>
            </w:r>
          </w:p>
          <w:p w14:paraId="3DE5C3AC" w14:textId="77777777" w:rsidR="00A7574B" w:rsidRDefault="00A7574B">
            <w:pPr>
              <w:numPr>
                <w:ilvl w:val="0"/>
                <w:numId w:val="5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74B">
              <w:rPr>
                <w:rFonts w:ascii="Arial" w:hAnsi="Arial" w:cs="Arial"/>
                <w:sz w:val="18"/>
                <w:szCs w:val="18"/>
              </w:rPr>
              <w:t xml:space="preserve">Kaźmierczak M., </w:t>
            </w:r>
            <w:r w:rsidRPr="00A7574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Gospodarka ropą naftową i gazem ziemnym jako istotny element kształtowania bezpieczeństwa energetycznego Polski, </w:t>
            </w:r>
            <w:r w:rsidRPr="00A7574B">
              <w:rPr>
                <w:rFonts w:ascii="Arial" w:hAnsi="Arial" w:cs="Arial"/>
                <w:sz w:val="18"/>
                <w:szCs w:val="18"/>
              </w:rPr>
              <w:t>Wiedza Obronna tom 292, Warszawa 2025</w:t>
            </w:r>
          </w:p>
          <w:p w14:paraId="17753011" w14:textId="1E6D6F1D" w:rsidR="00532233" w:rsidRDefault="00532233">
            <w:pPr>
              <w:numPr>
                <w:ilvl w:val="0"/>
                <w:numId w:val="5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2233">
              <w:rPr>
                <w:rFonts w:ascii="Arial" w:hAnsi="Arial" w:cs="Arial"/>
                <w:sz w:val="18"/>
                <w:szCs w:val="18"/>
                <w:lang w:val="en-US"/>
              </w:rPr>
              <w:t>ENISA, Threat Landscape for the Energy Sector, European Union Agency for Cybersecurity, Heraklion 2023, https://www.enisa.europa.eu/publications/enisa-threat-landscape-for-the-energy-sector, [</w:t>
            </w:r>
            <w:proofErr w:type="spellStart"/>
            <w:r w:rsidRPr="00532233">
              <w:rPr>
                <w:rFonts w:ascii="Arial" w:hAnsi="Arial" w:cs="Arial"/>
                <w:sz w:val="18"/>
                <w:szCs w:val="18"/>
                <w:lang w:val="en-US"/>
              </w:rPr>
              <w:t>dostęp</w:t>
            </w:r>
            <w:proofErr w:type="spellEnd"/>
            <w:r w:rsidRPr="00532233">
              <w:rPr>
                <w:rFonts w:ascii="Arial" w:hAnsi="Arial" w:cs="Arial"/>
                <w:sz w:val="18"/>
                <w:szCs w:val="18"/>
                <w:lang w:val="en-US"/>
              </w:rPr>
              <w:t>: 10.02.2026].</w:t>
            </w:r>
          </w:p>
          <w:p w14:paraId="78DFDC82" w14:textId="57FEFDD9" w:rsidR="00532233" w:rsidRPr="00532233" w:rsidRDefault="00532233">
            <w:pPr>
              <w:numPr>
                <w:ilvl w:val="0"/>
                <w:numId w:val="5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2233">
              <w:rPr>
                <w:rFonts w:ascii="Arial" w:hAnsi="Arial" w:cs="Arial"/>
                <w:sz w:val="18"/>
                <w:szCs w:val="18"/>
              </w:rPr>
              <w:t xml:space="preserve">CERT Polska, Krajobraz bezpieczeństwa polskiego </w:t>
            </w:r>
            <w:proofErr w:type="spellStart"/>
            <w:r w:rsidRPr="00532233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  <w:r w:rsidRPr="00532233">
              <w:rPr>
                <w:rFonts w:ascii="Arial" w:hAnsi="Arial" w:cs="Arial"/>
                <w:sz w:val="18"/>
                <w:szCs w:val="18"/>
              </w:rPr>
              <w:t>, NASK — Państwowy Instytut Badawczy, Warszawa 2024, https://www.cert.pl/publications, [dostęp: 10.02.2026].</w:t>
            </w:r>
          </w:p>
          <w:p w14:paraId="3DB2CE1A" w14:textId="5CABA029" w:rsidR="002F207D" w:rsidRPr="00532233" w:rsidRDefault="002F207D" w:rsidP="002F207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A6E" w:rsidRPr="006E0765" w14:paraId="00A4DCA2" w14:textId="77777777" w:rsidTr="416D01E2">
        <w:trPr>
          <w:trHeight w:val="2144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F7A59" w14:textId="77777777" w:rsidR="002E7A6E" w:rsidRPr="00581CA2" w:rsidRDefault="002E7A6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Źródła internetowe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52FDE" w14:textId="404824D6" w:rsidR="00E04E85" w:rsidRPr="00E04E85" w:rsidRDefault="00E04E85" w:rsidP="00E04E85">
            <w:pPr>
              <w:pStyle w:val="Akapitzlist"/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E85">
              <w:rPr>
                <w:rFonts w:ascii="Arial" w:hAnsi="Arial" w:cs="Arial"/>
                <w:sz w:val="18"/>
                <w:szCs w:val="18"/>
              </w:rPr>
              <w:t xml:space="preserve">Polskie Sieci Elektroenergetyczne, Dane operacyjne systemu elektroenergetycznego, </w:t>
            </w:r>
            <w:hyperlink r:id="rId11" w:history="1">
              <w:r w:rsidRPr="00E04E8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https://www.pse.pl</w:t>
              </w:r>
            </w:hyperlink>
            <w:r w:rsidRPr="00E04E85">
              <w:rPr>
                <w:rFonts w:ascii="Arial" w:hAnsi="Arial" w:cs="Arial"/>
                <w:sz w:val="18"/>
                <w:szCs w:val="18"/>
              </w:rPr>
              <w:t>, [dostęp: 10.02.2026].</w:t>
            </w:r>
          </w:p>
          <w:p w14:paraId="75E3656C" w14:textId="6D300FCF" w:rsidR="00E04E85" w:rsidRPr="00E04E85" w:rsidRDefault="00E04E85" w:rsidP="00E04E85">
            <w:pPr>
              <w:pStyle w:val="Akapitzlist"/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E85">
              <w:rPr>
                <w:rFonts w:ascii="Arial" w:hAnsi="Arial" w:cs="Arial"/>
                <w:sz w:val="18"/>
                <w:szCs w:val="18"/>
              </w:rPr>
              <w:t xml:space="preserve">Urząd Regulacji Energetyki, Statystyki sektora energetycznego, </w:t>
            </w:r>
            <w:hyperlink r:id="rId12" w:history="1">
              <w:r w:rsidRPr="00E04E8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https://www.ure.gov.pl</w:t>
              </w:r>
            </w:hyperlink>
            <w:r w:rsidRPr="00E04E85">
              <w:rPr>
                <w:rFonts w:ascii="Arial" w:hAnsi="Arial" w:cs="Arial"/>
                <w:sz w:val="18"/>
                <w:szCs w:val="18"/>
              </w:rPr>
              <w:t>, [dostęp: 10.02.2026].</w:t>
            </w:r>
          </w:p>
          <w:p w14:paraId="157706C1" w14:textId="306437B6" w:rsidR="00E04E85" w:rsidRPr="00E04E85" w:rsidRDefault="00E04E85" w:rsidP="00E04E85">
            <w:pPr>
              <w:pStyle w:val="Akapitzlist"/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E85">
              <w:rPr>
                <w:rFonts w:ascii="Arial" w:hAnsi="Arial" w:cs="Arial"/>
                <w:sz w:val="18"/>
                <w:szCs w:val="18"/>
              </w:rPr>
              <w:t xml:space="preserve">Rządowe Centrum Bezpieczeństwa, Plany zarządzania kryzysowego, </w:t>
            </w:r>
            <w:hyperlink r:id="rId13" w:history="1">
              <w:r w:rsidR="0071646E" w:rsidRPr="0071646E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https://www.gov.pl/web/rcb</w:t>
              </w:r>
            </w:hyperlink>
            <w:r w:rsidRPr="00E04E85">
              <w:rPr>
                <w:rFonts w:ascii="Arial" w:hAnsi="Arial" w:cs="Arial"/>
                <w:sz w:val="18"/>
                <w:szCs w:val="18"/>
              </w:rPr>
              <w:t>, [dostęp: 10.02.2026].</w:t>
            </w:r>
          </w:p>
          <w:p w14:paraId="6184F99B" w14:textId="63DFA8CF" w:rsidR="00E04E85" w:rsidRPr="00E04E85" w:rsidRDefault="00E04E85" w:rsidP="00E04E85">
            <w:pPr>
              <w:pStyle w:val="Akapitzlist"/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E85">
              <w:rPr>
                <w:rFonts w:ascii="Arial" w:hAnsi="Arial" w:cs="Arial"/>
                <w:sz w:val="18"/>
                <w:szCs w:val="18"/>
              </w:rPr>
              <w:t xml:space="preserve">Ministerstwo Klimatu i Środowiska, Strategia Bezpieczeństwa Energetycznego i Klimatu, </w:t>
            </w:r>
            <w:hyperlink r:id="rId14" w:history="1">
              <w:r w:rsidRPr="00E04E8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https://www.gov.pl/web/klimat</w:t>
              </w:r>
            </w:hyperlink>
            <w:r w:rsidRPr="00E04E85">
              <w:rPr>
                <w:rFonts w:ascii="Arial" w:hAnsi="Arial" w:cs="Arial"/>
                <w:sz w:val="18"/>
                <w:szCs w:val="18"/>
              </w:rPr>
              <w:t>, [dostęp: 10.02.2026].</w:t>
            </w:r>
          </w:p>
          <w:p w14:paraId="4E83D556" w14:textId="0A4701AC" w:rsidR="00E04E85" w:rsidRPr="00E04E85" w:rsidRDefault="00E04E85" w:rsidP="00E04E85">
            <w:pPr>
              <w:pStyle w:val="Akapitzlist"/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E85">
              <w:rPr>
                <w:rFonts w:ascii="Arial" w:hAnsi="Arial" w:cs="Arial"/>
                <w:sz w:val="18"/>
                <w:szCs w:val="18"/>
              </w:rPr>
              <w:t xml:space="preserve">Agencja Rynku Energii S.A., Raporty i analizy rynku energii, </w:t>
            </w:r>
            <w:hyperlink r:id="rId15" w:history="1">
              <w:r w:rsidRPr="00E04E8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https://www.are.waw.pl</w:t>
              </w:r>
            </w:hyperlink>
            <w:r w:rsidRPr="00E04E85">
              <w:rPr>
                <w:rFonts w:ascii="Arial" w:hAnsi="Arial" w:cs="Arial"/>
                <w:sz w:val="18"/>
                <w:szCs w:val="18"/>
              </w:rPr>
              <w:t>, [dostęp: 10.02.2026].</w:t>
            </w:r>
          </w:p>
          <w:p w14:paraId="004F110F" w14:textId="47DE11AD" w:rsidR="00E04E85" w:rsidRPr="00E04E85" w:rsidRDefault="00E04E85" w:rsidP="00E04E85">
            <w:pPr>
              <w:pStyle w:val="Akapitzlist"/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E85">
              <w:rPr>
                <w:rFonts w:ascii="Arial" w:hAnsi="Arial" w:cs="Arial"/>
                <w:sz w:val="18"/>
                <w:szCs w:val="18"/>
              </w:rPr>
              <w:t xml:space="preserve">Centrum Informacji o Rynku Energii, Analizy bezpieczeństwa dostaw, </w:t>
            </w:r>
            <w:hyperlink r:id="rId16" w:history="1">
              <w:r w:rsidRPr="00E04E8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https://www.cire.pl</w:t>
              </w:r>
            </w:hyperlink>
            <w:r w:rsidRPr="00E04E85">
              <w:rPr>
                <w:rFonts w:ascii="Arial" w:hAnsi="Arial" w:cs="Arial"/>
                <w:sz w:val="18"/>
                <w:szCs w:val="18"/>
              </w:rPr>
              <w:t>, [dostęp: 10.02.2026].</w:t>
            </w:r>
          </w:p>
          <w:p w14:paraId="5CA9FEE7" w14:textId="1FF02E3B" w:rsidR="002E7A6E" w:rsidRPr="006E0765" w:rsidRDefault="002E7A6E" w:rsidP="002E7A6E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EB6978" w14:textId="77777777" w:rsidR="005322EA" w:rsidRPr="006E0765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581CA2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581CA2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581CA2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581CA2" w:rsidRDefault="0003379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581CA2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581CA2" w:rsidRDefault="0000000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DAD" w14:textId="70E23F0B" w:rsidR="00033796" w:rsidRPr="00581CA2" w:rsidRDefault="00532233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233">
              <w:rPr>
                <w:rFonts w:ascii="Arial" w:hAnsi="Arial" w:cs="Arial"/>
                <w:sz w:val="20"/>
                <w:szCs w:val="20"/>
              </w:rPr>
              <w:t>Metody podające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4C05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233">
              <w:rPr>
                <w:rFonts w:ascii="Arial" w:hAnsi="Arial" w:cs="Arial"/>
                <w:sz w:val="20"/>
                <w:szCs w:val="20"/>
              </w:rPr>
              <w:t>wykład informacyjny, wykład konwersatoryjny, narracja analityczna z odwołaniem do przypadków historycznych, opis</w:t>
            </w:r>
          </w:p>
          <w:p w14:paraId="658FA304" w14:textId="77777777" w:rsidR="00033796" w:rsidRPr="00581CA2" w:rsidRDefault="00000000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-1270312255"/>
                <w:placeholder>
                  <w:docPart w:val="E61E863230C4E0439CC451D3222DB4F4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Metody eksponujące (pokaz, prezentacja multimedialna, pomoce dydaktyczne, symulacja).</w:t>
                </w:r>
              </w:sdtContent>
            </w:sdt>
          </w:p>
        </w:tc>
      </w:tr>
      <w:tr w:rsidR="00033796" w:rsidRPr="00581CA2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581CA2" w:rsidRDefault="00000000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033796" w:rsidRPr="00581CA2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71BD" w14:textId="77777777" w:rsidR="002812BD" w:rsidRPr="002812BD" w:rsidRDefault="002812B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2BD">
              <w:rPr>
                <w:rFonts w:ascii="Arial" w:hAnsi="Arial" w:cs="Arial"/>
                <w:sz w:val="20"/>
                <w:szCs w:val="20"/>
              </w:rPr>
              <w:t xml:space="preserve">Gra decyzyjna: Symulacja zarządzania kryzysem energetycznym w czasie rzeczywistym (scenariusz </w:t>
            </w:r>
            <w:proofErr w:type="spellStart"/>
            <w:r w:rsidRPr="002812BD">
              <w:rPr>
                <w:rFonts w:ascii="Arial" w:hAnsi="Arial" w:cs="Arial"/>
                <w:sz w:val="20"/>
                <w:szCs w:val="20"/>
              </w:rPr>
              <w:t>blackoutu</w:t>
            </w:r>
            <w:proofErr w:type="spellEnd"/>
            <w:r w:rsidRPr="002812BD">
              <w:rPr>
                <w:rFonts w:ascii="Arial" w:hAnsi="Arial" w:cs="Arial"/>
                <w:sz w:val="20"/>
                <w:szCs w:val="20"/>
              </w:rPr>
              <w:t xml:space="preserve"> w regionie).</w:t>
            </w:r>
          </w:p>
          <w:p w14:paraId="40FA7271" w14:textId="77777777" w:rsidR="004C0515" w:rsidRDefault="004C0515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0515">
              <w:rPr>
                <w:rFonts w:ascii="Arial" w:hAnsi="Arial" w:cs="Arial"/>
                <w:sz w:val="20"/>
                <w:szCs w:val="20"/>
              </w:rPr>
              <w:t xml:space="preserve">Case </w:t>
            </w:r>
            <w:proofErr w:type="spellStart"/>
            <w:r w:rsidRPr="004C0515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4C0515">
              <w:rPr>
                <w:rFonts w:ascii="Arial" w:hAnsi="Arial" w:cs="Arial"/>
                <w:sz w:val="20"/>
                <w:szCs w:val="20"/>
              </w:rPr>
              <w:t xml:space="preserve">: Analiza autentycznych przypadków (kryzys gazowy 2022, </w:t>
            </w:r>
            <w:proofErr w:type="spellStart"/>
            <w:r w:rsidRPr="004C0515">
              <w:rPr>
                <w:rFonts w:ascii="Arial" w:hAnsi="Arial" w:cs="Arial"/>
                <w:sz w:val="20"/>
                <w:szCs w:val="20"/>
              </w:rPr>
              <w:t>blackout</w:t>
            </w:r>
            <w:proofErr w:type="spellEnd"/>
            <w:r w:rsidRPr="004C0515">
              <w:rPr>
                <w:rFonts w:ascii="Arial" w:hAnsi="Arial" w:cs="Arial"/>
                <w:sz w:val="20"/>
                <w:szCs w:val="20"/>
              </w:rPr>
              <w:t xml:space="preserve"> Szczecin 2008, cyberatak na ukraiński system energetyczny 2015) z wykorzystaniem materiałów wideo, raportów operacyjnych oraz opracowaniem alternatywnych strategii działania przez studentów.</w:t>
            </w:r>
          </w:p>
          <w:p w14:paraId="2E95F051" w14:textId="08EB2BC2" w:rsidR="002812BD" w:rsidRPr="002812BD" w:rsidRDefault="002812B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2BD">
              <w:rPr>
                <w:rFonts w:ascii="Arial" w:hAnsi="Arial" w:cs="Arial"/>
                <w:sz w:val="20"/>
                <w:szCs w:val="20"/>
              </w:rPr>
              <w:t xml:space="preserve">Projekt zespołowy: Opracowanie lokalnej strategii bezpieczeństwa energetycznego dla wybranego </w:t>
            </w:r>
            <w:r w:rsidR="003F56A5">
              <w:rPr>
                <w:rFonts w:ascii="Arial" w:hAnsi="Arial" w:cs="Arial"/>
                <w:sz w:val="20"/>
                <w:szCs w:val="20"/>
              </w:rPr>
              <w:t>kraju UE</w:t>
            </w:r>
            <w:r w:rsidRPr="002812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311536" w14:textId="77777777" w:rsidR="002812BD" w:rsidRPr="002812BD" w:rsidRDefault="002812B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2BD">
              <w:rPr>
                <w:rFonts w:ascii="Arial" w:hAnsi="Arial" w:cs="Arial"/>
                <w:sz w:val="20"/>
                <w:szCs w:val="20"/>
              </w:rPr>
              <w:t>Warsztat analityczny: Praca z bazami danych PSE, URE oraz narzędziami GIS do mapowania infrastruktury.</w:t>
            </w:r>
          </w:p>
          <w:p w14:paraId="7B07A4E3" w14:textId="77777777" w:rsidR="002812BD" w:rsidRPr="002812BD" w:rsidRDefault="002812B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2BD">
              <w:rPr>
                <w:rFonts w:ascii="Arial" w:hAnsi="Arial" w:cs="Arial"/>
                <w:sz w:val="20"/>
                <w:szCs w:val="20"/>
              </w:rPr>
              <w:t>Debata ekspercka: Dyskusja oksfordzka na temat kierunków transformacji energetycznej Polski.</w:t>
            </w:r>
          </w:p>
          <w:p w14:paraId="1820F6E6" w14:textId="10E341BD" w:rsidR="00033796" w:rsidRPr="004C0515" w:rsidRDefault="002812BD" w:rsidP="004C0515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812BD">
              <w:rPr>
                <w:rFonts w:ascii="Arial" w:hAnsi="Arial" w:cs="Arial"/>
                <w:sz w:val="20"/>
                <w:szCs w:val="20"/>
              </w:rPr>
              <w:t>Prezentacja studencka: Przedstawienie analizy polityki energetycznej wybranego kraju UE</w:t>
            </w:r>
          </w:p>
        </w:tc>
      </w:tr>
    </w:tbl>
    <w:p w14:paraId="5C886FF1" w14:textId="77777777" w:rsidR="005322EA" w:rsidRPr="00581CA2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581CA2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581CA2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581CA2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Pr="00581CA2">
                  <w:rPr>
                    <w:rFonts w:ascii="Arial" w:hAnsi="Arial" w:cs="Arial"/>
                  </w:rPr>
                  <w:t>Wykład</w:t>
                </w:r>
              </w:sdtContent>
            </w:sdt>
            <w:r w:rsidRPr="00581CA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77777777" w:rsidR="004B487A" w:rsidRPr="00581CA2" w:rsidRDefault="004B487A" w:rsidP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Pr="00581CA2">
              <w:rPr>
                <w:rFonts w:ascii="Arial" w:hAnsi="Arial" w:cs="Arial"/>
              </w:rPr>
              <w:t>Test wiedzy zawierający pytania zamknięte oraz jedno pytanie otwarte (krótka forma eseistyczna)</w:t>
            </w:r>
          </w:p>
        </w:tc>
      </w:tr>
      <w:tr w:rsidR="004B487A" w:rsidRPr="00581CA2" w14:paraId="55DDDEA6" w14:textId="77777777" w:rsidTr="004B487A">
        <w:trPr>
          <w:trHeight w:val="197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AC7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4A978F12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Ocena</w:t>
            </w:r>
          </w:p>
          <w:p w14:paraId="33588A05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66B3AB8B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15C8E983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57B2FD49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8ABCA4A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51-65%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417C3A85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0-50%</w:t>
            </w:r>
            <w:r w:rsidRPr="00581C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B487A" w:rsidRPr="00581CA2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A72" w14:textId="77777777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</w:rPr>
              <w:t>Opis: Rozwiązanie zadań testowych</w:t>
            </w:r>
          </w:p>
        </w:tc>
      </w:tr>
      <w:tr w:rsidR="004B487A" w:rsidRPr="00581CA2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54FCE01E" w:rsidR="004B487A" w:rsidRPr="00581CA2" w:rsidRDefault="004B487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</w:rPr>
              <w:t xml:space="preserve">Warunkiem zaliczenia przedmiotu jest uzyskanie </w:t>
            </w:r>
            <w:r w:rsidR="003E156F">
              <w:rPr>
                <w:rFonts w:ascii="Arial" w:hAnsi="Arial" w:cs="Arial"/>
              </w:rPr>
              <w:t>co najmniej</w:t>
            </w:r>
            <w:r w:rsidRPr="00581CA2">
              <w:rPr>
                <w:rFonts w:ascii="Arial" w:hAnsi="Arial" w:cs="Arial"/>
              </w:rPr>
              <w:t xml:space="preserve"> 51% punktów</w:t>
            </w:r>
          </w:p>
        </w:tc>
      </w:tr>
      <w:tr w:rsidR="004B487A" w:rsidRPr="00581CA2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6A563CF8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765B01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DF6B" w14:textId="71540E70" w:rsidR="004B487A" w:rsidRPr="00581CA2" w:rsidRDefault="004B487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</w:t>
            </w:r>
            <w:proofErr w:type="spellStart"/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zaliczenia:</w:t>
            </w:r>
            <w:r w:rsidR="00E07FE5" w:rsidRPr="00E07FE5">
              <w:rPr>
                <w:rFonts w:ascii="Arial" w:hAnsi="Arial" w:cs="Arial"/>
              </w:rPr>
              <w:t>Projekt</w:t>
            </w:r>
            <w:proofErr w:type="spellEnd"/>
            <w:r w:rsidR="00E07FE5" w:rsidRPr="00E07FE5">
              <w:rPr>
                <w:rFonts w:ascii="Arial" w:hAnsi="Arial" w:cs="Arial"/>
              </w:rPr>
              <w:t xml:space="preserve"> + Symulacja + Aktywność</w:t>
            </w:r>
          </w:p>
        </w:tc>
      </w:tr>
      <w:tr w:rsidR="004B487A" w:rsidRPr="00581CA2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77777777" w:rsidR="004B487A" w:rsidRPr="00581CA2" w:rsidRDefault="004B487A">
            <w:pPr>
              <w:pStyle w:val="NormalnyWeb"/>
              <w:spacing w:before="240" w:beforeAutospacing="0"/>
              <w:rPr>
                <w:rFonts w:ascii="Arial" w:hAnsi="Arial" w:cs="Arial"/>
                <w:sz w:val="22"/>
                <w:szCs w:val="22"/>
              </w:rPr>
            </w:pPr>
            <w:r w:rsidRPr="00581CA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Sposób zaliczenia ćwiczeń (zajęć projektowych):</w:t>
            </w:r>
          </w:p>
          <w:p w14:paraId="410BA392" w14:textId="77777777" w:rsidR="009270B7" w:rsidRDefault="000705E0" w:rsidP="00646DEB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>
              <w:br/>
            </w:r>
            <w:r w:rsidRPr="00933218">
              <w:rPr>
                <w:rFonts w:ascii="Arial" w:hAnsi="Arial" w:cs="Arial"/>
                <w:sz w:val="22"/>
                <w:szCs w:val="22"/>
              </w:rPr>
              <w:t>Zaliczenie ćwiczeń ma charakter praktyczny i opiera się na trzech filarach weryfikacji kompetencji:</w:t>
            </w:r>
            <w:r w:rsidRPr="00933218">
              <w:rPr>
                <w:rFonts w:ascii="Arial" w:hAnsi="Arial" w:cs="Arial"/>
                <w:sz w:val="22"/>
                <w:szCs w:val="22"/>
              </w:rPr>
              <w:br/>
            </w:r>
            <w:r w:rsidRPr="00933218">
              <w:rPr>
                <w:rFonts w:ascii="Arial" w:hAnsi="Arial" w:cs="Arial"/>
                <w:sz w:val="22"/>
                <w:szCs w:val="22"/>
              </w:rPr>
              <w:br/>
              <w:t xml:space="preserve">1. </w:t>
            </w:r>
            <w:r w:rsidRPr="00933218">
              <w:rPr>
                <w:rFonts w:ascii="Arial" w:hAnsi="Arial" w:cs="Arial"/>
                <w:b/>
                <w:bCs/>
                <w:sz w:val="22"/>
                <w:szCs w:val="22"/>
              </w:rPr>
              <w:t>Projekt zespołowy (Strategia bezpieczeństwa energetycznego):</w:t>
            </w:r>
            <w:r w:rsidRPr="00933218">
              <w:rPr>
                <w:rFonts w:ascii="Arial" w:hAnsi="Arial" w:cs="Arial"/>
                <w:sz w:val="22"/>
                <w:szCs w:val="22"/>
              </w:rPr>
              <w:t xml:space="preserve"> Opracowanie przez zespół 3-4 osobowy kompleksowej strategii bezpieczeństwa energetycznego dla wybranego województwa. Dokument musi zawierać: analizę obecnego stanu, identyfikację zagrożeń, propozycje działań wraz z harmonogramem i budżetem. Ocenie podlega kompletność analizy, realność założeń, jakość wizualizacji danych oraz umiejętność pracy zespołowej.</w:t>
            </w:r>
            <w:r w:rsidRPr="00933218">
              <w:rPr>
                <w:rFonts w:ascii="Arial" w:hAnsi="Arial" w:cs="Arial"/>
                <w:sz w:val="22"/>
                <w:szCs w:val="22"/>
              </w:rPr>
              <w:br/>
            </w:r>
            <w:r w:rsidRPr="00933218">
              <w:rPr>
                <w:rFonts w:ascii="Arial" w:hAnsi="Arial" w:cs="Arial"/>
                <w:sz w:val="22"/>
                <w:szCs w:val="22"/>
              </w:rPr>
              <w:br/>
              <w:t xml:space="preserve">2. </w:t>
            </w:r>
            <w:r w:rsidRPr="00933218">
              <w:rPr>
                <w:rFonts w:ascii="Arial" w:hAnsi="Arial" w:cs="Arial"/>
                <w:b/>
                <w:bCs/>
                <w:sz w:val="22"/>
                <w:szCs w:val="22"/>
              </w:rPr>
              <w:t>Symulacja zarządzania kryzysem</w:t>
            </w:r>
            <w:r w:rsidRPr="00933218">
              <w:rPr>
                <w:rFonts w:ascii="Arial" w:hAnsi="Arial" w:cs="Arial"/>
                <w:sz w:val="22"/>
                <w:szCs w:val="22"/>
              </w:rPr>
              <w:t>: Przeprowadzenie przez zespół symulowanego zarządzania kryzysem</w:t>
            </w:r>
            <w:r w:rsidR="00B10EB9" w:rsidRPr="00933218">
              <w:rPr>
                <w:rFonts w:ascii="Arial" w:hAnsi="Arial" w:cs="Arial"/>
                <w:sz w:val="22"/>
                <w:szCs w:val="22"/>
              </w:rPr>
              <w:t xml:space="preserve"> energetycznym w oparciu o wylosowany scenariusz (np. </w:t>
            </w:r>
            <w:proofErr w:type="spellStart"/>
            <w:r w:rsidR="00B10EB9" w:rsidRPr="00933218">
              <w:rPr>
                <w:rFonts w:ascii="Arial" w:hAnsi="Arial" w:cs="Arial"/>
                <w:sz w:val="22"/>
                <w:szCs w:val="22"/>
              </w:rPr>
              <w:t>blackout</w:t>
            </w:r>
            <w:proofErr w:type="spellEnd"/>
            <w:r w:rsidR="00B10EB9" w:rsidRPr="00933218">
              <w:rPr>
                <w:rFonts w:ascii="Arial" w:hAnsi="Arial" w:cs="Arial"/>
                <w:sz w:val="22"/>
                <w:szCs w:val="22"/>
              </w:rPr>
              <w:t xml:space="preserve"> regionalny, zakłócenie dostaw gazu, cyberatak na PSE). Ocenie podlega umiejętność szybkiego podejmowania decyzji, koordynacji działań, komunikacji z interesariuszami oraz zastosowania procedur zarządzania kryzysowego.</w:t>
            </w:r>
            <w:r w:rsidR="00B10EB9" w:rsidRPr="00933218">
              <w:rPr>
                <w:rFonts w:ascii="Arial" w:hAnsi="Arial" w:cs="Arial"/>
                <w:sz w:val="22"/>
                <w:szCs w:val="22"/>
              </w:rPr>
              <w:br/>
            </w:r>
            <w:r w:rsidR="00B10EB9" w:rsidRPr="00933218">
              <w:rPr>
                <w:rFonts w:ascii="Arial" w:hAnsi="Arial" w:cs="Arial"/>
                <w:sz w:val="22"/>
                <w:szCs w:val="22"/>
              </w:rPr>
              <w:br/>
              <w:t xml:space="preserve">3. </w:t>
            </w:r>
            <w:r w:rsidR="00B10EB9" w:rsidRPr="00933218">
              <w:rPr>
                <w:rFonts w:ascii="Arial" w:hAnsi="Arial" w:cs="Arial"/>
                <w:b/>
                <w:bCs/>
                <w:sz w:val="22"/>
                <w:szCs w:val="22"/>
              </w:rPr>
              <w:t>Aktywność analityczna</w:t>
            </w:r>
            <w:r w:rsidR="00B10EB9" w:rsidRPr="00933218">
              <w:rPr>
                <w:rFonts w:ascii="Arial" w:hAnsi="Arial" w:cs="Arial"/>
                <w:sz w:val="22"/>
                <w:szCs w:val="22"/>
              </w:rPr>
              <w:t xml:space="preserve">: Udział w warsztatach z analizy danych energetycznych, przygotowanie raportów z </w:t>
            </w:r>
            <w:proofErr w:type="spellStart"/>
            <w:r w:rsidR="00B10EB9" w:rsidRPr="003B16DE">
              <w:rPr>
                <w:rFonts w:ascii="Arial" w:hAnsi="Arial" w:cs="Arial"/>
                <w:i/>
                <w:iCs/>
                <w:sz w:val="22"/>
                <w:szCs w:val="22"/>
              </w:rPr>
              <w:t>case</w:t>
            </w:r>
            <w:proofErr w:type="spellEnd"/>
            <w:r w:rsidR="00B10EB9" w:rsidRPr="003B16D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10EB9" w:rsidRPr="003B16DE">
              <w:rPr>
                <w:rFonts w:ascii="Arial" w:hAnsi="Arial" w:cs="Arial"/>
                <w:i/>
                <w:iCs/>
                <w:sz w:val="22"/>
                <w:szCs w:val="22"/>
              </w:rPr>
              <w:t>study</w:t>
            </w:r>
            <w:proofErr w:type="spellEnd"/>
            <w:r w:rsidR="00B10EB9" w:rsidRPr="00933218">
              <w:rPr>
                <w:rFonts w:ascii="Arial" w:hAnsi="Arial" w:cs="Arial"/>
                <w:sz w:val="22"/>
                <w:szCs w:val="22"/>
              </w:rPr>
              <w:t xml:space="preserve"> oraz aktywny udział w debatach</w:t>
            </w:r>
            <w:r w:rsidR="003B16D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58B657" w14:textId="0EBAA84C" w:rsidR="004B487A" w:rsidRDefault="009270B7" w:rsidP="00646DEB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9270B7">
              <w:rPr>
                <w:rFonts w:ascii="Arial" w:hAnsi="Arial" w:cs="Arial"/>
                <w:sz w:val="22"/>
                <w:szCs w:val="22"/>
              </w:rPr>
              <w:t>Warunkiem uzyskania oceny pozytywnej jest zaliczenie symulacji praktycznej na poziomie co najmniej 51% oraz oddanie projektu zespołowego.</w:t>
            </w:r>
            <w:r w:rsidR="00B10EB9" w:rsidRPr="00933218">
              <w:rPr>
                <w:rFonts w:ascii="Arial" w:hAnsi="Arial" w:cs="Arial"/>
                <w:sz w:val="22"/>
                <w:szCs w:val="22"/>
              </w:rPr>
              <w:br/>
            </w:r>
            <w:r w:rsidR="00B10EB9" w:rsidRPr="00933218">
              <w:rPr>
                <w:rFonts w:ascii="Arial" w:hAnsi="Arial" w:cs="Arial"/>
                <w:sz w:val="22"/>
                <w:szCs w:val="22"/>
              </w:rPr>
              <w:br/>
            </w:r>
            <w:r w:rsidRPr="009270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końcowa obliczana jest według struktury wagowej przedstawionej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poniżej</w:t>
            </w:r>
            <w:r w:rsidRPr="009270B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B10EB9" w:rsidRPr="00933218">
              <w:rPr>
                <w:rFonts w:ascii="Arial" w:hAnsi="Arial" w:cs="Arial"/>
                <w:sz w:val="22"/>
                <w:szCs w:val="22"/>
              </w:rPr>
              <w:br/>
            </w:r>
            <w:r w:rsidR="00B10EB9" w:rsidRPr="00933218">
              <w:rPr>
                <w:rFonts w:ascii="Arial" w:hAnsi="Arial" w:cs="Arial"/>
                <w:sz w:val="22"/>
                <w:szCs w:val="22"/>
              </w:rPr>
              <w:br/>
            </w:r>
          </w:p>
          <w:p w14:paraId="67D29644" w14:textId="77777777" w:rsidR="004C0515" w:rsidRPr="004C0515" w:rsidRDefault="004C0515" w:rsidP="004C0515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0515">
              <w:rPr>
                <w:rFonts w:ascii="Arial" w:eastAsia="Times New Roman" w:hAnsi="Arial" w:cs="Arial"/>
                <w:b/>
                <w:bCs/>
                <w:lang w:eastAsia="pl-PL"/>
              </w:rPr>
              <w:t>OCENA KOŃCOWA Z PRZEDMIOTU — STRUKTURA WAGOWA: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66"/>
              <w:gridCol w:w="1653"/>
              <w:gridCol w:w="675"/>
            </w:tblGrid>
            <w:tr w:rsidR="004C0515" w:rsidRPr="004C0515" w14:paraId="1AC44269" w14:textId="77777777">
              <w:trPr>
                <w:tblHeader/>
                <w:tblCellSpacing w:w="15" w:type="dxa"/>
              </w:trPr>
              <w:tc>
                <w:tcPr>
                  <w:tcW w:w="5921" w:type="dxa"/>
                  <w:vAlign w:val="center"/>
                  <w:hideMark/>
                </w:tcPr>
                <w:p w14:paraId="14DB95E2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Składnik oceny</w:t>
                  </w:r>
                </w:p>
              </w:tc>
              <w:tc>
                <w:tcPr>
                  <w:tcW w:w="1623" w:type="dxa"/>
                  <w:vAlign w:val="center"/>
                  <w:hideMark/>
                </w:tcPr>
                <w:p w14:paraId="4711B726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Forma zajęć</w:t>
                  </w:r>
                </w:p>
              </w:tc>
              <w:tc>
                <w:tcPr>
                  <w:tcW w:w="630" w:type="dxa"/>
                  <w:vAlign w:val="center"/>
                  <w:hideMark/>
                </w:tcPr>
                <w:p w14:paraId="0DAC018D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Waga</w:t>
                  </w:r>
                </w:p>
              </w:tc>
            </w:tr>
            <w:tr w:rsidR="004C0515" w:rsidRPr="004C0515" w14:paraId="087B8220" w14:textId="77777777">
              <w:trPr>
                <w:tblCellSpacing w:w="15" w:type="dxa"/>
              </w:trPr>
              <w:tc>
                <w:tcPr>
                  <w:tcW w:w="5921" w:type="dxa"/>
                  <w:vAlign w:val="center"/>
                  <w:hideMark/>
                </w:tcPr>
                <w:p w14:paraId="763474DB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Test zaliczeniowy (pytania zamknięte + otwarte)</w:t>
                  </w:r>
                </w:p>
              </w:tc>
              <w:tc>
                <w:tcPr>
                  <w:tcW w:w="1623" w:type="dxa"/>
                  <w:vAlign w:val="center"/>
                  <w:hideMark/>
                </w:tcPr>
                <w:p w14:paraId="5573F709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Wykład (15h)</w:t>
                  </w:r>
                </w:p>
              </w:tc>
              <w:tc>
                <w:tcPr>
                  <w:tcW w:w="630" w:type="dxa"/>
                  <w:vAlign w:val="center"/>
                  <w:hideMark/>
                </w:tcPr>
                <w:p w14:paraId="5CD8E950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40%</w:t>
                  </w:r>
                </w:p>
              </w:tc>
            </w:tr>
            <w:tr w:rsidR="004C0515" w:rsidRPr="004C0515" w14:paraId="7A843AE9" w14:textId="77777777">
              <w:trPr>
                <w:tblCellSpacing w:w="15" w:type="dxa"/>
              </w:trPr>
              <w:tc>
                <w:tcPr>
                  <w:tcW w:w="5921" w:type="dxa"/>
                  <w:vAlign w:val="center"/>
                  <w:hideMark/>
                </w:tcPr>
                <w:p w14:paraId="053BB3DC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Projekt zespołowy: Strategia bezpieczeństwa energetycznego</w:t>
                  </w:r>
                </w:p>
              </w:tc>
              <w:tc>
                <w:tcPr>
                  <w:tcW w:w="1623" w:type="dxa"/>
                  <w:vAlign w:val="center"/>
                  <w:hideMark/>
                </w:tcPr>
                <w:p w14:paraId="5E6FB52B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Ćwiczenia (30h)</w:t>
                  </w:r>
                </w:p>
              </w:tc>
              <w:tc>
                <w:tcPr>
                  <w:tcW w:w="630" w:type="dxa"/>
                  <w:vAlign w:val="center"/>
                  <w:hideMark/>
                </w:tcPr>
                <w:p w14:paraId="7E861FF0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30%</w:t>
                  </w:r>
                </w:p>
              </w:tc>
            </w:tr>
            <w:tr w:rsidR="004C0515" w:rsidRPr="004C0515" w14:paraId="5B8B2437" w14:textId="77777777">
              <w:trPr>
                <w:tblCellSpacing w:w="15" w:type="dxa"/>
              </w:trPr>
              <w:tc>
                <w:tcPr>
                  <w:tcW w:w="5921" w:type="dxa"/>
                  <w:vAlign w:val="center"/>
                  <w:hideMark/>
                </w:tcPr>
                <w:p w14:paraId="3DD4FF3F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Symulacja zarządzania kryzysem energetycznym</w:t>
                  </w:r>
                </w:p>
              </w:tc>
              <w:tc>
                <w:tcPr>
                  <w:tcW w:w="1623" w:type="dxa"/>
                  <w:vAlign w:val="center"/>
                  <w:hideMark/>
                </w:tcPr>
                <w:p w14:paraId="2F50DE71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Ćwiczenia (30h)</w:t>
                  </w:r>
                </w:p>
              </w:tc>
              <w:tc>
                <w:tcPr>
                  <w:tcW w:w="630" w:type="dxa"/>
                  <w:vAlign w:val="center"/>
                  <w:hideMark/>
                </w:tcPr>
                <w:p w14:paraId="4C7264A0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20%</w:t>
                  </w:r>
                </w:p>
              </w:tc>
            </w:tr>
            <w:tr w:rsidR="004C0515" w:rsidRPr="004C0515" w14:paraId="30FA3FE7" w14:textId="77777777">
              <w:trPr>
                <w:tblCellSpacing w:w="15" w:type="dxa"/>
              </w:trPr>
              <w:tc>
                <w:tcPr>
                  <w:tcW w:w="5921" w:type="dxa"/>
                  <w:vAlign w:val="center"/>
                  <w:hideMark/>
                </w:tcPr>
                <w:p w14:paraId="03F946DF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 xml:space="preserve">Aktywność: raporty z </w:t>
                  </w:r>
                  <w:proofErr w:type="spellStart"/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case</w:t>
                  </w:r>
                  <w:proofErr w:type="spellEnd"/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 xml:space="preserve"> </w:t>
                  </w:r>
                  <w:proofErr w:type="spellStart"/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study</w:t>
                  </w:r>
                  <w:proofErr w:type="spellEnd"/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, debaty, warsztaty</w:t>
                  </w:r>
                </w:p>
              </w:tc>
              <w:tc>
                <w:tcPr>
                  <w:tcW w:w="1623" w:type="dxa"/>
                  <w:vAlign w:val="center"/>
                  <w:hideMark/>
                </w:tcPr>
                <w:p w14:paraId="0D209A47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Ćwiczenia (30h)</w:t>
                  </w:r>
                </w:p>
              </w:tc>
              <w:tc>
                <w:tcPr>
                  <w:tcW w:w="630" w:type="dxa"/>
                  <w:vAlign w:val="center"/>
                  <w:hideMark/>
                </w:tcPr>
                <w:p w14:paraId="36CB5149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lang w:eastAsia="pl-PL"/>
                    </w:rPr>
                    <w:t>10%</w:t>
                  </w:r>
                </w:p>
              </w:tc>
            </w:tr>
            <w:tr w:rsidR="004C0515" w:rsidRPr="004C0515" w14:paraId="76016CDF" w14:textId="77777777">
              <w:trPr>
                <w:tblCellSpacing w:w="15" w:type="dxa"/>
              </w:trPr>
              <w:tc>
                <w:tcPr>
                  <w:tcW w:w="5921" w:type="dxa"/>
                  <w:vAlign w:val="center"/>
                  <w:hideMark/>
                </w:tcPr>
                <w:p w14:paraId="0B72475B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RAZEM</w:t>
                  </w:r>
                </w:p>
              </w:tc>
              <w:tc>
                <w:tcPr>
                  <w:tcW w:w="1623" w:type="dxa"/>
                  <w:vAlign w:val="center"/>
                  <w:hideMark/>
                </w:tcPr>
                <w:p w14:paraId="3A2817A5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14:paraId="2F1FE784" w14:textId="77777777" w:rsidR="004C0515" w:rsidRPr="004C0515" w:rsidRDefault="004C0515" w:rsidP="004C0515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C0515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100%</w:t>
                  </w:r>
                </w:p>
              </w:tc>
            </w:tr>
          </w:tbl>
          <w:p w14:paraId="25842204" w14:textId="7C486AF6" w:rsidR="004C0515" w:rsidRPr="004C0515" w:rsidRDefault="004C0515" w:rsidP="00646DEB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4C0515">
              <w:rPr>
                <w:rFonts w:ascii="Arial" w:hAnsi="Arial" w:cs="Arial"/>
                <w:sz w:val="22"/>
                <w:szCs w:val="22"/>
              </w:rPr>
              <w:t>Warunki konieczne do zaliczenia przedmiotu: (1) uzyskanie co najmniej 51% punktów z testu zaliczeniowego ORAZ (2) uzyskanie co najmniej 51% punktów z symulacji zarządzania kryzysem. Niespełnienie któregokolwiek z warunków koniecznych skutkuje oceną niedostateczną, niezależnie od pozostałych składników oceny.</w:t>
            </w:r>
          </w:p>
          <w:p w14:paraId="2D742930" w14:textId="77777777" w:rsidR="004B487A" w:rsidRDefault="008A4B87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8A4B87">
              <w:rPr>
                <w:rFonts w:ascii="Arial" w:hAnsi="Arial" w:cs="Arial"/>
                <w:sz w:val="22"/>
                <w:szCs w:val="22"/>
              </w:rPr>
              <w:t>Zasady poprawy oraz tryb odwoławczy określa Regulamin studiów ANS w Gnieźnie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81CB34" w14:textId="3B47C646" w:rsidR="008A4B87" w:rsidRPr="00581CA2" w:rsidRDefault="008A4B87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76F" w:rsidRPr="00581CA2" w14:paraId="7C29A822" w14:textId="77777777" w:rsidTr="00BE376F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391" w14:textId="3E6F65BB" w:rsidR="00BE376F" w:rsidRPr="00581CA2" w:rsidRDefault="00990DED" w:rsidP="00551CA4">
            <w:pPr>
              <w:pStyle w:val="Normalny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DED">
              <w:rPr>
                <w:rFonts w:ascii="Arial" w:hAnsi="Arial" w:cs="Arial"/>
                <w:b/>
                <w:bCs/>
                <w:sz w:val="22"/>
                <w:szCs w:val="22"/>
              </w:rPr>
              <w:t>ARKUSZ OCENY SYMULACJI ZARZĄDZANIA KRYZYSEM ENERGETYCZNYM</w:t>
            </w:r>
          </w:p>
        </w:tc>
      </w:tr>
    </w:tbl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215"/>
        <w:gridCol w:w="2604"/>
        <w:gridCol w:w="2835"/>
        <w:gridCol w:w="2268"/>
      </w:tblGrid>
      <w:tr w:rsidR="00BE376F" w:rsidRPr="00581CA2" w14:paraId="3C840C0A" w14:textId="77777777" w:rsidTr="00BE376F">
        <w:trPr>
          <w:trHeight w:val="794"/>
        </w:trPr>
        <w:tc>
          <w:tcPr>
            <w:tcW w:w="2215" w:type="dxa"/>
            <w:vAlign w:val="center"/>
            <w:hideMark/>
          </w:tcPr>
          <w:p w14:paraId="6524274C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604" w:type="dxa"/>
            <w:vAlign w:val="center"/>
            <w:hideMark/>
          </w:tcPr>
          <w:p w14:paraId="37046DB2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835" w:type="dxa"/>
            <w:vAlign w:val="center"/>
            <w:hideMark/>
          </w:tcPr>
          <w:p w14:paraId="3FF10C66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268" w:type="dxa"/>
            <w:vAlign w:val="center"/>
            <w:hideMark/>
          </w:tcPr>
          <w:p w14:paraId="1D756A84" w14:textId="77777777" w:rsidR="00BE376F" w:rsidRPr="00581CA2" w:rsidRDefault="00BE37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Dobry/</w:t>
            </w:r>
            <w:proofErr w:type="spellStart"/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Bdb</w:t>
            </w:r>
            <w:proofErr w:type="spellEnd"/>
            <w:r w:rsidRPr="00581CA2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(2 pkt)</w:t>
            </w:r>
          </w:p>
        </w:tc>
      </w:tr>
      <w:tr w:rsidR="0021261C" w:rsidRPr="00581CA2" w14:paraId="26535299" w14:textId="77777777" w:rsidTr="008D369D">
        <w:tc>
          <w:tcPr>
            <w:tcW w:w="2215" w:type="dxa"/>
            <w:hideMark/>
          </w:tcPr>
          <w:p w14:paraId="30CEBD6A" w14:textId="6C9E594E" w:rsidR="0021261C" w:rsidRPr="00F13E7F" w:rsidRDefault="0021261C" w:rsidP="0021261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F13E7F">
              <w:rPr>
                <w:rFonts w:ascii="Arial" w:hAnsi="Arial" w:cs="Arial"/>
                <w:b/>
                <w:bCs/>
                <w:sz w:val="20"/>
                <w:szCs w:val="20"/>
              </w:rPr>
              <w:t>Identyfikacja zagrożeń i analiza sytuacji</w:t>
            </w:r>
          </w:p>
        </w:tc>
        <w:tc>
          <w:tcPr>
            <w:tcW w:w="2604" w:type="dxa"/>
            <w:hideMark/>
          </w:tcPr>
          <w:p w14:paraId="064566ED" w14:textId="3408D378" w:rsidR="0021261C" w:rsidRPr="00F13E7F" w:rsidRDefault="0021261C" w:rsidP="0021261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F13E7F">
              <w:rPr>
                <w:rFonts w:ascii="Arial" w:hAnsi="Arial" w:cs="Arial"/>
                <w:sz w:val="20"/>
                <w:szCs w:val="20"/>
              </w:rPr>
              <w:t>Zespół nie identyfikuje kluczowych zagrożeń, brak analizy przyczyn kryzysu.</w:t>
            </w:r>
          </w:p>
        </w:tc>
        <w:tc>
          <w:tcPr>
            <w:tcW w:w="2835" w:type="dxa"/>
            <w:hideMark/>
          </w:tcPr>
          <w:p w14:paraId="2F8A364A" w14:textId="50B84D21" w:rsidR="0021261C" w:rsidRPr="00F13E7F" w:rsidRDefault="0021261C" w:rsidP="0021261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F13E7F">
              <w:rPr>
                <w:rFonts w:ascii="Arial" w:hAnsi="Arial" w:cs="Arial"/>
                <w:sz w:val="20"/>
                <w:szCs w:val="20"/>
              </w:rPr>
              <w:t>Zespół identyfikuje podstawowe zagrożenia, ale analiza jest powierzchowna.</w:t>
            </w:r>
          </w:p>
        </w:tc>
        <w:tc>
          <w:tcPr>
            <w:tcW w:w="2268" w:type="dxa"/>
            <w:hideMark/>
          </w:tcPr>
          <w:p w14:paraId="64518474" w14:textId="7C130B00" w:rsidR="0021261C" w:rsidRPr="00F13E7F" w:rsidRDefault="0021261C" w:rsidP="0021261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F13E7F">
              <w:rPr>
                <w:rFonts w:ascii="Arial" w:hAnsi="Arial" w:cs="Arial"/>
                <w:sz w:val="20"/>
                <w:szCs w:val="20"/>
              </w:rPr>
              <w:t>Zespół przeprowadza szczegółową analizę zagrożeń, identyfikuje przyczyny pierwotne i wtórne, wykorzystuje dane operacyjne.</w:t>
            </w:r>
          </w:p>
        </w:tc>
      </w:tr>
      <w:tr w:rsidR="009F4641" w:rsidRPr="00581CA2" w14:paraId="6FC27326" w14:textId="77777777" w:rsidTr="00DA1425">
        <w:tc>
          <w:tcPr>
            <w:tcW w:w="2215" w:type="dxa"/>
            <w:hideMark/>
          </w:tcPr>
          <w:p w14:paraId="6594861B" w14:textId="79A4FA20" w:rsidR="009F4641" w:rsidRPr="009F4641" w:rsidRDefault="009F4641" w:rsidP="009F464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9F464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Zastosowanie procedur zarządzania kryzysowego</w:t>
            </w:r>
          </w:p>
        </w:tc>
        <w:tc>
          <w:tcPr>
            <w:tcW w:w="2604" w:type="dxa"/>
            <w:hideMark/>
          </w:tcPr>
          <w:p w14:paraId="0DE9A170" w14:textId="6A249CA8" w:rsidR="009F4641" w:rsidRPr="009F4641" w:rsidRDefault="009F4641" w:rsidP="009F464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F4641">
              <w:rPr>
                <w:rFonts w:ascii="Arial" w:hAnsi="Arial" w:cs="Arial"/>
                <w:sz w:val="20"/>
                <w:szCs w:val="20"/>
              </w:rPr>
              <w:t>Zespół nie stosuje procedur RCB, działania są chaotyczne i nieskoordynowane.</w:t>
            </w:r>
          </w:p>
        </w:tc>
        <w:tc>
          <w:tcPr>
            <w:tcW w:w="2835" w:type="dxa"/>
            <w:hideMark/>
          </w:tcPr>
          <w:p w14:paraId="56E3012E" w14:textId="6233DF7F" w:rsidR="009F4641" w:rsidRPr="009F4641" w:rsidRDefault="009F4641" w:rsidP="009F464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F4641">
              <w:rPr>
                <w:rFonts w:ascii="Arial" w:hAnsi="Arial" w:cs="Arial"/>
                <w:sz w:val="20"/>
                <w:szCs w:val="20"/>
              </w:rPr>
              <w:t>Zespół próbuje stosować procedury, ale popełnia błędy w sekwencji działań.</w:t>
            </w:r>
          </w:p>
        </w:tc>
        <w:tc>
          <w:tcPr>
            <w:tcW w:w="2268" w:type="dxa"/>
            <w:hideMark/>
          </w:tcPr>
          <w:p w14:paraId="5DB12417" w14:textId="7B10DF64" w:rsidR="009F4641" w:rsidRPr="009F4641" w:rsidRDefault="009F4641" w:rsidP="009F464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9F4641">
              <w:rPr>
                <w:rFonts w:ascii="Arial" w:hAnsi="Arial" w:cs="Arial"/>
                <w:sz w:val="20"/>
                <w:szCs w:val="20"/>
              </w:rPr>
              <w:t>Zespół konsekwentnie stosuje procedury zarządzania kryzysowego, zachowując właściwą sekwencję: identyfikacja - ocena - decyzja - komunikacja.</w:t>
            </w:r>
          </w:p>
        </w:tc>
      </w:tr>
      <w:tr w:rsidR="00BB1266" w:rsidRPr="00581CA2" w14:paraId="374C2AD4" w14:textId="77777777" w:rsidTr="00D120E9">
        <w:tc>
          <w:tcPr>
            <w:tcW w:w="2215" w:type="dxa"/>
            <w:hideMark/>
          </w:tcPr>
          <w:p w14:paraId="11C86F1F" w14:textId="54D58EFE" w:rsidR="00BB1266" w:rsidRPr="00AE2FF2" w:rsidRDefault="00BB1266" w:rsidP="00BB12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b/>
                <w:bCs/>
                <w:sz w:val="20"/>
                <w:szCs w:val="20"/>
              </w:rPr>
              <w:t>Koordynacja i podział ról w zespole</w:t>
            </w:r>
          </w:p>
        </w:tc>
        <w:tc>
          <w:tcPr>
            <w:tcW w:w="2604" w:type="dxa"/>
            <w:hideMark/>
          </w:tcPr>
          <w:p w14:paraId="515BA48B" w14:textId="46AE5D97" w:rsidR="00BB1266" w:rsidRPr="00AE2FF2" w:rsidRDefault="00BB1266" w:rsidP="00BB12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sz w:val="20"/>
                <w:szCs w:val="20"/>
              </w:rPr>
              <w:t>Brak podziału ról, członkowie zespołu działają niezależnie, komunikacja wewnętrzna jest chaotyczna.</w:t>
            </w:r>
          </w:p>
        </w:tc>
        <w:tc>
          <w:tcPr>
            <w:tcW w:w="2835" w:type="dxa"/>
            <w:hideMark/>
          </w:tcPr>
          <w:p w14:paraId="43C44FBF" w14:textId="574C7A1F" w:rsidR="00BB1266" w:rsidRPr="00AE2FF2" w:rsidRDefault="00BB1266" w:rsidP="00BB12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sz w:val="20"/>
                <w:szCs w:val="20"/>
              </w:rPr>
              <w:t>Role są przydzielone, ale koordynacja jest słaba, zdarzają się konflikty kompetencyjne.</w:t>
            </w:r>
          </w:p>
        </w:tc>
        <w:tc>
          <w:tcPr>
            <w:tcW w:w="2268" w:type="dxa"/>
            <w:hideMark/>
          </w:tcPr>
          <w:p w14:paraId="5D3437C3" w14:textId="102D0694" w:rsidR="00BB1266" w:rsidRPr="00AE2FF2" w:rsidRDefault="00BB1266" w:rsidP="00BB12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sz w:val="20"/>
                <w:szCs w:val="20"/>
              </w:rPr>
              <w:t>Jasny podział ról (koordynator, analityk, rzecznik), płynna komunikacja, efektywna współpraca.</w:t>
            </w:r>
          </w:p>
        </w:tc>
      </w:tr>
      <w:tr w:rsidR="00F36DF1" w:rsidRPr="00581CA2" w14:paraId="6883F21B" w14:textId="77777777" w:rsidTr="00F47D84">
        <w:tc>
          <w:tcPr>
            <w:tcW w:w="2215" w:type="dxa"/>
            <w:hideMark/>
          </w:tcPr>
          <w:p w14:paraId="0013CB94" w14:textId="4EA76B39" w:rsidR="00F36DF1" w:rsidRPr="00AE2FF2" w:rsidRDefault="00F36DF1" w:rsidP="00F36D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b/>
                <w:bCs/>
                <w:sz w:val="20"/>
                <w:szCs w:val="20"/>
              </w:rPr>
              <w:t>Komunikacja z interesariuszami (władze, media, społeczność)</w:t>
            </w:r>
          </w:p>
        </w:tc>
        <w:tc>
          <w:tcPr>
            <w:tcW w:w="2604" w:type="dxa"/>
            <w:hideMark/>
          </w:tcPr>
          <w:p w14:paraId="1275A7F6" w14:textId="4E456E23" w:rsidR="00F36DF1" w:rsidRPr="00AE2FF2" w:rsidRDefault="00F36DF1" w:rsidP="00F36D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sz w:val="20"/>
                <w:szCs w:val="20"/>
              </w:rPr>
              <w:t>Zespół nie komunikuje się z otoczeniem lub przekazy są nieadekwatne, wywołują panikę.</w:t>
            </w:r>
          </w:p>
        </w:tc>
        <w:tc>
          <w:tcPr>
            <w:tcW w:w="2835" w:type="dxa"/>
            <w:hideMark/>
          </w:tcPr>
          <w:p w14:paraId="46B94EE0" w14:textId="67D33CB5" w:rsidR="00F36DF1" w:rsidRPr="00AE2FF2" w:rsidRDefault="00F36DF1" w:rsidP="00F36D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sz w:val="20"/>
                <w:szCs w:val="20"/>
              </w:rPr>
              <w:t>Zespół komunikuje się z otoczeniem, ale przekazy są ogólnikowe lub opóźnione.</w:t>
            </w:r>
          </w:p>
        </w:tc>
        <w:tc>
          <w:tcPr>
            <w:tcW w:w="2268" w:type="dxa"/>
            <w:hideMark/>
          </w:tcPr>
          <w:p w14:paraId="4E13CBF2" w14:textId="24B0DF4A" w:rsidR="00F36DF1" w:rsidRPr="00AE2FF2" w:rsidRDefault="00F36DF1" w:rsidP="00F36D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sz w:val="20"/>
                <w:szCs w:val="20"/>
              </w:rPr>
              <w:t>Zespół prowadzi klarowną, terminową i adekwatną komunikację z wszystkimi interesariuszami, antycypuje pytania i obawy społeczne.</w:t>
            </w:r>
          </w:p>
        </w:tc>
      </w:tr>
      <w:tr w:rsidR="00AE2FF2" w:rsidRPr="00581CA2" w14:paraId="1B966BE4" w14:textId="77777777" w:rsidTr="007C6AB3">
        <w:tc>
          <w:tcPr>
            <w:tcW w:w="2215" w:type="dxa"/>
            <w:hideMark/>
          </w:tcPr>
          <w:p w14:paraId="28EBE4EE" w14:textId="6912166D" w:rsidR="00AE2FF2" w:rsidRPr="00AE2FF2" w:rsidRDefault="00AE2FF2" w:rsidP="00AE2FF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b/>
                <w:bCs/>
                <w:sz w:val="20"/>
                <w:szCs w:val="20"/>
              </w:rPr>
              <w:t>Krytyczna ocena własnych decyzji i odpowiedzialność (K)</w:t>
            </w:r>
          </w:p>
        </w:tc>
        <w:tc>
          <w:tcPr>
            <w:tcW w:w="2604" w:type="dxa"/>
            <w:hideMark/>
          </w:tcPr>
          <w:p w14:paraId="7CBA403F" w14:textId="11C33E15" w:rsidR="00AE2FF2" w:rsidRPr="00AE2FF2" w:rsidRDefault="00AE2FF2" w:rsidP="00AE2FF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sz w:val="20"/>
                <w:szCs w:val="20"/>
              </w:rPr>
              <w:t>Zespół nie poddaje decyzji refleksji, brak samooceny, członkowie nie przyznają się do błędów.</w:t>
            </w:r>
          </w:p>
        </w:tc>
        <w:tc>
          <w:tcPr>
            <w:tcW w:w="2835" w:type="dxa"/>
            <w:hideMark/>
          </w:tcPr>
          <w:p w14:paraId="103F9D29" w14:textId="21937212" w:rsidR="00AE2FF2" w:rsidRPr="00AE2FF2" w:rsidRDefault="00AE2FF2" w:rsidP="00AE2FF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sz w:val="20"/>
                <w:szCs w:val="20"/>
              </w:rPr>
              <w:t>Zespół identyfikuje niektóre błędy post factum, ale brakuje głębokiej analizy przyczyn.</w:t>
            </w:r>
          </w:p>
        </w:tc>
        <w:tc>
          <w:tcPr>
            <w:tcW w:w="2268" w:type="dxa"/>
            <w:hideMark/>
          </w:tcPr>
          <w:p w14:paraId="737CF380" w14:textId="0227938E" w:rsidR="00AE2FF2" w:rsidRPr="00AE2FF2" w:rsidRDefault="00AE2FF2" w:rsidP="00AE2FF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AE2FF2">
              <w:rPr>
                <w:rFonts w:ascii="Arial" w:hAnsi="Arial" w:cs="Arial"/>
                <w:sz w:val="20"/>
                <w:szCs w:val="20"/>
              </w:rPr>
              <w:t xml:space="preserve">Zespół w </w:t>
            </w:r>
            <w:proofErr w:type="spellStart"/>
            <w:r w:rsidRPr="00AE2FF2">
              <w:rPr>
                <w:rFonts w:ascii="Arial" w:hAnsi="Arial" w:cs="Arial"/>
                <w:sz w:val="20"/>
                <w:szCs w:val="20"/>
              </w:rPr>
              <w:t>debriefingu</w:t>
            </w:r>
            <w:proofErr w:type="spellEnd"/>
            <w:r w:rsidRPr="00AE2FF2">
              <w:rPr>
                <w:rFonts w:ascii="Arial" w:hAnsi="Arial" w:cs="Arial"/>
                <w:sz w:val="20"/>
                <w:szCs w:val="20"/>
              </w:rPr>
              <w:t xml:space="preserve"> krytycznie ocenia swoje decyzje, wskazuje punkty newralgiczne i obszary do poprawy, członkowie biorą odpowiedzialność za swoje działania.</w:t>
            </w:r>
          </w:p>
        </w:tc>
      </w:tr>
    </w:tbl>
    <w:p w14:paraId="4274782E" w14:textId="77777777" w:rsidR="005D2B77" w:rsidRDefault="005D2B77" w:rsidP="005D2B77">
      <w:pPr>
        <w:rPr>
          <w:rFonts w:ascii="Arial" w:hAnsi="Arial" w:cs="Arial"/>
          <w:b/>
          <w:bCs/>
          <w:sz w:val="20"/>
          <w:szCs w:val="20"/>
        </w:rPr>
      </w:pPr>
    </w:p>
    <w:p w14:paraId="0EA2E2D5" w14:textId="2EFB8762" w:rsidR="005D2B77" w:rsidRPr="005D2B77" w:rsidRDefault="005D2B77" w:rsidP="005D2B7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5D2B77">
        <w:rPr>
          <w:rFonts w:ascii="Arial" w:hAnsi="Arial" w:cs="Arial"/>
          <w:b/>
          <w:bCs/>
          <w:sz w:val="20"/>
          <w:szCs w:val="20"/>
        </w:rPr>
        <w:t>ARKUSZ OCENY PROJEKTU ZESPOŁOWEGO — STRATEGIA BEZPIECZEŃSTWA ENERGETYCZNEGO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2843"/>
        <w:gridCol w:w="2449"/>
        <w:gridCol w:w="3324"/>
      </w:tblGrid>
      <w:tr w:rsidR="005D2B77" w:rsidRPr="005D2B77" w14:paraId="2C9F7C66" w14:textId="77777777" w:rsidTr="005D2B7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9E4CB24" w14:textId="77777777" w:rsidR="005D2B77" w:rsidRPr="005D2B77" w:rsidRDefault="005D2B77" w:rsidP="005D2B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/>
                <w:bCs/>
                <w:sz w:val="20"/>
                <w:szCs w:val="20"/>
              </w:rPr>
              <w:t>Kryterium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951DBAC" w14:textId="77777777" w:rsidR="005D2B77" w:rsidRPr="005D2B77" w:rsidRDefault="005D2B77" w:rsidP="005D2B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/>
                <w:bCs/>
                <w:sz w:val="20"/>
                <w:szCs w:val="20"/>
              </w:rPr>
              <w:t>Niedostateczny (0 pkt)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654D25" w14:textId="77777777" w:rsidR="005D2B77" w:rsidRPr="005D2B77" w:rsidRDefault="005D2B77" w:rsidP="005D2B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/>
                <w:bCs/>
                <w:sz w:val="20"/>
                <w:szCs w:val="20"/>
              </w:rPr>
              <w:t>Dostateczny (1 pkt)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616D" w14:textId="77777777" w:rsidR="005D2B77" w:rsidRPr="005D2B77" w:rsidRDefault="005D2B77" w:rsidP="005D2B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/>
                <w:bCs/>
                <w:sz w:val="20"/>
                <w:szCs w:val="20"/>
              </w:rPr>
              <w:t>Dobry/</w:t>
            </w:r>
            <w:proofErr w:type="spellStart"/>
            <w:r w:rsidRPr="005D2B77">
              <w:rPr>
                <w:rFonts w:ascii="Arial" w:hAnsi="Arial" w:cs="Arial"/>
                <w:b/>
                <w:bCs/>
                <w:sz w:val="20"/>
                <w:szCs w:val="20"/>
              </w:rPr>
              <w:t>Bdb</w:t>
            </w:r>
            <w:proofErr w:type="spellEnd"/>
            <w:r w:rsidRPr="005D2B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 pkt)</w:t>
            </w:r>
          </w:p>
        </w:tc>
      </w:tr>
      <w:tr w:rsidR="005D2B77" w:rsidRPr="005D2B77" w14:paraId="7E58178B" w14:textId="77777777" w:rsidTr="005D2B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D741ACF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Diagnoza stanu bezpieczeństwa energetycznego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A357B85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Brak analizy lub opiera się wyłącznie na danych ogólnopolskich, bez danych regionalnych.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0D09521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Analiza obecna, oparta częściowo na danych regionalnych PSE/URE, ale niepełna lub nieaktualna.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5D778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Szczegółowa analiza z wykorzystaniem aktualnych danych PSE, URE i GUS dla wybranego województwa, ze wskaźnikami dywersyfikacji i rezerw.</w:t>
            </w:r>
          </w:p>
        </w:tc>
      </w:tr>
      <w:tr w:rsidR="005D2B77" w:rsidRPr="005D2B77" w14:paraId="2E3AA480" w14:textId="77777777" w:rsidTr="005D2B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48C2091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Identyfikacja i ocena zagrożeń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ECA11E5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Zagrożenia nie są zidentyfikowane lub są wymienione bez oceny prawdopodobieństwa i skutków.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91D7961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 xml:space="preserve">Zagrożenia zidentyfikowane, ocena częściowa — brak matrycy </w:t>
            </w:r>
            <w:proofErr w:type="spellStart"/>
            <w:r w:rsidRPr="005D2B77">
              <w:rPr>
                <w:rFonts w:ascii="Arial" w:hAnsi="Arial" w:cs="Arial"/>
                <w:bCs/>
                <w:sz w:val="20"/>
                <w:szCs w:val="20"/>
              </w:rPr>
              <w:t>ryzyk</w:t>
            </w:r>
            <w:proofErr w:type="spellEnd"/>
            <w:r w:rsidRPr="005D2B77">
              <w:rPr>
                <w:rFonts w:ascii="Arial" w:hAnsi="Arial" w:cs="Arial"/>
                <w:bCs/>
                <w:sz w:val="20"/>
                <w:szCs w:val="20"/>
              </w:rPr>
              <w:t xml:space="preserve"> lub niespójna </w:t>
            </w:r>
            <w:proofErr w:type="spellStart"/>
            <w:r w:rsidRPr="005D2B77">
              <w:rPr>
                <w:rFonts w:ascii="Arial" w:hAnsi="Arial" w:cs="Arial"/>
                <w:bCs/>
                <w:sz w:val="20"/>
                <w:szCs w:val="20"/>
              </w:rPr>
              <w:t>priorytetyzacja</w:t>
            </w:r>
            <w:proofErr w:type="spellEnd"/>
            <w:r w:rsidRPr="005D2B7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62307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 xml:space="preserve">Kompletna matryca </w:t>
            </w:r>
            <w:proofErr w:type="spellStart"/>
            <w:r w:rsidRPr="005D2B77">
              <w:rPr>
                <w:rFonts w:ascii="Arial" w:hAnsi="Arial" w:cs="Arial"/>
                <w:bCs/>
                <w:sz w:val="20"/>
                <w:szCs w:val="20"/>
              </w:rPr>
              <w:t>ryzyk</w:t>
            </w:r>
            <w:proofErr w:type="spellEnd"/>
            <w:r w:rsidRPr="005D2B77">
              <w:rPr>
                <w:rFonts w:ascii="Arial" w:hAnsi="Arial" w:cs="Arial"/>
                <w:bCs/>
                <w:sz w:val="20"/>
                <w:szCs w:val="20"/>
              </w:rPr>
              <w:t xml:space="preserve"> (prawdopodobieństwo × skutki) dla min. 5 kategorii zagrożeń, w tym cyberataku i ekstremalnych zjawisk pogodowych.</w:t>
            </w:r>
          </w:p>
        </w:tc>
      </w:tr>
      <w:tr w:rsidR="005D2B77" w:rsidRPr="005D2B77" w14:paraId="6DC274D7" w14:textId="77777777" w:rsidTr="005D2B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AC59DFD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Realność i wykonalność rekomendacji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A4AC46F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Rekomendacje brak lub są oderwane od realiów budżetowych i kompetencyjnych administracji lokalnej.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15EA1C8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Rekomendacje obecne, ale brak harmonogramu, budżetu lub wskazania odpowiedzialnych podmiotów.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125C2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Konkretne, realistyczne rekomendacje z harmonogramem, szacunkowym budżetem i wskazaniem właściwych instytucji (PSE, URE, RCB, urząd wojewódzki).</w:t>
            </w:r>
          </w:p>
        </w:tc>
      </w:tr>
      <w:tr w:rsidR="005D2B77" w:rsidRPr="005D2B77" w14:paraId="0C3D0D31" w14:textId="77777777" w:rsidTr="005D2B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8095590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Jakość wizualizacji danych (mapy, wykresy, tabele)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9246015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Brak wizualizacji lub dane przedstawione wyłącznie tekstowo.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86FF9E" w14:textId="3B1539D6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Wizualizacje obecne, ale nieczytelne, niedeskryptywne lub nieodnoszone do treści analizy.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6860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Czytelne mapy infrastruktury (GIS), wykresy trendów i tabele porównawcze wzmacniające narrację analityczną.</w:t>
            </w:r>
          </w:p>
          <w:p w14:paraId="6D08F8C8" w14:textId="6722FCD8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Spójny dokument z widoczną integracją wkładu wszystkich członków, jednolitym stylem i wspólnymi wnioskami syntetyzującymi.</w:t>
            </w:r>
          </w:p>
        </w:tc>
      </w:tr>
      <w:tr w:rsidR="005D2B77" w:rsidRPr="005D2B77" w14:paraId="0D7D0101" w14:textId="77777777" w:rsidTr="005D2B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D2FC015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Praca zespołowa i podział kompetencji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BE8B0B5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Widoczny brak koordynacji: poszczególne sekcje są niespójne lub wyraźnie napisane bez wzajemnego powiązania.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8CFE9BE" w14:textId="77777777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2B77">
              <w:rPr>
                <w:rFonts w:ascii="Arial" w:hAnsi="Arial" w:cs="Arial"/>
                <w:bCs/>
                <w:sz w:val="20"/>
                <w:szCs w:val="20"/>
              </w:rPr>
              <w:t>Podział pracy widoczny, ale sekcje połączone powierzchownie, bez wspólnych wniosków.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FDA2" w14:textId="471671D9" w:rsidR="005D2B77" w:rsidRPr="005D2B77" w:rsidRDefault="005D2B77" w:rsidP="005D2B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1CFA08" w14:textId="77777777" w:rsidR="005D2B77" w:rsidRDefault="005D2B77" w:rsidP="00C65DF4">
      <w:pPr>
        <w:rPr>
          <w:rFonts w:ascii="Arial" w:hAnsi="Arial" w:cs="Arial"/>
          <w:bCs/>
          <w:sz w:val="20"/>
          <w:szCs w:val="20"/>
        </w:rPr>
      </w:pPr>
    </w:p>
    <w:p w14:paraId="4446EC95" w14:textId="77777777" w:rsidR="005D2B77" w:rsidRDefault="005D2B77" w:rsidP="00C65DF4">
      <w:pPr>
        <w:rPr>
          <w:rFonts w:ascii="Arial" w:hAnsi="Arial" w:cs="Arial"/>
          <w:bCs/>
          <w:sz w:val="20"/>
          <w:szCs w:val="20"/>
        </w:rPr>
      </w:pPr>
    </w:p>
    <w:p w14:paraId="3D392DC1" w14:textId="77777777" w:rsidR="005D2B77" w:rsidRDefault="005D2B77" w:rsidP="00C65DF4">
      <w:pPr>
        <w:rPr>
          <w:rFonts w:ascii="Arial" w:hAnsi="Arial" w:cs="Arial"/>
          <w:bCs/>
          <w:sz w:val="20"/>
          <w:szCs w:val="20"/>
        </w:rPr>
      </w:pPr>
    </w:p>
    <w:p w14:paraId="58B0D024" w14:textId="6FEEF4FB" w:rsidR="00C65DF4" w:rsidRPr="00C65DF4" w:rsidRDefault="00C65DF4" w:rsidP="00C65DF4">
      <w:pPr>
        <w:rPr>
          <w:rFonts w:ascii="Arial" w:hAnsi="Arial" w:cs="Arial"/>
          <w:bCs/>
          <w:sz w:val="20"/>
          <w:szCs w:val="20"/>
        </w:rPr>
      </w:pPr>
      <w:r w:rsidRPr="00C65DF4">
        <w:rPr>
          <w:rFonts w:ascii="Arial" w:hAnsi="Arial" w:cs="Arial"/>
          <w:bCs/>
          <w:sz w:val="20"/>
          <w:szCs w:val="20"/>
        </w:rPr>
        <w:t>Przelicznik punktów z symulacji na ocenę końcową:</w:t>
      </w:r>
    </w:p>
    <w:tbl>
      <w:tblPr>
        <w:tblStyle w:val="Tabela-Siatka"/>
        <w:tblW w:w="0" w:type="auto"/>
        <w:tblInd w:w="248" w:type="dxa"/>
        <w:tblLook w:val="04A0" w:firstRow="1" w:lastRow="0" w:firstColumn="1" w:lastColumn="0" w:noHBand="0" w:noVBand="1"/>
      </w:tblPr>
      <w:tblGrid>
        <w:gridCol w:w="4982"/>
        <w:gridCol w:w="4982"/>
      </w:tblGrid>
      <w:tr w:rsidR="00C65DF4" w:rsidRPr="00C65DF4" w14:paraId="01016FB6" w14:textId="77777777" w:rsidTr="00106FDA">
        <w:trPr>
          <w:trHeight w:val="410"/>
        </w:trPr>
        <w:tc>
          <w:tcPr>
            <w:tcW w:w="4982" w:type="dxa"/>
          </w:tcPr>
          <w:p w14:paraId="122DE134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b/>
                <w:sz w:val="20"/>
                <w:szCs w:val="20"/>
                <w:lang w:val="en-US"/>
              </w:rPr>
              <w:t>Punkty</w:t>
            </w:r>
          </w:p>
        </w:tc>
        <w:tc>
          <w:tcPr>
            <w:tcW w:w="4982" w:type="dxa"/>
          </w:tcPr>
          <w:p w14:paraId="05253F7E" w14:textId="77777777" w:rsidR="00C65DF4" w:rsidRPr="00C65DF4" w:rsidRDefault="00C65DF4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b/>
                <w:sz w:val="20"/>
                <w:szCs w:val="20"/>
                <w:lang w:val="en-US"/>
              </w:rPr>
              <w:t>Ocena</w:t>
            </w:r>
          </w:p>
        </w:tc>
      </w:tr>
      <w:tr w:rsidR="00C65DF4" w:rsidRPr="00C65DF4" w14:paraId="25EAE93D" w14:textId="77777777" w:rsidTr="00106FDA">
        <w:tc>
          <w:tcPr>
            <w:tcW w:w="4982" w:type="dxa"/>
          </w:tcPr>
          <w:p w14:paraId="2F274FAB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9-10 pkt (90-100%)</w:t>
            </w:r>
          </w:p>
        </w:tc>
        <w:tc>
          <w:tcPr>
            <w:tcW w:w="4982" w:type="dxa"/>
          </w:tcPr>
          <w:p w14:paraId="12280F98" w14:textId="5FE9DD7E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 xml:space="preserve">ardzo </w:t>
            </w:r>
            <w:r w:rsidR="00A355D0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A355D0" w:rsidRPr="00C65DF4">
              <w:rPr>
                <w:rFonts w:ascii="Arial" w:hAnsi="Arial" w:cs="Arial"/>
                <w:sz w:val="20"/>
                <w:szCs w:val="20"/>
                <w:lang w:val="en-US"/>
              </w:rPr>
              <w:t>obry</w:t>
            </w:r>
          </w:p>
        </w:tc>
      </w:tr>
      <w:tr w:rsidR="00C65DF4" w:rsidRPr="00C65DF4" w14:paraId="5AF04BF9" w14:textId="77777777" w:rsidTr="00106FDA">
        <w:tc>
          <w:tcPr>
            <w:tcW w:w="4982" w:type="dxa"/>
          </w:tcPr>
          <w:p w14:paraId="40028F08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8 pkt (80-89%)</w:t>
            </w:r>
          </w:p>
        </w:tc>
        <w:tc>
          <w:tcPr>
            <w:tcW w:w="4982" w:type="dxa"/>
          </w:tcPr>
          <w:p w14:paraId="3D35FB23" w14:textId="1FD4B1CA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obry plus</w:t>
            </w:r>
          </w:p>
        </w:tc>
      </w:tr>
      <w:tr w:rsidR="00C65DF4" w:rsidRPr="00C65DF4" w14:paraId="39660D56" w14:textId="77777777" w:rsidTr="00106FDA">
        <w:tc>
          <w:tcPr>
            <w:tcW w:w="4982" w:type="dxa"/>
          </w:tcPr>
          <w:p w14:paraId="4F9F7CA0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7 pkt (70-79%)</w:t>
            </w:r>
          </w:p>
        </w:tc>
        <w:tc>
          <w:tcPr>
            <w:tcW w:w="4982" w:type="dxa"/>
          </w:tcPr>
          <w:p w14:paraId="347CF8EB" w14:textId="72ACA7E5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obry</w:t>
            </w:r>
          </w:p>
        </w:tc>
      </w:tr>
      <w:tr w:rsidR="00C65DF4" w:rsidRPr="00C65DF4" w14:paraId="79FBAE39" w14:textId="77777777" w:rsidTr="00106FDA">
        <w:tc>
          <w:tcPr>
            <w:tcW w:w="4982" w:type="dxa"/>
          </w:tcPr>
          <w:p w14:paraId="1B1A7E67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6 pkt (60-69%)</w:t>
            </w:r>
          </w:p>
        </w:tc>
        <w:tc>
          <w:tcPr>
            <w:tcW w:w="4982" w:type="dxa"/>
          </w:tcPr>
          <w:p w14:paraId="626FE6F2" w14:textId="1A7A4876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ostateczny plus</w:t>
            </w:r>
          </w:p>
        </w:tc>
      </w:tr>
      <w:tr w:rsidR="00C65DF4" w:rsidRPr="00C65DF4" w14:paraId="5F3294EE" w14:textId="77777777" w:rsidTr="00106FDA">
        <w:tc>
          <w:tcPr>
            <w:tcW w:w="4982" w:type="dxa"/>
          </w:tcPr>
          <w:p w14:paraId="4757B884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5 pkt (50-59%)</w:t>
            </w:r>
          </w:p>
        </w:tc>
        <w:tc>
          <w:tcPr>
            <w:tcW w:w="4982" w:type="dxa"/>
          </w:tcPr>
          <w:p w14:paraId="0B4E8AE1" w14:textId="3FE00EE4" w:rsidR="00C65DF4" w:rsidRPr="00C65DF4" w:rsidRDefault="00106FDA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FD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C65DF4" w:rsidRPr="00C65DF4">
              <w:rPr>
                <w:rFonts w:ascii="Arial" w:hAnsi="Arial" w:cs="Arial"/>
                <w:sz w:val="20"/>
                <w:szCs w:val="20"/>
                <w:lang w:val="en-US"/>
              </w:rPr>
              <w:t>ostateczny</w:t>
            </w:r>
          </w:p>
        </w:tc>
      </w:tr>
      <w:tr w:rsidR="00C65DF4" w:rsidRPr="00C65DF4" w14:paraId="7C863A8E" w14:textId="77777777" w:rsidTr="00106FDA">
        <w:tc>
          <w:tcPr>
            <w:tcW w:w="4982" w:type="dxa"/>
          </w:tcPr>
          <w:p w14:paraId="32885B55" w14:textId="77777777" w:rsidR="00C65DF4" w:rsidRPr="00C65DF4" w:rsidRDefault="00C65DF4" w:rsidP="00C65D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DF4">
              <w:rPr>
                <w:rFonts w:ascii="Arial" w:hAnsi="Arial" w:cs="Arial"/>
                <w:sz w:val="20"/>
                <w:szCs w:val="20"/>
                <w:lang w:val="en-US"/>
              </w:rPr>
              <w:t>0-4 pkt (0-49%)</w:t>
            </w:r>
          </w:p>
        </w:tc>
        <w:tc>
          <w:tcPr>
            <w:tcW w:w="4982" w:type="dxa"/>
          </w:tcPr>
          <w:p w14:paraId="3424A2CC" w14:textId="1DD21185" w:rsidR="00C65DF4" w:rsidRPr="00C65DF4" w:rsidRDefault="00ED42C7" w:rsidP="00106FDA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niedostateczny</w:t>
            </w:r>
          </w:p>
        </w:tc>
      </w:tr>
    </w:tbl>
    <w:tbl>
      <w:tblPr>
        <w:tblpPr w:leftFromText="141" w:rightFromText="141" w:vertAnchor="text" w:horzAnchor="margin" w:tblpY="487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C65DF4" w:rsidRPr="00581CA2" w14:paraId="5C42F234" w14:textId="77777777" w:rsidTr="00C65DF4">
        <w:tc>
          <w:tcPr>
            <w:tcW w:w="1844" w:type="dxa"/>
            <w:vMerge w:val="restart"/>
          </w:tcPr>
          <w:p w14:paraId="51BA4804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7269B49D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C65DF4" w:rsidRPr="00581CA2" w14:paraId="19AFB6A6" w14:textId="77777777" w:rsidTr="00C65DF4">
        <w:tc>
          <w:tcPr>
            <w:tcW w:w="1844" w:type="dxa"/>
            <w:vMerge/>
          </w:tcPr>
          <w:p w14:paraId="0F52A8CF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7122C099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5D439EA6" w14:textId="77777777" w:rsidR="00C65DF4" w:rsidRPr="00581CA2" w:rsidRDefault="00C65DF4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062A23E5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C65DF4" w:rsidRPr="00581CA2" w14:paraId="6415F494" w14:textId="77777777" w:rsidTr="00C65DF4">
        <w:trPr>
          <w:trHeight w:val="417"/>
        </w:trPr>
        <w:tc>
          <w:tcPr>
            <w:tcW w:w="1844" w:type="dxa"/>
            <w:vAlign w:val="center"/>
          </w:tcPr>
          <w:p w14:paraId="04FEC97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3D836E76" w14:textId="0C723F29" w:rsidR="00C65DF4" w:rsidRPr="00581CA2" w:rsidRDefault="00C65DF4" w:rsidP="00C65DF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 Krzysztof P</w:t>
            </w:r>
            <w:r w:rsidR="002F52D1">
              <w:rPr>
                <w:rFonts w:ascii="Arial" w:hAnsi="Arial" w:cs="Arial"/>
              </w:rPr>
              <w:t>iesiak</w:t>
            </w:r>
          </w:p>
        </w:tc>
        <w:tc>
          <w:tcPr>
            <w:tcW w:w="3542" w:type="dxa"/>
          </w:tcPr>
          <w:p w14:paraId="7631805A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C65DF4" w:rsidRPr="00581CA2" w14:paraId="6F0AEE83" w14:textId="77777777" w:rsidTr="00C65DF4">
        <w:trPr>
          <w:trHeight w:val="702"/>
        </w:trPr>
        <w:tc>
          <w:tcPr>
            <w:tcW w:w="1844" w:type="dxa"/>
            <w:vAlign w:val="center"/>
          </w:tcPr>
          <w:p w14:paraId="3954C395" w14:textId="77777777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03E0019A" w14:textId="6D64EF0D" w:rsidR="00C65DF4" w:rsidRPr="00581CA2" w:rsidRDefault="00C65DF4" w:rsidP="00C65D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81CA2">
              <w:rPr>
                <w:rFonts w:ascii="Arial" w:hAnsi="Arial" w:cs="Arial"/>
                <w:b/>
                <w:bCs/>
              </w:rPr>
              <w:t>Dyrektor Instytutu</w:t>
            </w:r>
            <w:r w:rsidRPr="00581CA2">
              <w:rPr>
                <w:rFonts w:ascii="Arial" w:hAnsi="Arial" w:cs="Arial"/>
              </w:rPr>
              <w:t xml:space="preserve"> </w:t>
            </w:r>
            <w:r w:rsidRPr="00581CA2">
              <w:rPr>
                <w:rFonts w:ascii="Arial" w:hAnsi="Arial" w:cs="Arial"/>
              </w:rPr>
              <w:br/>
            </w:r>
            <w:r w:rsidR="002F52D1" w:rsidRPr="002F52D1">
              <w:rPr>
                <w:rFonts w:ascii="Arial" w:hAnsi="Arial" w:cs="Arial"/>
              </w:rPr>
              <w:t>mgr Karol Geppert, p.o. Dyrektora Instytutu</w:t>
            </w:r>
          </w:p>
        </w:tc>
        <w:tc>
          <w:tcPr>
            <w:tcW w:w="3542" w:type="dxa"/>
          </w:tcPr>
          <w:p w14:paraId="43AA1596" w14:textId="77777777" w:rsidR="00C65DF4" w:rsidRPr="00581CA2" w:rsidRDefault="00C65DF4" w:rsidP="00C65DF4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4481609B" w14:textId="77777777" w:rsidR="00C65DF4" w:rsidRPr="00ED42C7" w:rsidRDefault="00C65DF4" w:rsidP="00C65DF4">
      <w:pPr>
        <w:rPr>
          <w:rFonts w:ascii="Arial" w:hAnsi="Arial" w:cs="Arial"/>
        </w:rPr>
      </w:pPr>
      <w:r w:rsidRPr="00ED42C7">
        <w:rPr>
          <w:rFonts w:ascii="Arial" w:hAnsi="Arial" w:cs="Arial"/>
        </w:rPr>
        <w:br w:type="page"/>
      </w:r>
    </w:p>
    <w:p w14:paraId="72E15F42" w14:textId="77777777" w:rsidR="004B487A" w:rsidRPr="00581CA2" w:rsidRDefault="004B487A">
      <w:pPr>
        <w:rPr>
          <w:rFonts w:ascii="Arial" w:hAnsi="Arial" w:cs="Arial"/>
        </w:rPr>
      </w:pPr>
    </w:p>
    <w:p w14:paraId="56296652" w14:textId="77777777" w:rsidR="005322EA" w:rsidRPr="00581CA2" w:rsidRDefault="005322EA">
      <w:pPr>
        <w:rPr>
          <w:rFonts w:ascii="Arial" w:hAnsi="Arial" w:cs="Arial"/>
        </w:rPr>
      </w:pPr>
    </w:p>
    <w:sectPr w:rsidR="005322EA" w:rsidRPr="00581CA2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8D22" w14:textId="77777777" w:rsidR="00577163" w:rsidRDefault="00577163" w:rsidP="00220683">
      <w:pPr>
        <w:spacing w:after="0" w:line="240" w:lineRule="auto"/>
      </w:pPr>
      <w:r>
        <w:separator/>
      </w:r>
    </w:p>
  </w:endnote>
  <w:endnote w:type="continuationSeparator" w:id="0">
    <w:p w14:paraId="1E39E995" w14:textId="77777777" w:rsidR="00577163" w:rsidRDefault="00577163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1C7D" w14:textId="77777777" w:rsidR="00577163" w:rsidRDefault="00577163" w:rsidP="00220683">
      <w:pPr>
        <w:spacing w:after="0" w:line="240" w:lineRule="auto"/>
      </w:pPr>
      <w:r>
        <w:separator/>
      </w:r>
    </w:p>
  </w:footnote>
  <w:footnote w:type="continuationSeparator" w:id="0">
    <w:p w14:paraId="4EF3278C" w14:textId="77777777" w:rsidR="00577163" w:rsidRDefault="00577163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 w15:restartNumberingAfterBreak="0">
    <w:nsid w:val="148D29DE"/>
    <w:multiLevelType w:val="hybridMultilevel"/>
    <w:tmpl w:val="C41E4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B1FFE"/>
    <w:multiLevelType w:val="hybridMultilevel"/>
    <w:tmpl w:val="F44465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855CEC"/>
    <w:multiLevelType w:val="multilevel"/>
    <w:tmpl w:val="496AF14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6" w15:restartNumberingAfterBreak="0">
    <w:nsid w:val="4726426E"/>
    <w:multiLevelType w:val="hybridMultilevel"/>
    <w:tmpl w:val="5BDA4B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8" w15:restartNumberingAfterBreak="0">
    <w:nsid w:val="692A3EB5"/>
    <w:multiLevelType w:val="hybridMultilevel"/>
    <w:tmpl w:val="B4965D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EC725C"/>
    <w:multiLevelType w:val="hybridMultilevel"/>
    <w:tmpl w:val="171857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C5609"/>
    <w:multiLevelType w:val="hybridMultilevel"/>
    <w:tmpl w:val="AAF2B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50360">
    <w:abstractNumId w:val="0"/>
  </w:num>
  <w:num w:numId="2" w16cid:durableId="1412387764">
    <w:abstractNumId w:val="10"/>
  </w:num>
  <w:num w:numId="3" w16cid:durableId="944850872">
    <w:abstractNumId w:val="3"/>
  </w:num>
  <w:num w:numId="4" w16cid:durableId="165554592">
    <w:abstractNumId w:val="5"/>
  </w:num>
  <w:num w:numId="5" w16cid:durableId="137772292">
    <w:abstractNumId w:val="2"/>
  </w:num>
  <w:num w:numId="6" w16cid:durableId="1056197956">
    <w:abstractNumId w:val="11"/>
  </w:num>
  <w:num w:numId="7" w16cid:durableId="1196232275">
    <w:abstractNumId w:val="6"/>
  </w:num>
  <w:num w:numId="8" w16cid:durableId="1680278170">
    <w:abstractNumId w:val="9"/>
  </w:num>
  <w:num w:numId="9" w16cid:durableId="2088724060">
    <w:abstractNumId w:val="4"/>
  </w:num>
  <w:num w:numId="10" w16cid:durableId="24110786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02233"/>
    <w:rsid w:val="00002815"/>
    <w:rsid w:val="00006C16"/>
    <w:rsid w:val="000200CF"/>
    <w:rsid w:val="0002253E"/>
    <w:rsid w:val="00033796"/>
    <w:rsid w:val="00037FB0"/>
    <w:rsid w:val="00057C63"/>
    <w:rsid w:val="0006069D"/>
    <w:rsid w:val="000643EC"/>
    <w:rsid w:val="0006732D"/>
    <w:rsid w:val="00067E8C"/>
    <w:rsid w:val="000705E0"/>
    <w:rsid w:val="0007141B"/>
    <w:rsid w:val="00075194"/>
    <w:rsid w:val="00080D73"/>
    <w:rsid w:val="00085451"/>
    <w:rsid w:val="00086EEB"/>
    <w:rsid w:val="00091D65"/>
    <w:rsid w:val="000A6F62"/>
    <w:rsid w:val="000C4B8D"/>
    <w:rsid w:val="000D302E"/>
    <w:rsid w:val="000D32B0"/>
    <w:rsid w:val="000D5483"/>
    <w:rsid w:val="000D59F6"/>
    <w:rsid w:val="000D756E"/>
    <w:rsid w:val="000E4EB7"/>
    <w:rsid w:val="000E66EA"/>
    <w:rsid w:val="000E6E84"/>
    <w:rsid w:val="000F1E92"/>
    <w:rsid w:val="00106FDA"/>
    <w:rsid w:val="00130A93"/>
    <w:rsid w:val="00130C07"/>
    <w:rsid w:val="00137AE6"/>
    <w:rsid w:val="00151679"/>
    <w:rsid w:val="00165A32"/>
    <w:rsid w:val="00174589"/>
    <w:rsid w:val="0018200D"/>
    <w:rsid w:val="00186A82"/>
    <w:rsid w:val="00187CC8"/>
    <w:rsid w:val="001A0007"/>
    <w:rsid w:val="001A135F"/>
    <w:rsid w:val="001A332F"/>
    <w:rsid w:val="001B126A"/>
    <w:rsid w:val="001B2080"/>
    <w:rsid w:val="001B32F1"/>
    <w:rsid w:val="001B6291"/>
    <w:rsid w:val="001C3E14"/>
    <w:rsid w:val="001C59AB"/>
    <w:rsid w:val="001D43C3"/>
    <w:rsid w:val="001E49E6"/>
    <w:rsid w:val="00200C2B"/>
    <w:rsid w:val="00200E57"/>
    <w:rsid w:val="002013B5"/>
    <w:rsid w:val="00203E90"/>
    <w:rsid w:val="002051E8"/>
    <w:rsid w:val="0020790D"/>
    <w:rsid w:val="0021261C"/>
    <w:rsid w:val="0021284B"/>
    <w:rsid w:val="00212993"/>
    <w:rsid w:val="00212D34"/>
    <w:rsid w:val="00216FA5"/>
    <w:rsid w:val="00217548"/>
    <w:rsid w:val="00220683"/>
    <w:rsid w:val="00222D8A"/>
    <w:rsid w:val="0022452A"/>
    <w:rsid w:val="002275A1"/>
    <w:rsid w:val="00230AA0"/>
    <w:rsid w:val="002344E5"/>
    <w:rsid w:val="0025540D"/>
    <w:rsid w:val="0025672B"/>
    <w:rsid w:val="00273C0A"/>
    <w:rsid w:val="00275E43"/>
    <w:rsid w:val="002812BD"/>
    <w:rsid w:val="00283859"/>
    <w:rsid w:val="00285C42"/>
    <w:rsid w:val="002863DE"/>
    <w:rsid w:val="00290C17"/>
    <w:rsid w:val="00292783"/>
    <w:rsid w:val="002A5C53"/>
    <w:rsid w:val="002A61AA"/>
    <w:rsid w:val="002A664E"/>
    <w:rsid w:val="002B7411"/>
    <w:rsid w:val="002C2B61"/>
    <w:rsid w:val="002C5B15"/>
    <w:rsid w:val="002D06E8"/>
    <w:rsid w:val="002D3437"/>
    <w:rsid w:val="002D4CBF"/>
    <w:rsid w:val="002D6F96"/>
    <w:rsid w:val="002E0B14"/>
    <w:rsid w:val="002E3390"/>
    <w:rsid w:val="002E4D83"/>
    <w:rsid w:val="002E4E74"/>
    <w:rsid w:val="002E7A6E"/>
    <w:rsid w:val="002F207D"/>
    <w:rsid w:val="002F4BCA"/>
    <w:rsid w:val="002F52D1"/>
    <w:rsid w:val="003027A2"/>
    <w:rsid w:val="00303066"/>
    <w:rsid w:val="00303C38"/>
    <w:rsid w:val="00321427"/>
    <w:rsid w:val="00324EC1"/>
    <w:rsid w:val="00327995"/>
    <w:rsid w:val="003308BB"/>
    <w:rsid w:val="0034001A"/>
    <w:rsid w:val="00347100"/>
    <w:rsid w:val="00350583"/>
    <w:rsid w:val="003518B9"/>
    <w:rsid w:val="003529C4"/>
    <w:rsid w:val="00356B53"/>
    <w:rsid w:val="0035736F"/>
    <w:rsid w:val="00364346"/>
    <w:rsid w:val="003A1B4B"/>
    <w:rsid w:val="003A3C6B"/>
    <w:rsid w:val="003A4F71"/>
    <w:rsid w:val="003A679F"/>
    <w:rsid w:val="003B16DE"/>
    <w:rsid w:val="003B35C7"/>
    <w:rsid w:val="003B5B23"/>
    <w:rsid w:val="003B7D73"/>
    <w:rsid w:val="003C06C3"/>
    <w:rsid w:val="003C4E0A"/>
    <w:rsid w:val="003E156F"/>
    <w:rsid w:val="003E20AE"/>
    <w:rsid w:val="003F56A5"/>
    <w:rsid w:val="00400458"/>
    <w:rsid w:val="004012E5"/>
    <w:rsid w:val="00406B2D"/>
    <w:rsid w:val="00422AB9"/>
    <w:rsid w:val="0042568E"/>
    <w:rsid w:val="00430B85"/>
    <w:rsid w:val="00442026"/>
    <w:rsid w:val="004432D7"/>
    <w:rsid w:val="00444DCB"/>
    <w:rsid w:val="004455DA"/>
    <w:rsid w:val="004463A0"/>
    <w:rsid w:val="00450B64"/>
    <w:rsid w:val="004576DD"/>
    <w:rsid w:val="004631B1"/>
    <w:rsid w:val="004647B3"/>
    <w:rsid w:val="004648E9"/>
    <w:rsid w:val="004757BE"/>
    <w:rsid w:val="004B487A"/>
    <w:rsid w:val="004B5A68"/>
    <w:rsid w:val="004C027A"/>
    <w:rsid w:val="004C0515"/>
    <w:rsid w:val="004C145B"/>
    <w:rsid w:val="004C361F"/>
    <w:rsid w:val="004C5492"/>
    <w:rsid w:val="004D04AA"/>
    <w:rsid w:val="004F6774"/>
    <w:rsid w:val="00502135"/>
    <w:rsid w:val="0050621C"/>
    <w:rsid w:val="00512D52"/>
    <w:rsid w:val="005178D8"/>
    <w:rsid w:val="00532112"/>
    <w:rsid w:val="00532233"/>
    <w:rsid w:val="005322EA"/>
    <w:rsid w:val="00533FF6"/>
    <w:rsid w:val="005350E1"/>
    <w:rsid w:val="005355A5"/>
    <w:rsid w:val="005371B9"/>
    <w:rsid w:val="0053774B"/>
    <w:rsid w:val="00551CA4"/>
    <w:rsid w:val="005632B2"/>
    <w:rsid w:val="00573E13"/>
    <w:rsid w:val="005767E2"/>
    <w:rsid w:val="00577163"/>
    <w:rsid w:val="00581CA2"/>
    <w:rsid w:val="00585C07"/>
    <w:rsid w:val="00587E53"/>
    <w:rsid w:val="005945D4"/>
    <w:rsid w:val="00596CF6"/>
    <w:rsid w:val="005A2946"/>
    <w:rsid w:val="005B3247"/>
    <w:rsid w:val="005D2B77"/>
    <w:rsid w:val="005D2DB1"/>
    <w:rsid w:val="005E15B7"/>
    <w:rsid w:val="005E5A72"/>
    <w:rsid w:val="0060436B"/>
    <w:rsid w:val="00604B69"/>
    <w:rsid w:val="006058ED"/>
    <w:rsid w:val="006163D5"/>
    <w:rsid w:val="0063519E"/>
    <w:rsid w:val="00636476"/>
    <w:rsid w:val="006373CB"/>
    <w:rsid w:val="0064616A"/>
    <w:rsid w:val="00646DEB"/>
    <w:rsid w:val="00650B68"/>
    <w:rsid w:val="00653963"/>
    <w:rsid w:val="00654AE9"/>
    <w:rsid w:val="006556D6"/>
    <w:rsid w:val="00656427"/>
    <w:rsid w:val="00657A4A"/>
    <w:rsid w:val="00664789"/>
    <w:rsid w:val="00682727"/>
    <w:rsid w:val="00694B26"/>
    <w:rsid w:val="00695A4D"/>
    <w:rsid w:val="006A1E0E"/>
    <w:rsid w:val="006C2383"/>
    <w:rsid w:val="006C687C"/>
    <w:rsid w:val="006C7651"/>
    <w:rsid w:val="006E0765"/>
    <w:rsid w:val="006F60FE"/>
    <w:rsid w:val="006F706A"/>
    <w:rsid w:val="00710C9A"/>
    <w:rsid w:val="00710D1A"/>
    <w:rsid w:val="0071646E"/>
    <w:rsid w:val="00721376"/>
    <w:rsid w:val="007278C7"/>
    <w:rsid w:val="0073555C"/>
    <w:rsid w:val="0073607E"/>
    <w:rsid w:val="0074286E"/>
    <w:rsid w:val="00760D34"/>
    <w:rsid w:val="0076126B"/>
    <w:rsid w:val="00762B1C"/>
    <w:rsid w:val="00765B01"/>
    <w:rsid w:val="00765BAE"/>
    <w:rsid w:val="0077175E"/>
    <w:rsid w:val="00773639"/>
    <w:rsid w:val="0077567A"/>
    <w:rsid w:val="00777212"/>
    <w:rsid w:val="007A6938"/>
    <w:rsid w:val="007B209B"/>
    <w:rsid w:val="007C045E"/>
    <w:rsid w:val="007C1AC7"/>
    <w:rsid w:val="007C52ED"/>
    <w:rsid w:val="007C7B70"/>
    <w:rsid w:val="007F005A"/>
    <w:rsid w:val="00801779"/>
    <w:rsid w:val="00801FC3"/>
    <w:rsid w:val="00826573"/>
    <w:rsid w:val="00840C91"/>
    <w:rsid w:val="00840DFE"/>
    <w:rsid w:val="0084612A"/>
    <w:rsid w:val="008508E1"/>
    <w:rsid w:val="0085555B"/>
    <w:rsid w:val="00865EBD"/>
    <w:rsid w:val="0087362E"/>
    <w:rsid w:val="008839F3"/>
    <w:rsid w:val="008935F6"/>
    <w:rsid w:val="00894A86"/>
    <w:rsid w:val="008A4B87"/>
    <w:rsid w:val="008A6181"/>
    <w:rsid w:val="008A6682"/>
    <w:rsid w:val="008B0570"/>
    <w:rsid w:val="008B3663"/>
    <w:rsid w:val="008B383C"/>
    <w:rsid w:val="008B74D2"/>
    <w:rsid w:val="008C189A"/>
    <w:rsid w:val="008C3E6E"/>
    <w:rsid w:val="008C6ED7"/>
    <w:rsid w:val="008F3739"/>
    <w:rsid w:val="008F466B"/>
    <w:rsid w:val="008F7B23"/>
    <w:rsid w:val="00904720"/>
    <w:rsid w:val="009105E8"/>
    <w:rsid w:val="00916664"/>
    <w:rsid w:val="009270B7"/>
    <w:rsid w:val="00931874"/>
    <w:rsid w:val="00933218"/>
    <w:rsid w:val="00940686"/>
    <w:rsid w:val="0094561C"/>
    <w:rsid w:val="00951B82"/>
    <w:rsid w:val="00957E9C"/>
    <w:rsid w:val="0096134A"/>
    <w:rsid w:val="00961D39"/>
    <w:rsid w:val="00962215"/>
    <w:rsid w:val="00962B02"/>
    <w:rsid w:val="00985331"/>
    <w:rsid w:val="0098696E"/>
    <w:rsid w:val="00990DED"/>
    <w:rsid w:val="009A15B7"/>
    <w:rsid w:val="009B71E6"/>
    <w:rsid w:val="009B7E1E"/>
    <w:rsid w:val="009C1597"/>
    <w:rsid w:val="009C4D5D"/>
    <w:rsid w:val="009D1ED3"/>
    <w:rsid w:val="009D463E"/>
    <w:rsid w:val="009D7DAD"/>
    <w:rsid w:val="009E256F"/>
    <w:rsid w:val="009F4641"/>
    <w:rsid w:val="00A13758"/>
    <w:rsid w:val="00A1557E"/>
    <w:rsid w:val="00A1790C"/>
    <w:rsid w:val="00A20C97"/>
    <w:rsid w:val="00A21EF9"/>
    <w:rsid w:val="00A24EBA"/>
    <w:rsid w:val="00A355D0"/>
    <w:rsid w:val="00A368F0"/>
    <w:rsid w:val="00A4138B"/>
    <w:rsid w:val="00A41F2C"/>
    <w:rsid w:val="00A45996"/>
    <w:rsid w:val="00A5074C"/>
    <w:rsid w:val="00A7574B"/>
    <w:rsid w:val="00A824C2"/>
    <w:rsid w:val="00A83729"/>
    <w:rsid w:val="00A955AF"/>
    <w:rsid w:val="00A97128"/>
    <w:rsid w:val="00AB4019"/>
    <w:rsid w:val="00AC1A5D"/>
    <w:rsid w:val="00AE2097"/>
    <w:rsid w:val="00AE2DBF"/>
    <w:rsid w:val="00AE2FF2"/>
    <w:rsid w:val="00AE314F"/>
    <w:rsid w:val="00AE4F14"/>
    <w:rsid w:val="00AF0CC6"/>
    <w:rsid w:val="00AF7683"/>
    <w:rsid w:val="00AF7A2D"/>
    <w:rsid w:val="00B10EB9"/>
    <w:rsid w:val="00B201B1"/>
    <w:rsid w:val="00B37D9D"/>
    <w:rsid w:val="00B63C0D"/>
    <w:rsid w:val="00B65004"/>
    <w:rsid w:val="00B656CF"/>
    <w:rsid w:val="00B667A9"/>
    <w:rsid w:val="00B77BEA"/>
    <w:rsid w:val="00B801F5"/>
    <w:rsid w:val="00B86616"/>
    <w:rsid w:val="00B976C4"/>
    <w:rsid w:val="00BA7398"/>
    <w:rsid w:val="00BB1266"/>
    <w:rsid w:val="00BB1C68"/>
    <w:rsid w:val="00BB4520"/>
    <w:rsid w:val="00BB7647"/>
    <w:rsid w:val="00BC1C67"/>
    <w:rsid w:val="00BD1728"/>
    <w:rsid w:val="00BD27EC"/>
    <w:rsid w:val="00BE0BA9"/>
    <w:rsid w:val="00BE376F"/>
    <w:rsid w:val="00BE4DA8"/>
    <w:rsid w:val="00BF4F9C"/>
    <w:rsid w:val="00C07F7F"/>
    <w:rsid w:val="00C14F13"/>
    <w:rsid w:val="00C26990"/>
    <w:rsid w:val="00C31A98"/>
    <w:rsid w:val="00C43166"/>
    <w:rsid w:val="00C5340B"/>
    <w:rsid w:val="00C6169F"/>
    <w:rsid w:val="00C65DF4"/>
    <w:rsid w:val="00C66B9E"/>
    <w:rsid w:val="00C811C7"/>
    <w:rsid w:val="00CA3179"/>
    <w:rsid w:val="00CA580B"/>
    <w:rsid w:val="00CB1DFE"/>
    <w:rsid w:val="00CC126C"/>
    <w:rsid w:val="00CC381B"/>
    <w:rsid w:val="00CC7F03"/>
    <w:rsid w:val="00CD06F8"/>
    <w:rsid w:val="00CE1C5D"/>
    <w:rsid w:val="00CE65C0"/>
    <w:rsid w:val="00CF12E1"/>
    <w:rsid w:val="00CF7CE9"/>
    <w:rsid w:val="00D03AEB"/>
    <w:rsid w:val="00D0544C"/>
    <w:rsid w:val="00D05584"/>
    <w:rsid w:val="00D0764D"/>
    <w:rsid w:val="00D1528A"/>
    <w:rsid w:val="00D35D63"/>
    <w:rsid w:val="00D41F4D"/>
    <w:rsid w:val="00D43231"/>
    <w:rsid w:val="00D440B6"/>
    <w:rsid w:val="00D46023"/>
    <w:rsid w:val="00D47840"/>
    <w:rsid w:val="00D50121"/>
    <w:rsid w:val="00D547DB"/>
    <w:rsid w:val="00D54F57"/>
    <w:rsid w:val="00D564BA"/>
    <w:rsid w:val="00D566EC"/>
    <w:rsid w:val="00D637CD"/>
    <w:rsid w:val="00D76C11"/>
    <w:rsid w:val="00D87E86"/>
    <w:rsid w:val="00D91428"/>
    <w:rsid w:val="00D97CA7"/>
    <w:rsid w:val="00DA0000"/>
    <w:rsid w:val="00DA5EDE"/>
    <w:rsid w:val="00DA75AB"/>
    <w:rsid w:val="00DB172D"/>
    <w:rsid w:val="00DB55B3"/>
    <w:rsid w:val="00DC03C0"/>
    <w:rsid w:val="00DC6F49"/>
    <w:rsid w:val="00DD08DD"/>
    <w:rsid w:val="00E00D1B"/>
    <w:rsid w:val="00E04E85"/>
    <w:rsid w:val="00E06F92"/>
    <w:rsid w:val="00E072C3"/>
    <w:rsid w:val="00E07FE5"/>
    <w:rsid w:val="00E12D58"/>
    <w:rsid w:val="00E161CA"/>
    <w:rsid w:val="00E20F18"/>
    <w:rsid w:val="00E309DE"/>
    <w:rsid w:val="00E32C09"/>
    <w:rsid w:val="00E35A05"/>
    <w:rsid w:val="00E41E34"/>
    <w:rsid w:val="00E4453E"/>
    <w:rsid w:val="00E45661"/>
    <w:rsid w:val="00E538FD"/>
    <w:rsid w:val="00E53C5E"/>
    <w:rsid w:val="00E634F4"/>
    <w:rsid w:val="00E7732B"/>
    <w:rsid w:val="00E870D2"/>
    <w:rsid w:val="00E94B35"/>
    <w:rsid w:val="00EA45C7"/>
    <w:rsid w:val="00EA490F"/>
    <w:rsid w:val="00EB232F"/>
    <w:rsid w:val="00EB6C56"/>
    <w:rsid w:val="00ED42C7"/>
    <w:rsid w:val="00ED7A6C"/>
    <w:rsid w:val="00EE086E"/>
    <w:rsid w:val="00EF069D"/>
    <w:rsid w:val="00F0331B"/>
    <w:rsid w:val="00F0743C"/>
    <w:rsid w:val="00F1282B"/>
    <w:rsid w:val="00F13E7F"/>
    <w:rsid w:val="00F20D72"/>
    <w:rsid w:val="00F22823"/>
    <w:rsid w:val="00F22DE1"/>
    <w:rsid w:val="00F36DF1"/>
    <w:rsid w:val="00F617E5"/>
    <w:rsid w:val="00F76C5A"/>
    <w:rsid w:val="00F86A3B"/>
    <w:rsid w:val="00F874FD"/>
    <w:rsid w:val="00F87EA6"/>
    <w:rsid w:val="00FA6FB3"/>
    <w:rsid w:val="00FA7C2D"/>
    <w:rsid w:val="00FB0A5B"/>
    <w:rsid w:val="00FC09A8"/>
    <w:rsid w:val="00FD77A5"/>
    <w:rsid w:val="00FE5304"/>
    <w:rsid w:val="00FE5DB7"/>
    <w:rsid w:val="00FE732D"/>
    <w:rsid w:val="00FE734D"/>
    <w:rsid w:val="2E8FB0B1"/>
    <w:rsid w:val="416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30D13E9-C23F-4131-830A-F8A7AF8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02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iesiak@ans-gniezno.edu.pl" TargetMode="External"/><Relationship Id="rId13" Type="http://schemas.openxmlformats.org/officeDocument/2006/relationships/hyperlink" Target="https://www.gov.pl/web/rcb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ure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ire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e.waw.pl" TargetMode="External"/><Relationship Id="rId10" Type="http://schemas.openxmlformats.org/officeDocument/2006/relationships/hyperlink" Target="https://www.iea.org/reports/world-energy-outlook-2024%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.geppert@ans-gniezno.edu.pl" TargetMode="External"/><Relationship Id="rId14" Type="http://schemas.openxmlformats.org/officeDocument/2006/relationships/hyperlink" Target="https://www.gov.pl/web/klim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61E863230C4E0439CC451D3222DB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B70D8-6E97-E849-AB7F-7BCFBF7F3B31}"/>
      </w:docPartPr>
      <w:docPartBody>
        <w:p w:rsidR="008F6EBC" w:rsidRDefault="002E4D83" w:rsidP="002E4D83">
          <w:pPr>
            <w:pStyle w:val="E61E863230C4E0439CC451D3222DB4F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01273A"/>
    <w:rsid w:val="0007141B"/>
    <w:rsid w:val="00086EEB"/>
    <w:rsid w:val="00137AE6"/>
    <w:rsid w:val="001A02A7"/>
    <w:rsid w:val="002141EC"/>
    <w:rsid w:val="00216FA5"/>
    <w:rsid w:val="00285C42"/>
    <w:rsid w:val="00287F84"/>
    <w:rsid w:val="002E4D83"/>
    <w:rsid w:val="00324EC1"/>
    <w:rsid w:val="0034001A"/>
    <w:rsid w:val="003B35C7"/>
    <w:rsid w:val="003F12A0"/>
    <w:rsid w:val="00400372"/>
    <w:rsid w:val="00442026"/>
    <w:rsid w:val="00446673"/>
    <w:rsid w:val="00463867"/>
    <w:rsid w:val="00487D44"/>
    <w:rsid w:val="004C361F"/>
    <w:rsid w:val="004F6A7E"/>
    <w:rsid w:val="0050621C"/>
    <w:rsid w:val="00532112"/>
    <w:rsid w:val="00540094"/>
    <w:rsid w:val="005520F8"/>
    <w:rsid w:val="005767E2"/>
    <w:rsid w:val="005A2946"/>
    <w:rsid w:val="005D2DB1"/>
    <w:rsid w:val="006158C8"/>
    <w:rsid w:val="00636476"/>
    <w:rsid w:val="006E4855"/>
    <w:rsid w:val="006F3CEC"/>
    <w:rsid w:val="0076126B"/>
    <w:rsid w:val="00765BAE"/>
    <w:rsid w:val="0078465C"/>
    <w:rsid w:val="008049EF"/>
    <w:rsid w:val="008175D9"/>
    <w:rsid w:val="00857C59"/>
    <w:rsid w:val="008F30B9"/>
    <w:rsid w:val="008F6EBC"/>
    <w:rsid w:val="00916664"/>
    <w:rsid w:val="00962215"/>
    <w:rsid w:val="009A6CC6"/>
    <w:rsid w:val="009B5700"/>
    <w:rsid w:val="00A21EF9"/>
    <w:rsid w:val="00A82D09"/>
    <w:rsid w:val="00AE2DBF"/>
    <w:rsid w:val="00AF7A2D"/>
    <w:rsid w:val="00B656CF"/>
    <w:rsid w:val="00BE4053"/>
    <w:rsid w:val="00BF46B8"/>
    <w:rsid w:val="00C147A3"/>
    <w:rsid w:val="00C24120"/>
    <w:rsid w:val="00C96115"/>
    <w:rsid w:val="00CC7F03"/>
    <w:rsid w:val="00D0764D"/>
    <w:rsid w:val="00D43231"/>
    <w:rsid w:val="00DA0000"/>
    <w:rsid w:val="00E274D9"/>
    <w:rsid w:val="00E634F4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D83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E863230C4E0439CC451D3222DB4F4">
    <w:name w:val="E61E863230C4E0439CC451D3222DB4F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3215</Words>
  <Characters>19296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Krzysztof Piesiak</cp:lastModifiedBy>
  <cp:revision>54</cp:revision>
  <cp:lastPrinted>2024-02-16T22:49:00Z</cp:lastPrinted>
  <dcterms:created xsi:type="dcterms:W3CDTF">2026-02-11T10:10:00Z</dcterms:created>
  <dcterms:modified xsi:type="dcterms:W3CDTF">2026-02-22T12:51:00Z</dcterms:modified>
</cp:coreProperties>
</file>